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190A8">
      <w:pPr>
        <w:snapToGrid w:val="0"/>
        <w:spacing w:line="440" w:lineRule="exact"/>
        <w:jc w:val="center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招租公告</w:t>
      </w:r>
    </w:p>
    <w:p w14:paraId="0561C820">
      <w:pPr>
        <w:snapToGrid w:val="0"/>
        <w:spacing w:line="360" w:lineRule="exact"/>
        <w:rPr>
          <w:rFonts w:ascii="仿宋_GB2312" w:hAnsi="宋体" w:eastAsia="仿宋_GB2312"/>
          <w:b/>
          <w:sz w:val="24"/>
          <w:highlight w:val="none"/>
        </w:rPr>
      </w:pPr>
    </w:p>
    <w:p w14:paraId="29BFEDBB">
      <w:pPr>
        <w:snapToGrid w:val="0"/>
        <w:spacing w:line="380" w:lineRule="exact"/>
        <w:ind w:firstLine="480" w:firstLineChars="200"/>
        <w:rPr>
          <w:rFonts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现</w:t>
      </w:r>
      <w:r>
        <w:rPr>
          <w:rFonts w:hint="eastAsia" w:ascii="仿宋_GB2312" w:hAnsi="宋体" w:eastAsia="仿宋_GB2312"/>
          <w:sz w:val="24"/>
          <w:highlight w:val="none"/>
        </w:rPr>
        <w:t>就</w:t>
      </w:r>
      <w:bookmarkStart w:id="0" w:name="招租xmmc1"/>
      <w:r>
        <w:rPr>
          <w:rFonts w:hint="eastAsia" w:ascii="仿宋_GB2312" w:hAnsi="宋体" w:eastAsia="仿宋_GB2312"/>
          <w:sz w:val="24"/>
          <w:highlight w:val="none"/>
        </w:rPr>
        <w:t>【</w:t>
      </w:r>
      <w:r>
        <w:rPr>
          <w:rFonts w:hint="eastAsia" w:ascii="仿宋" w:hAnsi="仿宋" w:eastAsia="仿宋" w:cs="仿宋"/>
          <w:sz w:val="24"/>
          <w:szCs w:val="24"/>
        </w:rPr>
        <w:t>武夷山机场候机楼内拟招租的商铺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  <w:bookmarkEnd w:id="0"/>
      <w:r>
        <w:rPr>
          <w:rFonts w:hint="eastAsia" w:ascii="仿宋_GB2312" w:hAnsi="宋体" w:eastAsia="仿宋_GB2312"/>
          <w:sz w:val="24"/>
          <w:highlight w:val="none"/>
        </w:rPr>
        <w:t>向社会公开竞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价</w:t>
      </w:r>
      <w:r>
        <w:rPr>
          <w:rFonts w:hint="eastAsia" w:ascii="仿宋_GB2312" w:hAnsi="宋体" w:eastAsia="仿宋_GB2312"/>
          <w:sz w:val="24"/>
          <w:highlight w:val="none"/>
        </w:rPr>
        <w:t>招租，我们竭诚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欢迎符合要求的单位（或自然人）</w:t>
      </w:r>
      <w:r>
        <w:rPr>
          <w:rFonts w:hint="eastAsia" w:ascii="仿宋_GB2312" w:hAnsi="宋体" w:eastAsia="仿宋_GB2312"/>
          <w:sz w:val="24"/>
          <w:highlight w:val="none"/>
        </w:rPr>
        <w:t>前来</w:t>
      </w:r>
      <w:r>
        <w:rPr>
          <w:rFonts w:hint="eastAsia" w:ascii="仿宋_GB2312" w:hAnsi="宋体" w:eastAsia="仿宋_GB2312"/>
          <w:kern w:val="0"/>
          <w:sz w:val="24"/>
          <w:highlight w:val="none"/>
        </w:rPr>
        <w:t>竞</w:t>
      </w:r>
      <w:r>
        <w:rPr>
          <w:rFonts w:hint="eastAsia" w:ascii="仿宋_GB2312" w:hAnsi="宋体" w:eastAsia="仿宋_GB2312"/>
          <w:sz w:val="24"/>
          <w:highlight w:val="none"/>
        </w:rPr>
        <w:t>租。招租程序和时间安排如下：</w:t>
      </w:r>
    </w:p>
    <w:p w14:paraId="49DF7990">
      <w:pPr>
        <w:snapToGrid w:val="0"/>
        <w:spacing w:line="380" w:lineRule="exact"/>
        <w:ind w:firstLine="480" w:firstLineChars="200"/>
        <w:rPr>
          <w:rFonts w:ascii="仿宋_GB2312" w:hAnsi="宋体" w:eastAsia="仿宋_GB2312"/>
          <w:b/>
          <w:sz w:val="24"/>
          <w:highlight w:val="none"/>
        </w:rPr>
      </w:pPr>
      <w:r>
        <w:rPr>
          <w:rFonts w:hint="eastAsia" w:ascii="仿宋_GB2312" w:hAnsi="宋体" w:eastAsia="仿宋_GB2312"/>
          <w:b/>
          <w:sz w:val="24"/>
          <w:highlight w:val="none"/>
        </w:rPr>
        <w:t>一、招租人信息</w:t>
      </w:r>
    </w:p>
    <w:p w14:paraId="2C5CED6A">
      <w:pPr>
        <w:snapToGrid w:val="0"/>
        <w:spacing w:line="380" w:lineRule="exact"/>
        <w:ind w:firstLine="480" w:firstLineChars="200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名称：</w:t>
      </w:r>
      <w:bookmarkStart w:id="1" w:name="招租zzr1"/>
      <w:r>
        <w:rPr>
          <w:rFonts w:hint="eastAsia" w:ascii="仿宋_GB2312" w:hAnsi="宋体" w:eastAsia="仿宋_GB2312"/>
          <w:sz w:val="24"/>
          <w:szCs w:val="22"/>
          <w:highlight w:val="none"/>
        </w:rPr>
        <w:t>元翔（武夷山）机场有限公司</w:t>
      </w:r>
      <w:bookmarkEnd w:id="1"/>
    </w:p>
    <w:p w14:paraId="13F72649">
      <w:pPr>
        <w:snapToGrid w:val="0"/>
        <w:spacing w:line="380" w:lineRule="exact"/>
        <w:ind w:firstLine="480" w:firstLineChars="200"/>
        <w:rPr>
          <w:rFonts w:hint="eastAsia" w:ascii="仿宋_GB2312" w:hAnsi="宋体" w:eastAsia="仿宋_GB2312"/>
          <w:sz w:val="24"/>
          <w:highlight w:val="none"/>
          <w:lang w:eastAsia="zh-CN"/>
        </w:rPr>
      </w:pP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地址：武夷大道83号</w:t>
      </w:r>
    </w:p>
    <w:p w14:paraId="4851B961">
      <w:pPr>
        <w:snapToGrid w:val="0"/>
        <w:spacing w:line="380" w:lineRule="exact"/>
        <w:ind w:firstLine="480" w:firstLineChars="200"/>
        <w:rPr>
          <w:rFonts w:hint="eastAsia" w:ascii="仿宋_GB2312" w:hAnsi="宋体" w:eastAsia="仿宋_GB2312"/>
          <w:b/>
          <w:sz w:val="24"/>
          <w:highlight w:val="none"/>
        </w:rPr>
      </w:pPr>
      <w:r>
        <w:rPr>
          <w:rFonts w:hint="eastAsia" w:ascii="仿宋_GB2312" w:hAnsi="宋体" w:eastAsia="仿宋_GB2312"/>
          <w:b/>
          <w:sz w:val="24"/>
          <w:highlight w:val="none"/>
        </w:rPr>
        <w:t>二、招租文件</w:t>
      </w:r>
      <w:r>
        <w:rPr>
          <w:rFonts w:hint="eastAsia" w:ascii="仿宋_GB2312" w:hAnsi="宋体" w:eastAsia="仿宋_GB2312"/>
          <w:b/>
          <w:sz w:val="24"/>
          <w:highlight w:val="none"/>
          <w:lang w:val="en-US" w:eastAsia="zh-CN"/>
        </w:rPr>
        <w:t>领取</w:t>
      </w:r>
      <w:r>
        <w:rPr>
          <w:rFonts w:hint="eastAsia" w:ascii="仿宋_GB2312" w:hAnsi="宋体" w:eastAsia="仿宋_GB2312"/>
          <w:b/>
          <w:sz w:val="24"/>
          <w:highlight w:val="none"/>
        </w:rPr>
        <w:t>时间、地点及</w:t>
      </w:r>
      <w:r>
        <w:rPr>
          <w:rFonts w:hint="eastAsia" w:ascii="仿宋_GB2312" w:hAnsi="宋体" w:eastAsia="仿宋_GB2312"/>
          <w:b/>
          <w:sz w:val="24"/>
          <w:highlight w:val="none"/>
          <w:lang w:val="en-US" w:eastAsia="zh-CN"/>
        </w:rPr>
        <w:t>相关事宜</w:t>
      </w:r>
    </w:p>
    <w:p w14:paraId="49118C4B">
      <w:pPr>
        <w:snapToGrid w:val="0"/>
        <w:spacing w:line="380" w:lineRule="exact"/>
        <w:ind w:firstLine="480" w:firstLineChars="200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highlight w:val="none"/>
        </w:rPr>
        <w:t>、竞租人可于</w:t>
      </w:r>
      <w:sdt>
        <w:sdtPr>
          <w:rPr>
            <w:rFonts w:hint="eastAsia" w:ascii="仿宋_GB2312" w:hAnsi="宋体" w:eastAsia="仿宋_GB2312" w:cstheme="minorBidi"/>
            <w:kern w:val="2"/>
            <w:sz w:val="24"/>
            <w:szCs w:val="22"/>
            <w:highlight w:val="none"/>
            <w:lang w:val="en-US" w:eastAsia="zh-CN" w:bidi="ar-SA"/>
          </w:rPr>
          <w:id w:val="147455171"/>
          <w:placeholder>
            <w:docPart w:val="{b45f433f-10d1-4b78-926d-88815048eda7}"/>
          </w:placeholder>
        </w:sdtPr>
        <w:sdtEndPr>
          <w:rPr>
            <w:rFonts w:hint="eastAsia" w:ascii="仿宋_GB2312" w:hAnsi="宋体" w:eastAsia="仿宋_GB2312" w:cstheme="minorBidi"/>
            <w:kern w:val="2"/>
            <w:sz w:val="24"/>
            <w:szCs w:val="22"/>
            <w:highlight w:val="none"/>
            <w:lang w:val="en-US" w:eastAsia="zh-CN" w:bidi="ar-SA"/>
          </w:rPr>
        </w:sdtEndPr>
        <w:sdtContent>
          <w:r>
            <w:rPr>
              <w:rFonts w:hint="eastAsia" w:ascii="仿宋_GB2312" w:hAnsi="宋体" w:eastAsia="仿宋_GB2312"/>
              <w:sz w:val="24"/>
              <w:highlight w:val="none"/>
            </w:rPr>
            <w:t>【</w:t>
          </w:r>
          <w:r>
            <w:rPr>
              <w:rFonts w:hint="eastAsia" w:ascii="仿宋_GB2312" w:hAnsi="宋体" w:eastAsia="仿宋_GB2312"/>
              <w:sz w:val="24"/>
              <w:highlight w:val="none"/>
              <w:lang w:val="en-US" w:eastAsia="zh-CN"/>
            </w:rPr>
            <w:t>2025</w:t>
          </w:r>
          <w:r>
            <w:rPr>
              <w:rFonts w:hint="eastAsia" w:ascii="仿宋_GB2312" w:hAnsi="宋体" w:eastAsia="仿宋_GB2312"/>
              <w:sz w:val="24"/>
              <w:highlight w:val="none"/>
            </w:rPr>
            <w:t>】年【</w:t>
          </w:r>
          <w:r>
            <w:rPr>
              <w:rFonts w:hint="eastAsia" w:ascii="仿宋_GB2312" w:hAnsi="宋体" w:eastAsia="仿宋_GB2312"/>
              <w:sz w:val="24"/>
              <w:highlight w:val="none"/>
              <w:lang w:val="en-US" w:eastAsia="zh-CN"/>
            </w:rPr>
            <w:t>11</w:t>
          </w:r>
          <w:r>
            <w:rPr>
              <w:rFonts w:hint="eastAsia" w:ascii="仿宋_GB2312" w:hAnsi="宋体" w:eastAsia="仿宋_GB2312"/>
              <w:sz w:val="24"/>
              <w:highlight w:val="none"/>
            </w:rPr>
            <w:t>】月【</w:t>
          </w:r>
          <w:r>
            <w:rPr>
              <w:rFonts w:hint="eastAsia" w:ascii="仿宋_GB2312" w:hAnsi="宋体" w:eastAsia="仿宋_GB2312"/>
              <w:sz w:val="24"/>
              <w:highlight w:val="none"/>
              <w:lang w:val="en-US" w:eastAsia="zh-CN"/>
            </w:rPr>
            <w:t>10</w:t>
          </w:r>
          <w:r>
            <w:rPr>
              <w:rFonts w:hint="eastAsia" w:ascii="仿宋_GB2312" w:hAnsi="宋体" w:eastAsia="仿宋_GB2312"/>
              <w:sz w:val="24"/>
              <w:highlight w:val="none"/>
            </w:rPr>
            <w:t>】日—【</w:t>
          </w:r>
          <w:r>
            <w:rPr>
              <w:rFonts w:hint="eastAsia" w:ascii="仿宋_GB2312" w:hAnsi="宋体" w:eastAsia="仿宋_GB2312"/>
              <w:sz w:val="24"/>
              <w:highlight w:val="none"/>
              <w:lang w:val="en-US" w:eastAsia="zh-CN"/>
            </w:rPr>
            <w:t>2025</w:t>
          </w:r>
          <w:r>
            <w:rPr>
              <w:rFonts w:hint="eastAsia" w:ascii="仿宋_GB2312" w:hAnsi="宋体" w:eastAsia="仿宋_GB2312"/>
              <w:sz w:val="24"/>
              <w:highlight w:val="none"/>
            </w:rPr>
            <w:t>】年【</w:t>
          </w:r>
          <w:r>
            <w:rPr>
              <w:rFonts w:hint="eastAsia" w:ascii="仿宋_GB2312" w:hAnsi="宋体" w:eastAsia="仿宋_GB2312"/>
              <w:sz w:val="24"/>
              <w:highlight w:val="none"/>
              <w:lang w:val="en-US" w:eastAsia="zh-CN"/>
            </w:rPr>
            <w:t>11</w:t>
          </w:r>
          <w:r>
            <w:rPr>
              <w:rFonts w:hint="eastAsia" w:ascii="仿宋_GB2312" w:hAnsi="宋体" w:eastAsia="仿宋_GB2312"/>
              <w:sz w:val="24"/>
              <w:highlight w:val="none"/>
            </w:rPr>
            <w:t>】月【</w:t>
          </w:r>
          <w:r>
            <w:rPr>
              <w:rFonts w:hint="eastAsia" w:ascii="仿宋_GB2312" w:hAnsi="宋体" w:eastAsia="仿宋_GB2312"/>
              <w:sz w:val="24"/>
              <w:highlight w:val="none"/>
              <w:lang w:val="en-US" w:eastAsia="zh-CN"/>
            </w:rPr>
            <w:t>21</w:t>
          </w:r>
          <w:r>
            <w:rPr>
              <w:rFonts w:hint="eastAsia" w:ascii="仿宋_GB2312" w:hAnsi="宋体" w:eastAsia="仿宋_GB2312"/>
              <w:sz w:val="24"/>
              <w:highlight w:val="none"/>
            </w:rPr>
            <w:t>】</w:t>
          </w:r>
        </w:sdtContent>
      </w:sdt>
      <w:r>
        <w:rPr>
          <w:rFonts w:hint="eastAsia" w:ascii="仿宋_GB2312" w:hAnsi="宋体" w:eastAsia="仿宋_GB2312"/>
          <w:sz w:val="24"/>
          <w:highlight w:val="none"/>
        </w:rPr>
        <w:t>日，上午08:30-12:00时、下午14:00-17:30时（双休日、法定节假日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除外</w:t>
      </w:r>
      <w:r>
        <w:rPr>
          <w:rFonts w:hint="eastAsia" w:ascii="仿宋_GB2312" w:hAnsi="宋体" w:eastAsia="仿宋_GB2312"/>
          <w:sz w:val="24"/>
          <w:highlight w:val="none"/>
        </w:rPr>
        <w:t>）到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武夷山机场运行楼二楼会议室领取招租文件。</w:t>
      </w:r>
    </w:p>
    <w:p w14:paraId="17C61B03">
      <w:pPr>
        <w:snapToGrid w:val="0"/>
        <w:spacing w:line="380" w:lineRule="exact"/>
        <w:ind w:firstLine="480" w:firstLineChars="200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  <w:highlight w:val="none"/>
        </w:rPr>
        <w:t>、领取招租文件时，若竞租人为企业法人，领取人须携带本单位介绍信、企业法人营业执照副本复印件、领取人身份证复印件（上述资料均需加盖竞租人合法有效公章，领取人需携带身份证原件供核查）；若竞租人为自然人，领取人须携带本人身份证复印件并签字（需携带身份证原件供核查）。</w:t>
      </w:r>
    </w:p>
    <w:p w14:paraId="11935E67">
      <w:pPr>
        <w:snapToGrid w:val="0"/>
        <w:spacing w:line="380" w:lineRule="exact"/>
        <w:ind w:firstLine="480" w:firstLineChars="200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3、竞租人对本次招租活动事项、招租文件内容等提出疑问的，请在竞租会召开时间的五日之前与招租人联系；来函提疑请按前述时间并请加盖单位公章，并提供联系人、联系电话及传真号码。</w:t>
      </w:r>
    </w:p>
    <w:p w14:paraId="68265DCB">
      <w:pPr>
        <w:snapToGrid w:val="0"/>
        <w:spacing w:line="380" w:lineRule="exact"/>
        <w:ind w:firstLine="480" w:firstLineChars="200"/>
        <w:rPr>
          <w:rFonts w:ascii="仿宋_GB2312" w:hAnsi="宋体" w:eastAsia="仿宋_GB2312"/>
          <w:b/>
          <w:sz w:val="24"/>
          <w:highlight w:val="none"/>
        </w:rPr>
      </w:pPr>
      <w:r>
        <w:rPr>
          <w:rFonts w:hint="eastAsia" w:ascii="仿宋_GB2312" w:hAnsi="宋体" w:eastAsia="仿宋_GB2312"/>
          <w:b/>
          <w:sz w:val="24"/>
          <w:highlight w:val="none"/>
        </w:rPr>
        <w:t>三、招租项目简况</w:t>
      </w:r>
    </w:p>
    <w:p w14:paraId="64471A7B">
      <w:pPr>
        <w:snapToGrid w:val="0"/>
        <w:spacing w:line="380" w:lineRule="exact"/>
        <w:ind w:firstLine="480" w:firstLineChars="200"/>
        <w:rPr>
          <w:rFonts w:ascii="仿宋_GB2312" w:hAnsi="宋体" w:eastAsia="仿宋_GB2312"/>
          <w:sz w:val="24"/>
          <w:highlight w:val="none"/>
        </w:rPr>
      </w:pPr>
      <w:r>
        <w:rPr>
          <w:rFonts w:ascii="仿宋_GB2312" w:hAnsi="宋体" w:eastAsia="仿宋_GB2312"/>
          <w:sz w:val="24"/>
          <w:highlight w:val="none"/>
        </w:rPr>
        <w:t>1、招租项目：</w:t>
      </w:r>
      <w:bookmarkStart w:id="2" w:name="招租xmmc2"/>
    </w:p>
    <w:p w14:paraId="5EB8654E">
      <w:pPr>
        <w:snapToGrid w:val="0"/>
        <w:spacing w:line="380" w:lineRule="exact"/>
        <w:ind w:firstLine="480" w:firstLineChars="200"/>
        <w:rPr>
          <w:rFonts w:hint="eastAsia" w:ascii="仿宋_GB2312" w:hAnsi="宋体" w:eastAsia="仿宋_GB2312"/>
          <w:sz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24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highlight w:val="none"/>
          <w:lang w:eastAsia="zh-CN"/>
        </w:rPr>
        <w:t>）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商业项目</w:t>
      </w:r>
    </w:p>
    <w:tbl>
      <w:tblPr>
        <w:tblStyle w:val="2"/>
        <w:tblW w:w="49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938"/>
        <w:gridCol w:w="990"/>
        <w:gridCol w:w="577"/>
        <w:gridCol w:w="2708"/>
        <w:gridCol w:w="1140"/>
        <w:gridCol w:w="915"/>
        <w:gridCol w:w="725"/>
      </w:tblGrid>
      <w:tr w14:paraId="4B99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B2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  <w:lang w:val="en-US" w:eastAsia="zh-CN"/>
              </w:rPr>
              <w:t>序号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08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编号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E1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  <w:lang w:val="en-US" w:eastAsia="zh-CN"/>
              </w:rPr>
              <w:t>地块位置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C9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计租</w:t>
            </w:r>
          </w:p>
          <w:p w14:paraId="574B6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面积</w:t>
            </w:r>
          </w:p>
          <w:p w14:paraId="51B50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（m</w:t>
            </w: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  <w:vertAlign w:val="superscript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）</w:t>
            </w:r>
          </w:p>
        </w:tc>
        <w:tc>
          <w:tcPr>
            <w:tcW w:w="1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43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经营项目限制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A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招租底价</w:t>
            </w:r>
          </w:p>
          <w:p w14:paraId="16BE4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（元/㎡/月）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AA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  <w:lang w:val="en-US" w:eastAsia="zh-CN"/>
              </w:rPr>
              <w:t>月租金</w:t>
            </w: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（元/月）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BE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租赁</w:t>
            </w:r>
          </w:p>
          <w:p w14:paraId="68F7D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期限</w:t>
            </w:r>
          </w:p>
          <w:p w14:paraId="6129A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（年）</w:t>
            </w:r>
          </w:p>
        </w:tc>
      </w:tr>
      <w:tr w14:paraId="40DE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261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FC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CE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控制区外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65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C3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甜品站/奶茶店/酒类/珠宝黄金/服装店/书店/品牌店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/便利店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F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596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ADB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2+2</w:t>
            </w:r>
          </w:p>
        </w:tc>
      </w:tr>
      <w:tr w14:paraId="7182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DF8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03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D1-17（3）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6B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控制区外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44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85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甜品站/奶茶店/酒类/珠宝黄金/服装店/书店/品牌店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C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A68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1950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12E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2+2</w:t>
            </w:r>
          </w:p>
        </w:tc>
      </w:tr>
      <w:tr w14:paraId="5792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CC5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DC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D2-1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C4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控制区内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DE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1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54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甜品站/奶茶店/酒类/珠宝黄金/服装店/书店/品牌店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D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B33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8F1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2+2</w:t>
            </w:r>
          </w:p>
        </w:tc>
      </w:tr>
      <w:tr w14:paraId="1857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366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AB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D2-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F9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控制区内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76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AB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简餐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F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1BF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4600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BBC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2+2</w:t>
            </w:r>
          </w:p>
        </w:tc>
      </w:tr>
      <w:tr w14:paraId="03F3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04D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65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D2-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2A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控制区内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54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08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甜品站/奶茶店/酒类/珠宝黄金/服装店/书店/品牌店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B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5E9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5000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768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2+2</w:t>
            </w:r>
          </w:p>
        </w:tc>
      </w:tr>
      <w:tr w14:paraId="0294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F8E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20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D2-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4D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控制区内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F0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B8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甜品站/奶茶店/酒类/珠宝黄金/服装店/书店/品牌店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2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0A7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5200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3874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2+2</w:t>
            </w:r>
          </w:p>
        </w:tc>
      </w:tr>
      <w:tr w14:paraId="6142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7E2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D0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D2-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81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控制区内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EF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96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甜品站/奶茶店/酒类/珠宝黄金/服装店/书店/品牌店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4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E9F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2600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C69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2+2</w:t>
            </w:r>
          </w:p>
        </w:tc>
      </w:tr>
      <w:tr w14:paraId="5219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76A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F0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D1-29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94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售票大厅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D5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97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企业文化展示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C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900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5C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14400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FB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2+2</w:t>
            </w:r>
          </w:p>
        </w:tc>
      </w:tr>
      <w:tr w14:paraId="7E1B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08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61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D2-9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5B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一号登机口附近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10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E3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企业文化展示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3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950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E6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14250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D8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2+2</w:t>
            </w:r>
          </w:p>
        </w:tc>
      </w:tr>
    </w:tbl>
    <w:p w14:paraId="260B734C">
      <w:pPr>
        <w:numPr>
          <w:ilvl w:val="0"/>
          <w:numId w:val="1"/>
        </w:numPr>
        <w:snapToGrid w:val="0"/>
        <w:spacing w:line="380" w:lineRule="exact"/>
        <w:ind w:firstLine="480" w:firstLineChars="200"/>
        <w:rPr>
          <w:rFonts w:hint="eastAsia" w:ascii="仿宋_GB2312" w:hAnsi="宋体" w:eastAsia="仿宋_GB2312"/>
          <w:sz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自助设备</w:t>
      </w:r>
    </w:p>
    <w:tbl>
      <w:tblPr>
        <w:tblStyle w:val="2"/>
        <w:tblW w:w="49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"/>
        <w:gridCol w:w="952"/>
        <w:gridCol w:w="1845"/>
        <w:gridCol w:w="1980"/>
        <w:gridCol w:w="1110"/>
        <w:gridCol w:w="675"/>
        <w:gridCol w:w="1530"/>
      </w:tblGrid>
      <w:tr w14:paraId="747B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C9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  <w:lang w:val="en-US" w:eastAsia="zh-CN"/>
              </w:rPr>
              <w:t>序号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4F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编号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8B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  <w:lang w:val="en-US" w:eastAsia="zh-CN"/>
              </w:rPr>
              <w:t>地块位置</w:t>
            </w:r>
          </w:p>
        </w:tc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CB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经营项目限制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0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招租底价</w:t>
            </w:r>
          </w:p>
          <w:p w14:paraId="270CE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（元/</w:t>
            </w: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  <w:lang w:val="en-US" w:eastAsia="zh-CN"/>
              </w:rPr>
              <w:t>台</w:t>
            </w: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/月）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93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租赁</w:t>
            </w:r>
          </w:p>
          <w:p w14:paraId="712E0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期限</w:t>
            </w:r>
          </w:p>
          <w:p w14:paraId="7EA7B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</w:rPr>
              <w:t>（年）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A0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6"/>
                <w:szCs w:val="16"/>
                <w:lang w:val="en-US" w:eastAsia="zh-CN"/>
              </w:rPr>
              <w:t>备注</w:t>
            </w:r>
          </w:p>
        </w:tc>
      </w:tr>
      <w:tr w14:paraId="33B6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46B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4B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自助设备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D81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  <w:p w14:paraId="3CFEE3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国内出发、国内到达，具体点位由公司设定</w:t>
            </w:r>
          </w:p>
          <w:p w14:paraId="27FCD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DC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充电宝、自助大头贴、共享雨伞等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A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CA7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90A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设备、柜台上不得有除厂家、自身以外的广告</w:t>
            </w:r>
          </w:p>
        </w:tc>
      </w:tr>
    </w:tbl>
    <w:p w14:paraId="44EA2937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>本次项目经营用途不包含销售机票、贵宾优惠等售卡业务。竞租人应在报价表中明确经营项目，报价后不得擅自变更。</w:t>
      </w:r>
    </w:p>
    <w:p w14:paraId="3E1FADA1"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(2)</w:t>
      </w:r>
      <w:r>
        <w:rPr>
          <w:rFonts w:hint="eastAsia" w:ascii="仿宋" w:hAnsi="仿宋" w:eastAsia="仿宋" w:cs="仿宋"/>
          <w:sz w:val="24"/>
          <w:szCs w:val="24"/>
        </w:rPr>
        <w:t>如竞租人的报价金额未达到招租底价最低标准的，则为无效报价。</w:t>
      </w:r>
    </w:p>
    <w:p w14:paraId="4FCD92AC">
      <w:pPr>
        <w:ind w:right="420" w:rightChars="200"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(3)自助设备</w:t>
      </w:r>
      <w:r>
        <w:rPr>
          <w:rFonts w:hint="eastAsia" w:ascii="仿宋" w:hAnsi="仿宋" w:eastAsia="仿宋" w:cs="仿宋"/>
          <w:color w:val="000000"/>
          <w:sz w:val="24"/>
        </w:rPr>
        <w:t>的水电接入由中选人根据招租方指定点自行接入，费用由中选人承担。水电费、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物业</w:t>
      </w:r>
      <w:r>
        <w:rPr>
          <w:rFonts w:hint="eastAsia" w:ascii="仿宋" w:hAnsi="仿宋" w:eastAsia="仿宋" w:cs="仿宋"/>
          <w:color w:val="000000"/>
          <w:sz w:val="24"/>
        </w:rPr>
        <w:t>管理费计入</w:t>
      </w:r>
      <w:r>
        <w:rPr>
          <w:rFonts w:hint="eastAsia" w:ascii="仿宋" w:hAnsi="仿宋" w:eastAsia="仿宋" w:cs="仿宋"/>
          <w:sz w:val="24"/>
        </w:rPr>
        <w:t>租金</w:t>
      </w:r>
      <w:r>
        <w:rPr>
          <w:rFonts w:hint="eastAsia" w:ascii="仿宋" w:hAnsi="仿宋" w:eastAsia="仿宋" w:cs="仿宋"/>
          <w:color w:val="000000"/>
          <w:sz w:val="24"/>
        </w:rPr>
        <w:t>中，不再另行收费。</w:t>
      </w:r>
    </w:p>
    <w:p w14:paraId="1188FC04">
      <w:pPr>
        <w:numPr>
          <w:ilvl w:val="-1"/>
          <w:numId w:val="0"/>
        </w:numPr>
        <w:snapToGrid w:val="0"/>
        <w:spacing w:line="38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(4)</w:t>
      </w:r>
      <w:r>
        <w:rPr>
          <w:rFonts w:hint="eastAsia" w:ascii="仿宋" w:hAnsi="仿宋" w:eastAsia="仿宋" w:cs="仿宋"/>
          <w:color w:val="000000"/>
          <w:sz w:val="24"/>
        </w:rPr>
        <w:t>本次招租的自助设备位置由招租人结合候机楼流程及环境确定。</w:t>
      </w:r>
      <w:bookmarkEnd w:id="2"/>
    </w:p>
    <w:p w14:paraId="62A6431E">
      <w:pPr>
        <w:snapToGrid w:val="0"/>
        <w:spacing w:line="380" w:lineRule="exact"/>
        <w:ind w:firstLine="480" w:firstLineChars="200"/>
        <w:rPr>
          <w:rFonts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2、租赁标的地点：【</w:t>
      </w:r>
      <w:bookmarkStart w:id="3" w:name="招租xmdz"/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武夷山机场候机楼</w:t>
      </w:r>
      <w:bookmarkEnd w:id="3"/>
      <w:r>
        <w:rPr>
          <w:rFonts w:hint="eastAsia" w:ascii="仿宋_GB2312" w:hAnsi="宋体" w:eastAsia="仿宋_GB2312"/>
          <w:sz w:val="24"/>
          <w:highlight w:val="none"/>
        </w:rPr>
        <w:t>】。</w:t>
      </w:r>
    </w:p>
    <w:p w14:paraId="2A97F8DA">
      <w:pPr>
        <w:snapToGrid w:val="0"/>
        <w:spacing w:line="380" w:lineRule="exact"/>
        <w:ind w:firstLine="480" w:firstLineChars="200"/>
        <w:rPr>
          <w:rFonts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物业费：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商业项目</w:t>
      </w:r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每月每平方米人民币</w:t>
      </w:r>
      <w:sdt>
        <w:sdtPr>
          <w:rPr>
            <w:rFonts w:hint="eastAsia" w:ascii="仿宋_GB2312" w:hAnsi="宋体" w:eastAsia="仿宋_GB2312" w:cstheme="minorBidi"/>
            <w:color w:val="000000" w:themeColor="text1"/>
            <w:kern w:val="2"/>
            <w:sz w:val="24"/>
            <w:szCs w:val="22"/>
            <w:highlight w:val="none"/>
            <w:lang w:val="en-US" w:eastAsia="zh-CN" w:bidi="ar-SA"/>
            <w14:textFill>
              <w14:solidFill>
                <w14:schemeClr w14:val="tx1"/>
              </w14:solidFill>
            </w14:textFill>
          </w:rPr>
          <w:id w:val="147455079"/>
          <w:placeholder>
            <w:docPart w:val="{f2af4ada-6536-4a78-b00f-29ff90ebe86f}"/>
          </w:placeholder>
        </w:sdtPr>
        <w:sdtEndPr>
          <w:rPr>
            <w:rFonts w:hint="eastAsia" w:ascii="仿宋_GB2312" w:hAnsi="宋体" w:eastAsia="仿宋_GB2312" w:cstheme="minorBidi"/>
            <w:color w:val="000000" w:themeColor="text1"/>
            <w:kern w:val="2"/>
            <w:sz w:val="24"/>
            <w:szCs w:val="22"/>
            <w:highlight w:val="none"/>
            <w:lang w:val="en-US" w:eastAsia="zh-CN" w:bidi="ar-SA"/>
            <w14:textFill>
              <w14:solidFill>
                <w14:schemeClr w14:val="tx1"/>
              </w14:solidFill>
            </w14:textFill>
          </w:rPr>
        </w:sdtEndPr>
        <w:sdtContent>
          <w:r>
            <w:rPr>
              <w:rFonts w:hint="eastAsia" w:ascii="仿宋_GB2312" w:hAnsi="宋体" w:eastAsia="仿宋_GB2312"/>
              <w:color w:val="000000" w:themeColor="text1"/>
              <w:sz w:val="24"/>
              <w:highlight w:val="none"/>
              <w14:textFill>
                <w14:solidFill>
                  <w14:schemeClr w14:val="tx1"/>
                </w14:solidFill>
              </w14:textFill>
            </w:rPr>
            <w:t>【</w:t>
          </w:r>
          <w:r>
            <w:rPr>
              <w:rFonts w:hint="eastAsia" w:ascii="仿宋_GB2312" w:hAnsi="宋体" w:eastAsia="仿宋_GB2312"/>
              <w:color w:val="000000" w:themeColor="text1"/>
              <w:sz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t>2</w:t>
          </w:r>
          <w:r>
            <w:rPr>
              <w:rFonts w:hint="eastAsia" w:ascii="仿宋_GB2312" w:hAnsi="宋体" w:eastAsia="仿宋_GB2312"/>
              <w:color w:val="000000" w:themeColor="text1"/>
              <w:sz w:val="24"/>
              <w:highlight w:val="none"/>
              <w14:textFill>
                <w14:solidFill>
                  <w14:schemeClr w14:val="tx1"/>
                </w14:solidFill>
              </w14:textFill>
            </w:rPr>
            <w:t>】</w:t>
          </w:r>
        </w:sdtContent>
      </w:sdt>
      <w:r>
        <w:rPr>
          <w:rFonts w:hint="eastAsia" w:ascii="仿宋_GB2312" w:hAnsi="宋体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元。</w:t>
      </w:r>
    </w:p>
    <w:p w14:paraId="418C8AD6">
      <w:pPr>
        <w:snapToGrid w:val="0"/>
        <w:spacing w:line="380" w:lineRule="exact"/>
        <w:ind w:firstLine="480" w:firstLineChars="200"/>
        <w:rPr>
          <w:rFonts w:ascii="Arial Unicode MS" w:hAnsi="Arial Unicode MS" w:eastAsia="Arial Unicode MS" w:cs="Arial Unicode MS"/>
          <w:color w:val="auto"/>
          <w:sz w:val="24"/>
          <w:highlight w:val="none"/>
        </w:rPr>
      </w:pPr>
      <w:r>
        <w:rPr>
          <w:rFonts w:hint="eastAsia" w:ascii="仿宋_GB2312" w:hAnsi="宋体" w:eastAsia="仿宋_GB2312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、租金递增：</w:t>
      </w:r>
      <w:sdt>
        <w:sdtPr>
          <w:rPr>
            <w:rFonts w:hint="eastAsia" w:ascii="仿宋_GB2312" w:hAnsi="宋体" w:eastAsia="仿宋_GB2312" w:cstheme="minorBidi"/>
            <w:color w:val="auto"/>
            <w:kern w:val="2"/>
            <w:sz w:val="24"/>
            <w:szCs w:val="22"/>
            <w:highlight w:val="none"/>
            <w:lang w:val="en-US" w:eastAsia="zh-CN" w:bidi="ar-SA"/>
          </w:rPr>
          <w:id w:val="147455053"/>
          <w:placeholder>
            <w:docPart w:val="{d56622b2-9bd4-4d7e-9a3e-615aeb2d98b3}"/>
          </w:placeholder>
        </w:sdtPr>
        <w:sdtEndPr>
          <w:rPr>
            <w:rFonts w:hint="eastAsia" w:ascii="Arial Unicode MS" w:hAnsi="Arial Unicode MS" w:eastAsia="Arial Unicode MS" w:cs="Arial Unicode MS"/>
            <w:color w:val="auto"/>
            <w:kern w:val="2"/>
            <w:sz w:val="24"/>
            <w:szCs w:val="22"/>
            <w:highlight w:val="none"/>
            <w:lang w:val="en-US" w:eastAsia="zh-CN" w:bidi="ar-SA"/>
          </w:rPr>
        </w:sdtEndPr>
        <w:sdtContent>
          <w:r>
            <w:rPr>
              <w:rFonts w:hint="eastAsia" w:ascii="仿宋_GB2312" w:hAnsi="宋体" w:eastAsia="仿宋_GB2312"/>
              <w:color w:val="auto"/>
              <w:sz w:val="24"/>
              <w:highlight w:val="none"/>
            </w:rPr>
            <w:t>自第二年起，每年租金在上一年度租金标准的基础上递增</w:t>
          </w:r>
          <w:r>
            <w:rPr>
              <w:rFonts w:hint="eastAsia" w:ascii="仿宋_GB2312" w:hAnsi="宋体" w:eastAsia="仿宋_GB2312"/>
              <w:color w:val="auto"/>
              <w:sz w:val="24"/>
              <w:highlight w:val="none"/>
              <w:lang w:val="en-US" w:eastAsia="zh-CN"/>
            </w:rPr>
            <w:t>5</w:t>
          </w:r>
          <w:r>
            <w:rPr>
              <w:rFonts w:hint="eastAsia" w:ascii="Arial Unicode MS" w:hAnsi="Arial Unicode MS" w:eastAsia="Arial Unicode MS" w:cs="Arial Unicode MS"/>
              <w:color w:val="auto"/>
              <w:sz w:val="24"/>
              <w:highlight w:val="none"/>
            </w:rPr>
            <w:t>％</w:t>
          </w:r>
        </w:sdtContent>
      </w:sdt>
      <w:r>
        <w:rPr>
          <w:rFonts w:hint="eastAsia" w:ascii="Arial Unicode MS" w:hAnsi="Arial Unicode MS" w:eastAsia="Arial Unicode MS" w:cs="Arial Unicode MS"/>
          <w:color w:val="auto"/>
          <w:sz w:val="24"/>
          <w:highlight w:val="none"/>
        </w:rPr>
        <w:t>。</w:t>
      </w:r>
    </w:p>
    <w:p w14:paraId="60BBD953">
      <w:pPr>
        <w:snapToGrid w:val="0"/>
        <w:spacing w:line="38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highlight w:val="none"/>
        </w:rPr>
        <w:t>、竞租保证金：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商业项目</w:t>
      </w:r>
      <w:r>
        <w:rPr>
          <w:rFonts w:hint="eastAsia" w:ascii="仿宋" w:hAnsi="仿宋" w:eastAsia="仿宋" w:cs="仿宋"/>
          <w:sz w:val="24"/>
          <w:szCs w:val="24"/>
        </w:rPr>
        <w:t>每间商铺的竞租保证金金额均为人民币</w:t>
      </w:r>
      <w:r>
        <w:rPr>
          <w:rFonts w:hint="eastAsia" w:ascii="仿宋" w:hAnsi="仿宋" w:eastAsia="仿宋" w:cs="仿宋"/>
          <w:sz w:val="24"/>
          <w:szCs w:val="24"/>
          <w:u w:val="single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万元</w:t>
      </w:r>
      <w:r>
        <w:rPr>
          <w:rFonts w:hint="eastAsia" w:ascii="仿宋" w:hAnsi="仿宋" w:eastAsia="仿宋" w:cs="仿宋"/>
          <w:kern w:val="0"/>
          <w:sz w:val="24"/>
          <w:szCs w:val="24"/>
        </w:rPr>
        <w:t>，如同时竞租多个商铺，保证金以人民币1万元/每间进行对应分别缴交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自助设备</w:t>
      </w:r>
      <w:r>
        <w:rPr>
          <w:rFonts w:hint="eastAsia" w:ascii="仿宋" w:hAnsi="仿宋" w:eastAsia="仿宋" w:cs="仿宋"/>
          <w:bCs/>
          <w:color w:val="000000"/>
          <w:sz w:val="24"/>
        </w:rPr>
        <w:t>分为多个标段（每个招租项目为一个标段），每个标段的竞租保证金为5000元人民币。例：如竞租人同时投2个标段，则应缴纳的竞租保证金为10000元人民币。</w:t>
      </w:r>
    </w:p>
    <w:p w14:paraId="2CC0DBAF">
      <w:pPr>
        <w:snapToGrid w:val="0"/>
        <w:spacing w:line="380" w:lineRule="exact"/>
        <w:ind w:firstLine="480" w:firstLineChars="200"/>
        <w:rPr>
          <w:rFonts w:ascii="仿宋_GB2312" w:hAnsi="宋体" w:eastAsia="仿宋_GB2312"/>
          <w:b/>
          <w:color w:val="000000"/>
          <w:sz w:val="24"/>
          <w:highlight w:val="none"/>
        </w:rPr>
      </w:pPr>
      <w:r>
        <w:rPr>
          <w:rFonts w:hint="eastAsia" w:ascii="Arial Unicode MS" w:hAnsi="Arial Unicode MS" w:eastAsia="Arial Unicode MS" w:cs="Arial Unicode MS"/>
          <w:sz w:val="24"/>
          <w:highlight w:val="none"/>
        </w:rPr>
        <w:t>四</w:t>
      </w:r>
      <w:r>
        <w:rPr>
          <w:rFonts w:hint="eastAsia" w:ascii="仿宋_GB2312" w:hAnsi="宋体" w:eastAsia="仿宋_GB2312"/>
          <w:b/>
          <w:color w:val="000000"/>
          <w:sz w:val="24"/>
          <w:highlight w:val="none"/>
        </w:rPr>
        <w:t>、竞租人的资格条件</w:t>
      </w:r>
    </w:p>
    <w:p w14:paraId="474EC2E4">
      <w:pPr>
        <w:snapToGrid w:val="0"/>
        <w:spacing w:line="380" w:lineRule="exact"/>
        <w:ind w:firstLine="480" w:firstLineChars="200"/>
        <w:rPr>
          <w:rFonts w:ascii="仿宋_GB2312" w:hAnsi="宋体" w:eastAsia="仿宋_GB2312"/>
          <w:color w:val="000000"/>
          <w:sz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1、竞租人须为</w:t>
      </w:r>
      <w:r>
        <w:rPr>
          <w:rFonts w:hint="eastAsia" w:ascii="仿宋_GB2312" w:hAnsi="宋体" w:eastAsia="仿宋_GB2312"/>
          <w:sz w:val="24"/>
          <w:highlight w:val="none"/>
        </w:rPr>
        <w:t>境内（不含港澳台）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企业法人或自然人。</w:t>
      </w:r>
    </w:p>
    <w:p w14:paraId="7709A54B">
      <w:pPr>
        <w:snapToGrid w:val="0"/>
        <w:spacing w:line="380" w:lineRule="exact"/>
        <w:ind w:firstLine="480" w:firstLineChars="200"/>
        <w:rPr>
          <w:rFonts w:ascii="仿宋_GB2312" w:hAnsi="宋体" w:eastAsia="仿宋_GB2312"/>
          <w:color w:val="000000"/>
          <w:sz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2、存在以下情形的不能参加此次招租：</w:t>
      </w:r>
    </w:p>
    <w:p w14:paraId="1DE50C82">
      <w:pPr>
        <w:snapToGrid w:val="0"/>
        <w:spacing w:line="380" w:lineRule="exact"/>
        <w:ind w:firstLine="480" w:firstLineChars="200"/>
        <w:rPr>
          <w:rFonts w:ascii="仿宋_GB2312" w:hAnsi="宋体" w:eastAsia="仿宋_GB2312"/>
          <w:color w:val="000000"/>
          <w:sz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（1）处于破产清算状态；</w:t>
      </w:r>
    </w:p>
    <w:p w14:paraId="1D4F76E6">
      <w:pPr>
        <w:snapToGrid w:val="0"/>
        <w:spacing w:line="380" w:lineRule="exact"/>
        <w:ind w:firstLine="480" w:firstLineChars="200"/>
        <w:rPr>
          <w:rFonts w:ascii="仿宋_GB2312" w:hAnsi="宋体" w:eastAsia="仿宋_GB2312"/>
          <w:color w:val="000000"/>
          <w:sz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（2）竞租人</w:t>
      </w:r>
      <w:r>
        <w:rPr>
          <w:rFonts w:hint="default" w:ascii="仿宋_GB2312" w:hAnsi="宋体" w:eastAsia="仿宋_GB2312"/>
          <w:color w:val="000000"/>
          <w:sz w:val="24"/>
          <w:highlight w:val="none"/>
        </w:rPr>
        <w:t>或其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法定代表人、股东被列入全国法院失信被执行人名单（网址：http://zxgk.court.gov.cn），或存在其他信用不良情形；</w:t>
      </w:r>
    </w:p>
    <w:p w14:paraId="65F951F6">
      <w:pPr>
        <w:snapToGrid w:val="0"/>
        <w:spacing w:line="380" w:lineRule="exact"/>
        <w:ind w:firstLine="480" w:firstLineChars="200"/>
        <w:rPr>
          <w:rFonts w:ascii="仿宋_GB2312" w:hAnsi="宋体" w:eastAsia="仿宋_GB2312"/>
          <w:color w:val="000000"/>
          <w:sz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（3）竞租人</w:t>
      </w:r>
      <w:r>
        <w:rPr>
          <w:rFonts w:hint="default" w:ascii="仿宋_GB2312" w:hAnsi="宋体" w:eastAsia="仿宋_GB2312"/>
          <w:color w:val="000000"/>
          <w:sz w:val="24"/>
          <w:highlight w:val="none"/>
        </w:rPr>
        <w:t>或其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法定代表人、股东</w:t>
      </w:r>
      <w:r>
        <w:rPr>
          <w:rFonts w:hint="default" w:ascii="仿宋_GB2312" w:hAnsi="宋体" w:eastAsia="仿宋_GB2312"/>
          <w:color w:val="000000"/>
          <w:sz w:val="24"/>
          <w:highlight w:val="none"/>
        </w:rPr>
        <w:t>在本次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竞租前</w:t>
      </w:r>
      <w:r>
        <w:rPr>
          <w:rFonts w:hint="default" w:ascii="仿宋_GB2312" w:hAnsi="宋体" w:eastAsia="仿宋_GB2312"/>
          <w:color w:val="000000"/>
          <w:sz w:val="24"/>
          <w:highlight w:val="none"/>
        </w:rPr>
        <w:t>仍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拖欠招租人或招租人所属翔业集团任何成员企业租金、物业费、公维金或其他应付费用；</w:t>
      </w:r>
    </w:p>
    <w:p w14:paraId="7D2D7139">
      <w:pPr>
        <w:snapToGrid w:val="0"/>
        <w:spacing w:line="380" w:lineRule="exact"/>
        <w:ind w:firstLine="480" w:firstLineChars="200"/>
        <w:rPr>
          <w:rFonts w:hint="default" w:ascii="仿宋_GB2312" w:hAnsi="宋体" w:eastAsia="仿宋_GB2312"/>
          <w:color w:val="000000"/>
          <w:sz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（4）被国家企业信用信息公示系统（网址：http://www.gsxt.gov.cn）列入经营异常名录或严重违法失信企业名单</w:t>
      </w:r>
      <w:r>
        <w:rPr>
          <w:rFonts w:hint="default" w:ascii="仿宋_GB2312" w:hAnsi="宋体" w:eastAsia="仿宋_GB2312"/>
          <w:color w:val="000000"/>
          <w:sz w:val="24"/>
          <w:highlight w:val="none"/>
        </w:rPr>
        <w:t>；</w:t>
      </w:r>
    </w:p>
    <w:p w14:paraId="4D8EEB7D">
      <w:pPr>
        <w:snapToGrid w:val="0"/>
        <w:spacing w:line="4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  <w:t>（</w:t>
      </w:r>
      <w:r>
        <w:rPr>
          <w:rFonts w:hint="default" w:ascii="仿宋_GB2312" w:hAnsi="宋体" w:eastAsia="仿宋_GB2312"/>
          <w:color w:val="000000"/>
          <w:sz w:val="24"/>
          <w:highlight w:val="none"/>
          <w:lang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24"/>
          <w:highlight w:val="none"/>
          <w:lang w:val="en-US" w:eastAsia="zh-CN"/>
        </w:rPr>
        <w:t>被厦门翔业集团有限公司列入“严重失信方名单”</w:t>
      </w:r>
      <w:r>
        <w:rPr>
          <w:rFonts w:hint="default" w:ascii="仿宋_GB2312" w:hAnsi="宋体" w:eastAsia="仿宋_GB2312"/>
          <w:color w:val="000000"/>
          <w:sz w:val="24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24"/>
          <w:highlight w:val="none"/>
          <w:lang w:val="en-US" w:eastAsia="zh-CN"/>
        </w:rPr>
        <w:t>以报价截止当日从厦门翔业集团有限公司失信信息数据库查询为准</w:t>
      </w:r>
      <w:r>
        <w:rPr>
          <w:rFonts w:hint="default" w:ascii="仿宋_GB2312" w:hAnsi="宋体" w:eastAsia="仿宋_GB2312"/>
          <w:color w:val="000000"/>
          <w:sz w:val="24"/>
          <w:highlight w:val="none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24"/>
          <w:highlight w:val="none"/>
          <w:lang w:val="en-US" w:eastAsia="zh-CN"/>
        </w:rPr>
        <w:t>。</w:t>
      </w:r>
    </w:p>
    <w:p w14:paraId="658EC525">
      <w:pPr>
        <w:snapToGrid w:val="0"/>
        <w:spacing w:line="380" w:lineRule="exact"/>
        <w:ind w:firstLine="480" w:firstLineChars="200"/>
        <w:rPr>
          <w:rFonts w:ascii="仿宋_GB2312" w:hAnsi="宋体" w:eastAsia="仿宋_GB2312"/>
          <w:b/>
          <w:sz w:val="24"/>
          <w:highlight w:val="none"/>
        </w:rPr>
      </w:pPr>
      <w:r>
        <w:rPr>
          <w:rFonts w:hint="eastAsia" w:ascii="仿宋_GB2312" w:hAnsi="宋体" w:eastAsia="仿宋_GB2312"/>
          <w:b/>
          <w:sz w:val="24"/>
          <w:highlight w:val="none"/>
        </w:rPr>
        <w:t>五、现场踏勘</w:t>
      </w:r>
    </w:p>
    <w:p w14:paraId="4D3C1040">
      <w:pPr>
        <w:snapToGrid w:val="0"/>
        <w:spacing w:line="380" w:lineRule="exact"/>
        <w:ind w:firstLine="480" w:firstLineChars="200"/>
        <w:rPr>
          <w:rFonts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自行踏勘（本项目不组织统一踏勘，竞租人竞租前必须自行踏勘现场）。</w:t>
      </w:r>
    </w:p>
    <w:p w14:paraId="5BB92715">
      <w:pPr>
        <w:snapToGrid w:val="0"/>
        <w:spacing w:line="380" w:lineRule="exact"/>
        <w:ind w:firstLine="480" w:firstLineChars="200"/>
        <w:rPr>
          <w:rFonts w:ascii="仿宋_GB2312" w:hAnsi="宋体" w:eastAsia="仿宋_GB2312"/>
          <w:b/>
          <w:sz w:val="24"/>
          <w:highlight w:val="none"/>
        </w:rPr>
      </w:pPr>
      <w:r>
        <w:rPr>
          <w:rFonts w:hint="eastAsia" w:ascii="仿宋_GB2312" w:hAnsi="宋体" w:eastAsia="仿宋_GB2312"/>
          <w:b/>
          <w:sz w:val="24"/>
          <w:highlight w:val="none"/>
        </w:rPr>
        <w:t>六、竞租文件递交时间及递交地点</w:t>
      </w:r>
    </w:p>
    <w:p w14:paraId="27D0003C">
      <w:pPr>
        <w:snapToGrid w:val="0"/>
        <w:spacing w:line="380" w:lineRule="exact"/>
        <w:ind w:firstLine="480" w:firstLineChars="200"/>
        <w:rPr>
          <w:rFonts w:ascii="仿宋_GB2312" w:hAnsi="宋体" w:eastAsia="仿宋_GB2312"/>
          <w:b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1、竞租文件递交时间：</w:t>
      </w:r>
      <w:bookmarkStart w:id="4" w:name="招租jzkssj"/>
      <w:r>
        <w:rPr>
          <w:rFonts w:hint="eastAsia" w:ascii="仿宋_GB2312" w:hAnsi="宋体" w:eastAsia="仿宋_GB2312"/>
          <w:sz w:val="24"/>
          <w:highlight w:val="none"/>
        </w:rPr>
        <w:t>【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2025</w:t>
      </w:r>
      <w:r>
        <w:rPr>
          <w:rFonts w:hint="eastAsia" w:ascii="仿宋_GB2312" w:hAnsi="宋体" w:eastAsia="仿宋_GB2312"/>
          <w:sz w:val="24"/>
          <w:highlight w:val="none"/>
        </w:rPr>
        <w:t>】</w:t>
      </w:r>
      <w:r>
        <w:rPr>
          <w:rFonts w:ascii="仿宋_GB2312" w:hAnsi="宋体" w:eastAsia="仿宋_GB2312"/>
          <w:sz w:val="24"/>
          <w:highlight w:val="none"/>
        </w:rPr>
        <w:t>年</w:t>
      </w:r>
      <w:r>
        <w:rPr>
          <w:rFonts w:hint="eastAsia" w:ascii="仿宋_GB2312" w:hAnsi="宋体" w:eastAsia="仿宋_GB2312"/>
          <w:sz w:val="24"/>
          <w:highlight w:val="none"/>
        </w:rPr>
        <w:t>【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/>
          <w:sz w:val="24"/>
          <w:highlight w:val="none"/>
        </w:rPr>
        <w:t>】</w:t>
      </w:r>
      <w:r>
        <w:rPr>
          <w:rFonts w:ascii="仿宋_GB2312" w:hAnsi="宋体" w:eastAsia="仿宋_GB2312"/>
          <w:sz w:val="24"/>
          <w:highlight w:val="none"/>
        </w:rPr>
        <w:t>月</w:t>
      </w:r>
      <w:r>
        <w:rPr>
          <w:rFonts w:hint="eastAsia" w:ascii="仿宋_GB2312" w:hAnsi="宋体" w:eastAsia="仿宋_GB2312"/>
          <w:sz w:val="24"/>
          <w:highlight w:val="none"/>
        </w:rPr>
        <w:t>【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24</w:t>
      </w:r>
      <w:r>
        <w:rPr>
          <w:rFonts w:hint="eastAsia" w:ascii="仿宋_GB2312" w:hAnsi="宋体" w:eastAsia="仿宋_GB2312"/>
          <w:sz w:val="24"/>
          <w:highlight w:val="none"/>
        </w:rPr>
        <w:t>】</w:t>
      </w:r>
      <w:r>
        <w:rPr>
          <w:rFonts w:ascii="仿宋_GB2312" w:hAnsi="宋体" w:eastAsia="仿宋_GB2312"/>
          <w:sz w:val="24"/>
          <w:highlight w:val="none"/>
        </w:rPr>
        <w:t>日</w:t>
      </w:r>
      <w:r>
        <w:rPr>
          <w:rFonts w:hint="eastAsia" w:ascii="仿宋_GB2312" w:hAnsi="宋体" w:eastAsia="仿宋_GB2312"/>
          <w:sz w:val="24"/>
          <w:highlight w:val="none"/>
        </w:rPr>
        <w:t>【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15</w:t>
      </w:r>
      <w:r>
        <w:rPr>
          <w:rFonts w:hint="eastAsia" w:ascii="仿宋_GB2312" w:hAnsi="宋体" w:eastAsia="仿宋_GB2312"/>
          <w:sz w:val="24"/>
          <w:highlight w:val="none"/>
        </w:rPr>
        <w:t>】：【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00</w:t>
      </w:r>
      <w:r>
        <w:rPr>
          <w:rFonts w:hint="eastAsia" w:ascii="仿宋_GB2312" w:hAnsi="宋体" w:eastAsia="仿宋_GB2312"/>
          <w:sz w:val="24"/>
          <w:highlight w:val="none"/>
        </w:rPr>
        <w:t>】</w:t>
      </w:r>
      <w:bookmarkEnd w:id="4"/>
      <w:r>
        <w:rPr>
          <w:rFonts w:hint="eastAsia" w:ascii="仿宋_GB2312" w:hAnsi="宋体" w:eastAsia="仿宋_GB2312"/>
          <w:sz w:val="24"/>
          <w:highlight w:val="none"/>
        </w:rPr>
        <w:t>止（竞租文件递交截止时间即为竞租开始时间）。</w:t>
      </w:r>
      <w:r>
        <w:rPr>
          <w:rFonts w:hint="eastAsia" w:ascii="仿宋_GB2312" w:hAnsi="宋体" w:eastAsia="仿宋_GB2312"/>
          <w:b/>
          <w:sz w:val="24"/>
          <w:highlight w:val="none"/>
        </w:rPr>
        <w:t>竞租人需于竞租文件递交时间截止前携带密封完整的竞租文件到【</w:t>
      </w:r>
      <w:r>
        <w:rPr>
          <w:rFonts w:hint="eastAsia" w:ascii="仿宋_GB2312" w:hAnsi="宋体" w:eastAsia="仿宋_GB2312"/>
          <w:b/>
          <w:sz w:val="24"/>
          <w:highlight w:val="none"/>
          <w:lang w:val="en-US" w:eastAsia="zh-CN"/>
        </w:rPr>
        <w:t>武夷山机场运行楼二楼会议室</w:t>
      </w:r>
      <w:r>
        <w:rPr>
          <w:rFonts w:hint="eastAsia" w:ascii="仿宋_GB2312" w:hAnsi="宋体" w:eastAsia="仿宋_GB2312"/>
          <w:b/>
          <w:sz w:val="24"/>
          <w:highlight w:val="none"/>
        </w:rPr>
        <w:t>】</w:t>
      </w:r>
      <w:r>
        <w:rPr>
          <w:rFonts w:ascii="仿宋_GB2312" w:hAnsi="宋体" w:eastAsia="仿宋_GB2312"/>
          <w:b/>
          <w:sz w:val="24"/>
          <w:highlight w:val="none"/>
        </w:rPr>
        <w:t>（</w:t>
      </w:r>
      <w:r>
        <w:rPr>
          <w:rFonts w:ascii="仿宋_GB2312" w:hAnsi="宋体" w:eastAsia="仿宋_GB2312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不接受邮寄竞租文件</w:t>
      </w:r>
      <w:r>
        <w:rPr>
          <w:rFonts w:ascii="仿宋_GB2312" w:hAnsi="宋体" w:eastAsia="仿宋_GB2312"/>
          <w:b/>
          <w:sz w:val="24"/>
          <w:highlight w:val="none"/>
        </w:rPr>
        <w:t>）参加竞租</w:t>
      </w:r>
      <w:r>
        <w:rPr>
          <w:rFonts w:hint="eastAsia" w:ascii="仿宋_GB2312" w:hAnsi="宋体" w:eastAsia="仿宋_GB2312"/>
          <w:b/>
          <w:sz w:val="24"/>
          <w:highlight w:val="none"/>
        </w:rPr>
        <w:t>，否则招租人将不予接受逾期送达的竞租文件，由此造成的一切后果由竞租人自行负责。</w:t>
      </w:r>
    </w:p>
    <w:p w14:paraId="5F5F2F27">
      <w:pPr>
        <w:snapToGrid w:val="0"/>
        <w:spacing w:line="380" w:lineRule="exact"/>
        <w:ind w:firstLine="480" w:firstLineChars="200"/>
        <w:rPr>
          <w:rFonts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2、竞租开始时间：</w:t>
      </w:r>
      <w:bookmarkStart w:id="5" w:name="招租jzjzsj1"/>
      <w:r>
        <w:rPr>
          <w:rFonts w:hint="eastAsia" w:ascii="仿宋_GB2312" w:hAnsi="宋体" w:eastAsia="仿宋_GB2312"/>
          <w:sz w:val="24"/>
          <w:highlight w:val="none"/>
        </w:rPr>
        <w:t>【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2025</w:t>
      </w:r>
      <w:r>
        <w:rPr>
          <w:rFonts w:hint="eastAsia" w:ascii="仿宋_GB2312" w:hAnsi="宋体" w:eastAsia="仿宋_GB2312"/>
          <w:sz w:val="24"/>
          <w:highlight w:val="none"/>
        </w:rPr>
        <w:t>】年【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/>
          <w:sz w:val="24"/>
          <w:highlight w:val="none"/>
        </w:rPr>
        <w:t>】月【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24</w:t>
      </w:r>
      <w:r>
        <w:rPr>
          <w:rFonts w:hint="eastAsia" w:ascii="仿宋_GB2312" w:hAnsi="宋体" w:eastAsia="仿宋_GB2312"/>
          <w:sz w:val="24"/>
          <w:highlight w:val="none"/>
        </w:rPr>
        <w:t>】日【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15</w:t>
      </w:r>
      <w:r>
        <w:rPr>
          <w:rFonts w:hint="eastAsia" w:ascii="仿宋_GB2312" w:hAnsi="宋体" w:eastAsia="仿宋_GB2312"/>
          <w:sz w:val="24"/>
          <w:highlight w:val="none"/>
        </w:rPr>
        <w:t>】：【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00</w:t>
      </w:r>
      <w:r>
        <w:rPr>
          <w:rFonts w:hint="eastAsia" w:ascii="仿宋_GB2312" w:hAnsi="宋体" w:eastAsia="仿宋_GB2312"/>
          <w:sz w:val="24"/>
          <w:highlight w:val="none"/>
        </w:rPr>
        <w:t>】</w:t>
      </w:r>
      <w:bookmarkEnd w:id="5"/>
      <w:r>
        <w:rPr>
          <w:rFonts w:hint="eastAsia" w:ascii="仿宋_GB2312" w:hAnsi="宋体" w:eastAsia="仿宋_GB2312"/>
          <w:sz w:val="24"/>
          <w:highlight w:val="none"/>
        </w:rPr>
        <w:t>时。</w:t>
      </w:r>
    </w:p>
    <w:p w14:paraId="167368ED">
      <w:pPr>
        <w:snapToGrid w:val="0"/>
        <w:spacing w:line="380" w:lineRule="exact"/>
        <w:ind w:firstLine="480" w:firstLineChars="200"/>
        <w:rPr>
          <w:rFonts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3、竞租地点：【</w:t>
      </w:r>
      <w:r>
        <w:rPr>
          <w:rFonts w:hint="eastAsia" w:ascii="仿宋_GB2312" w:hAnsi="宋体" w:eastAsia="仿宋_GB2312"/>
          <w:b/>
          <w:sz w:val="24"/>
          <w:highlight w:val="none"/>
          <w:lang w:val="en-US" w:eastAsia="zh-CN"/>
        </w:rPr>
        <w:t>武夷山机场运行楼二楼会议室</w:t>
      </w:r>
      <w:r>
        <w:rPr>
          <w:rFonts w:hint="eastAsia" w:ascii="仿宋_GB2312" w:hAnsi="宋体" w:eastAsia="仿宋_GB2312"/>
          <w:sz w:val="24"/>
          <w:highlight w:val="none"/>
        </w:rPr>
        <w:t>】。</w:t>
      </w:r>
    </w:p>
    <w:p w14:paraId="4D4EEF57">
      <w:pPr>
        <w:snapToGrid w:val="0"/>
        <w:spacing w:line="380" w:lineRule="exact"/>
        <w:ind w:right="26" w:firstLine="480" w:firstLineChars="200"/>
        <w:rPr>
          <w:rFonts w:hint="eastAsia" w:ascii="仿宋_GB2312" w:hAnsi="宋体" w:eastAsia="仿宋_GB2312"/>
          <w:b/>
          <w:bCs/>
          <w:sz w:val="24"/>
          <w:highlight w:val="none"/>
        </w:rPr>
      </w:pPr>
      <w:r>
        <w:rPr>
          <w:rFonts w:hint="eastAsia" w:ascii="仿宋_GB2312" w:hAnsi="宋体" w:eastAsia="仿宋_GB2312"/>
          <w:b/>
          <w:bCs/>
          <w:sz w:val="24"/>
          <w:highlight w:val="none"/>
          <w:lang w:val="en-US" w:eastAsia="zh-CN"/>
        </w:rPr>
        <w:t>七、竞租保证金缴交账户</w:t>
      </w:r>
    </w:p>
    <w:tbl>
      <w:tblPr>
        <w:tblStyle w:val="3"/>
        <w:tblW w:w="4804" w:type="pct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6628"/>
      </w:tblGrid>
      <w:tr w14:paraId="23F1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4E0781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80" w:lineRule="exact"/>
              <w:ind w:left="0" w:right="26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6628" w:type="dxa"/>
          </w:tcPr>
          <w:p w14:paraId="0D6E102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80" w:lineRule="exact"/>
              <w:ind w:left="0" w:right="26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竞租保证金缴交账户</w:t>
            </w:r>
          </w:p>
        </w:tc>
      </w:tr>
      <w:tr w14:paraId="1CA6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0CBEC3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80" w:lineRule="exact"/>
              <w:ind w:left="0" w:right="26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开户行</w:t>
            </w:r>
          </w:p>
        </w:tc>
        <w:tc>
          <w:tcPr>
            <w:tcW w:w="6628" w:type="dxa"/>
          </w:tcPr>
          <w:p w14:paraId="7ACEE87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80" w:lineRule="exact"/>
              <w:ind w:left="0" w:right="26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中国建设银行股份有限公司武夷山支行</w:t>
            </w:r>
          </w:p>
        </w:tc>
      </w:tr>
      <w:tr w14:paraId="1FF8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BD0666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80" w:lineRule="exact"/>
              <w:ind w:left="0" w:right="26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账号</w:t>
            </w:r>
          </w:p>
        </w:tc>
        <w:tc>
          <w:tcPr>
            <w:tcW w:w="6628" w:type="dxa"/>
          </w:tcPr>
          <w:p w14:paraId="321F35A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80" w:lineRule="exact"/>
              <w:ind w:left="0" w:right="26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35001676336050001842</w:t>
            </w:r>
          </w:p>
        </w:tc>
      </w:tr>
      <w:tr w14:paraId="2A35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F046B2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80" w:lineRule="exact"/>
              <w:ind w:left="0" w:right="26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户名</w:t>
            </w:r>
          </w:p>
        </w:tc>
        <w:tc>
          <w:tcPr>
            <w:tcW w:w="6628" w:type="dxa"/>
          </w:tcPr>
          <w:p w14:paraId="2E36271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80" w:lineRule="exact"/>
              <w:ind w:left="0" w:right="26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元翔（武夷山）机场有限公司</w:t>
            </w:r>
          </w:p>
        </w:tc>
      </w:tr>
    </w:tbl>
    <w:p w14:paraId="03E99B8D">
      <w:pPr>
        <w:snapToGrid w:val="0"/>
        <w:spacing w:line="380" w:lineRule="exact"/>
        <w:ind w:right="26" w:firstLine="480" w:firstLineChars="200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注：竞租人须将相关的费用缴交至上表对应的账号，缴错账号而产生的一切后果由竞租人自行承担。</w:t>
      </w:r>
    </w:p>
    <w:p w14:paraId="60454ACA">
      <w:pPr>
        <w:snapToGrid w:val="0"/>
        <w:spacing w:line="380" w:lineRule="exact"/>
        <w:ind w:right="26" w:firstLine="480" w:firstLineChars="200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b/>
          <w:bCs/>
          <w:sz w:val="24"/>
          <w:highlight w:val="none"/>
          <w:lang w:val="en-US" w:eastAsia="zh-CN"/>
        </w:rPr>
        <w:t>八、联系人：</w:t>
      </w:r>
      <w:r>
        <w:rPr>
          <w:rFonts w:hint="eastAsia" w:ascii="仿宋_GB2312" w:hAnsi="宋体" w:eastAsia="仿宋_GB2312"/>
          <w:sz w:val="24"/>
          <w:highlight w:val="none"/>
        </w:rPr>
        <w:t>郑女士，15716090959。</w:t>
      </w:r>
    </w:p>
    <w:p w14:paraId="2BD7C293">
      <w:bookmarkStart w:id="6" w:name="_GoBack"/>
      <w:bookmarkEnd w:id="6"/>
      <w:r>
        <w:rPr>
          <w:rFonts w:ascii="仿宋_GB2312" w:hAnsi="宋体" w:eastAsia="仿宋_GB2312"/>
          <w:sz w:val="24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EAC51"/>
    <w:multiLevelType w:val="singleLevel"/>
    <w:tmpl w:val="0B3EAC5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024A7"/>
    <w:rsid w:val="1EAA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f433f-10d1-4b78-926d-88815048eda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f433f-10d1-4b78-926d-88815048eda7}"/>
      </w:docPartPr>
      <w:docPartBody>
        <w:p w14:paraId="62D81FD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2af4ada-6536-4a78-b00f-29ff90ebe86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af4ada-6536-4a78-b00f-29ff90ebe86f}"/>
      </w:docPartPr>
      <w:docPartBody>
        <w:p w14:paraId="35B898A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56622b2-9bd4-4d7e-9a3e-615aeb2d98b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6622b2-9bd4-4d7e-9a3e-615aeb2d98b3}"/>
      </w:docPartPr>
      <w:docPartBody>
        <w:p w14:paraId="04AFDA6F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1887</Words>
  <Characters>2125</Characters>
  <Lines>0</Lines>
  <Paragraphs>0</Paragraphs>
  <TotalTime>8</TotalTime>
  <ScaleCrop>false</ScaleCrop>
  <LinksUpToDate>false</LinksUpToDate>
  <CharactersWithSpaces>2125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2025-11-06T07:22:00Z</dcterms:created>
  <dc:creator>Administrator</dc:creator>
  <cp:lastModifiedBy>Administrator</cp:lastModifiedBy>
  <dcterms:modified xsi:type="dcterms:W3CDTF">2025-11-06T08:07:21Z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eyJoZGlkIjoiZjUxYTczMDQ2MjhlZWFiYmQwNjA0NmJlYTg0NjRkNzEifQ==</vt:lpwstr>
  </property>
  <property fmtid="{D5CDD505-2E9C-101B-9397-08002B2CF9AE}" pid="4" name="ICV">
    <vt:lpwstr>019DAEF5EC564C87BA9171AB96C52FAA_12</vt:lpwstr>
  </property>
</Properties>
</file>