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FE" w:rsidRDefault="00E249FE" w:rsidP="00E249FE">
      <w:pPr>
        <w:widowControl/>
        <w:tabs>
          <w:tab w:val="center" w:pos="4153"/>
        </w:tabs>
        <w:spacing w:line="450" w:lineRule="atLeas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附件：</w:t>
      </w:r>
    </w:p>
    <w:p w:rsidR="00E249FE" w:rsidRDefault="00E249FE" w:rsidP="00E249FE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厦门信息集团有限公司竞标房产明细表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1"/>
        <w:gridCol w:w="1196"/>
        <w:gridCol w:w="2206"/>
        <w:gridCol w:w="850"/>
        <w:gridCol w:w="851"/>
        <w:gridCol w:w="850"/>
        <w:gridCol w:w="851"/>
        <w:gridCol w:w="992"/>
        <w:gridCol w:w="572"/>
        <w:gridCol w:w="709"/>
      </w:tblGrid>
      <w:tr w:rsidR="00E249FE" w:rsidTr="002054B1">
        <w:trPr>
          <w:trHeight w:val="9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楼号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房屋建筑物坐落及名称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业态要求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报名条件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面积（㎡）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竞标底价（元/月）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竞标底价（元/㎡）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竞标保证金（元）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租赁年限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租赁保证金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FE" w:rsidRDefault="00E249FE" w:rsidP="002054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C5A88" w:rsidTr="002054B1">
        <w:trPr>
          <w:trHeight w:val="10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88" w:rsidRDefault="003C5A88" w:rsidP="003C5A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软件园体育中心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A88" w:rsidRDefault="003C5A88" w:rsidP="003C5A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诚毅北大街71号体育中心1楼1-104-1单元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A88" w:rsidRDefault="003C5A88" w:rsidP="003C5A88">
            <w:pP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  <w:p w:rsidR="003C5A88" w:rsidRDefault="003C5A88" w:rsidP="003C5A88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园区配套</w:t>
            </w:r>
          </w:p>
          <w:p w:rsidR="003C5A88" w:rsidRPr="00F16F78" w:rsidRDefault="003C5A88" w:rsidP="003C5A88">
            <w:pP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8" w:rsidRDefault="003C5A88" w:rsidP="003C5A88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1、具有投资能力及相应经营能力的独立法人资格的企业；</w:t>
            </w:r>
          </w:p>
          <w:p w:rsidR="003C5A88" w:rsidRDefault="003C5A88" w:rsidP="003C5A88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2、具备国家规定的合法有效的相应业态经营许可；</w:t>
            </w:r>
          </w:p>
          <w:p w:rsidR="003C5A88" w:rsidRDefault="003C5A88" w:rsidP="003C5A88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3、涉及特别说明内容中的所有企业不得参与本次竞租。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8" w:rsidRDefault="003C5A88" w:rsidP="003C5A8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8" w:rsidRDefault="003C5A88" w:rsidP="003C5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8" w:rsidRDefault="003C5A88" w:rsidP="003C5A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8" w:rsidRDefault="003C5A88" w:rsidP="003C5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8" w:rsidRDefault="003C5A88" w:rsidP="003C5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不超过5年自合同签订之日起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8" w:rsidRDefault="003C5A88" w:rsidP="003C5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3个月租金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88" w:rsidRDefault="003C5A88" w:rsidP="003C5A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16F78">
              <w:rPr>
                <w:rFonts w:ascii="等线" w:eastAsia="等线" w:hAnsi="等线" w:hint="eastAsia"/>
                <w:sz w:val="20"/>
                <w:szCs w:val="20"/>
              </w:rPr>
              <w:t>合同期内</w:t>
            </w:r>
            <w:r w:rsidRPr="00F16F7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租金单价</w:t>
            </w:r>
            <w:r w:rsidRPr="00F16F78">
              <w:rPr>
                <w:rFonts w:ascii="等线" w:eastAsia="等线" w:hAnsi="等线" w:hint="eastAsia"/>
                <w:sz w:val="20"/>
                <w:szCs w:val="20"/>
              </w:rPr>
              <w:t>每年按5%递增</w:t>
            </w:r>
          </w:p>
        </w:tc>
      </w:tr>
      <w:tr w:rsidR="00E249FE" w:rsidTr="002054B1">
        <w:trPr>
          <w:trHeight w:val="340"/>
          <w:jc w:val="center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FE" w:rsidRDefault="00E249FE" w:rsidP="002054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</w:tr>
      <w:tr w:rsidR="00E249FE" w:rsidTr="002054B1">
        <w:trPr>
          <w:trHeight w:val="340"/>
          <w:jc w:val="center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FE" w:rsidRDefault="00E249FE" w:rsidP="002054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1、租金缴交方式为三个月一付</w:t>
            </w:r>
            <w:r w:rsidRPr="00F16F7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。物业费用：5元/月·平方米</w:t>
            </w:r>
          </w:p>
        </w:tc>
      </w:tr>
      <w:tr w:rsidR="00E249FE" w:rsidTr="002054B1">
        <w:trPr>
          <w:trHeight w:val="340"/>
          <w:jc w:val="center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FE" w:rsidRDefault="00E249FE" w:rsidP="002054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2、在同等条件下，原承租人有优先承租权。</w:t>
            </w:r>
          </w:p>
        </w:tc>
      </w:tr>
      <w:tr w:rsidR="00E249FE" w:rsidTr="002054B1">
        <w:trPr>
          <w:trHeight w:val="340"/>
          <w:jc w:val="center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FE" w:rsidRDefault="00E249FE" w:rsidP="002054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3、意向报名企业需于报名前明确拟经营业态或品牌。</w:t>
            </w:r>
          </w:p>
        </w:tc>
      </w:tr>
    </w:tbl>
    <w:p w:rsidR="00E249FE" w:rsidRDefault="00E249FE" w:rsidP="00E249FE">
      <w:pPr>
        <w:widowControl/>
        <w:spacing w:line="420" w:lineRule="exac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特别说明: </w:t>
      </w:r>
    </w:p>
    <w:p w:rsidR="00E249FE" w:rsidRDefault="00E249FE" w:rsidP="00E249FE">
      <w:pPr>
        <w:widowControl/>
        <w:tabs>
          <w:tab w:val="left" w:pos="1815"/>
          <w:tab w:val="center" w:pos="4252"/>
        </w:tabs>
        <w:spacing w:line="420" w:lineRule="exac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1、凡拟意向报名参加本次竞租的竞租人，在日常经营管理中，如存在不良经营记录，被媒体曝光或存在投诉记录等不良行为的，不得参与本次竞租。</w:t>
      </w:r>
    </w:p>
    <w:p w:rsidR="00E249FE" w:rsidRDefault="00E249FE" w:rsidP="00E249FE">
      <w:pPr>
        <w:widowControl/>
        <w:tabs>
          <w:tab w:val="left" w:pos="1815"/>
          <w:tab w:val="center" w:pos="4252"/>
        </w:tabs>
        <w:spacing w:line="420" w:lineRule="exac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“国家企业信用信息系统（www.gsxt.gov.cn）”，第三方平台“企查查”中被列入经营异常名录信息、列入严重违法失信企业名单（黑名单）信息的，不得参与本次竞租，同时将“全国法院执行网”、“裁判文书网”“信用中国（福建厦门）”作为信用审核依据，将竞租人的违约诉讼情况、执行情况作为重要竞租审核标准，。</w:t>
      </w:r>
    </w:p>
    <w:p w:rsidR="00E249FE" w:rsidRDefault="00E249FE" w:rsidP="00E249FE">
      <w:pPr>
        <w:widowControl/>
        <w:tabs>
          <w:tab w:val="left" w:pos="1815"/>
          <w:tab w:val="center" w:pos="4252"/>
        </w:tabs>
        <w:spacing w:line="420" w:lineRule="exac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3、软件园区经营的企业存在如下行为的，不得参与竞租。</w:t>
      </w:r>
    </w:p>
    <w:p w:rsidR="00E249FE" w:rsidRDefault="00E249FE" w:rsidP="00E249FE">
      <w:pPr>
        <w:widowControl/>
        <w:tabs>
          <w:tab w:val="left" w:pos="1815"/>
          <w:tab w:val="center" w:pos="4252"/>
        </w:tabs>
        <w:spacing w:line="420" w:lineRule="exac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:rsidR="00E249FE" w:rsidRDefault="00E249FE" w:rsidP="00E249FE">
      <w:pPr>
        <w:widowControl/>
        <w:tabs>
          <w:tab w:val="left" w:pos="1815"/>
          <w:tab w:val="center" w:pos="4252"/>
        </w:tabs>
        <w:spacing w:line="420" w:lineRule="exac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2）不履行租赁合同条款，如欠缴租金等违约条款的。</w:t>
      </w:r>
    </w:p>
    <w:p w:rsidR="00CC1AF6" w:rsidRPr="00E249FE" w:rsidRDefault="00CC1AF6" w:rsidP="00E249FE"/>
    <w:sectPr w:rsidR="00CC1AF6" w:rsidRPr="00E249FE" w:rsidSect="005C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11" w:rsidRDefault="005D1311" w:rsidP="000F712F">
      <w:r>
        <w:separator/>
      </w:r>
    </w:p>
  </w:endnote>
  <w:endnote w:type="continuationSeparator" w:id="1">
    <w:p w:rsidR="005D1311" w:rsidRDefault="005D1311" w:rsidP="000F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11" w:rsidRDefault="005D1311" w:rsidP="000F712F">
      <w:r>
        <w:separator/>
      </w:r>
    </w:p>
  </w:footnote>
  <w:footnote w:type="continuationSeparator" w:id="1">
    <w:p w:rsidR="005D1311" w:rsidRDefault="005D1311" w:rsidP="000F7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F4C"/>
    <w:rsid w:val="00004465"/>
    <w:rsid w:val="000F712F"/>
    <w:rsid w:val="00283BC5"/>
    <w:rsid w:val="00291D9A"/>
    <w:rsid w:val="002A1D42"/>
    <w:rsid w:val="003966C3"/>
    <w:rsid w:val="003C5A88"/>
    <w:rsid w:val="00530A58"/>
    <w:rsid w:val="00543C4E"/>
    <w:rsid w:val="005C510A"/>
    <w:rsid w:val="005D1311"/>
    <w:rsid w:val="006833C8"/>
    <w:rsid w:val="007412D1"/>
    <w:rsid w:val="00843457"/>
    <w:rsid w:val="009278BC"/>
    <w:rsid w:val="009831D2"/>
    <w:rsid w:val="00A500CE"/>
    <w:rsid w:val="00A92CA0"/>
    <w:rsid w:val="00AC33AD"/>
    <w:rsid w:val="00AD42DE"/>
    <w:rsid w:val="00B30F5A"/>
    <w:rsid w:val="00B64F4C"/>
    <w:rsid w:val="00B770AA"/>
    <w:rsid w:val="00BC6366"/>
    <w:rsid w:val="00C24177"/>
    <w:rsid w:val="00CC1AF6"/>
    <w:rsid w:val="00D46661"/>
    <w:rsid w:val="00E07732"/>
    <w:rsid w:val="00E249FE"/>
    <w:rsid w:val="00EA557C"/>
    <w:rsid w:val="00EB7AD2"/>
    <w:rsid w:val="00EF11DF"/>
    <w:rsid w:val="00F37CAE"/>
    <w:rsid w:val="00F421AA"/>
    <w:rsid w:val="00F8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12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1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吴灿</dc:creator>
  <cp:keywords/>
  <dc:description/>
  <cp:lastModifiedBy>Sysceo.com</cp:lastModifiedBy>
  <cp:revision>11</cp:revision>
  <dcterms:created xsi:type="dcterms:W3CDTF">2024-04-10T08:45:00Z</dcterms:created>
  <dcterms:modified xsi:type="dcterms:W3CDTF">2025-03-06T09:25:00Z</dcterms:modified>
</cp:coreProperties>
</file>