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BE40E">
      <w:pPr>
        <w:rPr>
          <w:color w:val="auto"/>
        </w:rPr>
      </w:pPr>
    </w:p>
    <w:p w14:paraId="3F2708D4">
      <w:pPr>
        <w:rPr>
          <w:color w:val="auto"/>
        </w:rPr>
      </w:pPr>
    </w:p>
    <w:p w14:paraId="07E764A6">
      <w:pPr>
        <w:rPr>
          <w:color w:val="auto"/>
        </w:rPr>
      </w:pPr>
    </w:p>
    <w:p w14:paraId="4F78899A">
      <w:pPr>
        <w:jc w:val="center"/>
        <w:rPr>
          <w:rFonts w:ascii="黑体" w:hAnsi="黑体" w:eastAsia="黑体" w:cs="黑体"/>
          <w:b/>
          <w:bCs/>
          <w:color w:val="auto"/>
          <w:sz w:val="72"/>
          <w:szCs w:val="72"/>
        </w:rPr>
      </w:pPr>
    </w:p>
    <w:p w14:paraId="544FDB3E">
      <w:pPr>
        <w:jc w:val="center"/>
        <w:rPr>
          <w:rFonts w:ascii="黑体" w:hAnsi="黑体" w:eastAsia="黑体" w:cs="黑体"/>
          <w:b/>
          <w:bCs/>
          <w:color w:val="auto"/>
          <w:sz w:val="72"/>
          <w:szCs w:val="72"/>
        </w:rPr>
      </w:pPr>
    </w:p>
    <w:p w14:paraId="69BE2DB5">
      <w:pPr>
        <w:jc w:val="center"/>
        <w:rPr>
          <w:rFonts w:ascii="宋体" w:hAnsi="宋体" w:cs="宋体"/>
          <w:b/>
          <w:bCs/>
          <w:color w:val="auto"/>
          <w:sz w:val="72"/>
          <w:szCs w:val="72"/>
        </w:rPr>
      </w:pPr>
    </w:p>
    <w:p w14:paraId="0D07D3E3">
      <w:pPr>
        <w:jc w:val="center"/>
        <w:rPr>
          <w:rFonts w:ascii="黑体" w:hAnsi="黑体" w:eastAsia="黑体" w:cs="黑体"/>
          <w:b/>
          <w:bCs/>
          <w:color w:val="auto"/>
          <w:sz w:val="72"/>
          <w:szCs w:val="72"/>
        </w:rPr>
      </w:pPr>
      <w:r>
        <w:rPr>
          <w:rFonts w:hint="eastAsia" w:ascii="黑体" w:hAnsi="黑体" w:eastAsia="黑体" w:cs="黑体"/>
          <w:b/>
          <w:bCs/>
          <w:color w:val="auto"/>
          <w:sz w:val="72"/>
          <w:szCs w:val="72"/>
        </w:rPr>
        <w:t>招标文件</w:t>
      </w:r>
    </w:p>
    <w:p w14:paraId="02BB3A51">
      <w:pPr>
        <w:rPr>
          <w:color w:val="auto"/>
        </w:rPr>
      </w:pPr>
    </w:p>
    <w:p w14:paraId="3343EBD9">
      <w:pPr>
        <w:rPr>
          <w:color w:val="auto"/>
        </w:rPr>
      </w:pPr>
    </w:p>
    <w:p w14:paraId="57AF0FE6">
      <w:pPr>
        <w:rPr>
          <w:color w:val="auto"/>
        </w:rPr>
      </w:pPr>
    </w:p>
    <w:p w14:paraId="2C1F9066">
      <w:pPr>
        <w:rPr>
          <w:color w:val="auto"/>
        </w:rPr>
      </w:pPr>
    </w:p>
    <w:p w14:paraId="68FC9DCC">
      <w:pPr>
        <w:pStyle w:val="11"/>
        <w:adjustRightInd w:val="0"/>
        <w:snapToGrid w:val="0"/>
        <w:spacing w:line="360" w:lineRule="auto"/>
        <w:rPr>
          <w:rFonts w:hAnsi="宋体"/>
          <w:b/>
          <w:bCs/>
          <w:color w:val="auto"/>
          <w:sz w:val="30"/>
          <w:szCs w:val="30"/>
        </w:rPr>
      </w:pPr>
    </w:p>
    <w:p w14:paraId="091E4228">
      <w:pPr>
        <w:pStyle w:val="11"/>
        <w:adjustRightInd w:val="0"/>
        <w:snapToGrid w:val="0"/>
        <w:spacing w:line="360" w:lineRule="auto"/>
        <w:ind w:firstLine="1063" w:firstLineChars="353"/>
        <w:jc w:val="left"/>
        <w:rPr>
          <w:rFonts w:hAnsi="宋体"/>
          <w:b/>
          <w:bCs/>
          <w:color w:val="auto"/>
          <w:sz w:val="30"/>
          <w:szCs w:val="30"/>
        </w:rPr>
      </w:pPr>
      <w:r>
        <w:rPr>
          <w:rFonts w:hint="eastAsia" w:hAnsi="宋体"/>
          <w:b/>
          <w:bCs/>
          <w:color w:val="auto"/>
          <w:sz w:val="30"/>
          <w:szCs w:val="30"/>
        </w:rPr>
        <w:t>招标编号：</w:t>
      </w:r>
      <w:r>
        <w:rPr>
          <w:rFonts w:hAnsi="宋体"/>
          <w:b/>
          <w:bCs/>
          <w:color w:val="auto"/>
          <w:sz w:val="30"/>
          <w:szCs w:val="30"/>
        </w:rPr>
        <w:t>GLWQ-2025008</w:t>
      </w:r>
    </w:p>
    <w:p w14:paraId="29BB8433">
      <w:pPr>
        <w:pStyle w:val="11"/>
        <w:adjustRightInd w:val="0"/>
        <w:snapToGrid w:val="0"/>
        <w:spacing w:line="360" w:lineRule="auto"/>
        <w:ind w:left="2849" w:leftChars="568" w:hanging="1656" w:hangingChars="550"/>
        <w:jc w:val="left"/>
        <w:rPr>
          <w:rFonts w:hAnsi="宋体"/>
          <w:b/>
          <w:bCs/>
          <w:color w:val="auto"/>
          <w:sz w:val="30"/>
          <w:szCs w:val="30"/>
        </w:rPr>
      </w:pPr>
    </w:p>
    <w:p w14:paraId="24D8E99A">
      <w:pPr>
        <w:pStyle w:val="11"/>
        <w:adjustRightInd w:val="0"/>
        <w:snapToGrid w:val="0"/>
        <w:spacing w:line="360" w:lineRule="auto"/>
        <w:ind w:firstLine="1060" w:firstLineChars="352"/>
        <w:jc w:val="left"/>
        <w:rPr>
          <w:rFonts w:hAnsi="宋体"/>
          <w:b/>
          <w:bCs/>
          <w:color w:val="auto"/>
          <w:sz w:val="30"/>
          <w:szCs w:val="30"/>
        </w:rPr>
      </w:pPr>
      <w:r>
        <w:rPr>
          <w:rFonts w:hint="eastAsia" w:hAnsi="宋体"/>
          <w:b/>
          <w:bCs/>
          <w:color w:val="auto"/>
          <w:sz w:val="30"/>
          <w:szCs w:val="30"/>
        </w:rPr>
        <w:t>项目名称：山语听溪5#地块多层住宅外装修及小区道路提升工程</w:t>
      </w:r>
    </w:p>
    <w:p w14:paraId="742ECC36">
      <w:pPr>
        <w:pStyle w:val="11"/>
        <w:adjustRightInd w:val="0"/>
        <w:snapToGrid w:val="0"/>
        <w:spacing w:line="360" w:lineRule="auto"/>
        <w:ind w:firstLine="1063" w:firstLineChars="353"/>
        <w:jc w:val="left"/>
        <w:rPr>
          <w:rFonts w:hAnsi="宋体"/>
          <w:b/>
          <w:bCs/>
          <w:color w:val="auto"/>
          <w:sz w:val="30"/>
          <w:szCs w:val="30"/>
        </w:rPr>
      </w:pPr>
    </w:p>
    <w:p w14:paraId="673AA85E">
      <w:pPr>
        <w:pStyle w:val="11"/>
        <w:adjustRightInd w:val="0"/>
        <w:snapToGrid w:val="0"/>
        <w:spacing w:line="360" w:lineRule="auto"/>
        <w:ind w:firstLine="1063" w:firstLineChars="353"/>
        <w:jc w:val="left"/>
        <w:rPr>
          <w:rFonts w:hAnsi="宋体"/>
          <w:b/>
          <w:bCs/>
          <w:color w:val="auto"/>
          <w:sz w:val="30"/>
          <w:szCs w:val="30"/>
        </w:rPr>
      </w:pPr>
      <w:r>
        <w:rPr>
          <w:rFonts w:hint="eastAsia" w:hAnsi="宋体"/>
          <w:b/>
          <w:bCs/>
          <w:color w:val="auto"/>
          <w:sz w:val="30"/>
          <w:szCs w:val="30"/>
        </w:rPr>
        <w:t>招 标 人：厦门古龙温泉山庄开发有限公司</w:t>
      </w:r>
    </w:p>
    <w:p w14:paraId="2C8FD554">
      <w:pPr>
        <w:pStyle w:val="11"/>
        <w:pageBreakBefore/>
        <w:spacing w:line="360" w:lineRule="auto"/>
        <w:jc w:val="left"/>
        <w:rPr>
          <w:rFonts w:hAnsi="宋体"/>
          <w:b/>
          <w:bCs/>
          <w:color w:val="auto"/>
          <w:sz w:val="36"/>
          <w:szCs w:val="36"/>
        </w:rPr>
        <w:sectPr>
          <w:footerReference r:id="rId3" w:type="first"/>
          <w:pgSz w:w="11906" w:h="16838"/>
          <w:pgMar w:top="1440" w:right="1800" w:bottom="1440" w:left="1800" w:header="851" w:footer="992" w:gutter="0"/>
          <w:cols w:space="425" w:num="1"/>
          <w:docGrid w:type="lines" w:linePitch="312" w:charSpace="0"/>
        </w:sectPr>
      </w:pPr>
      <w:bookmarkStart w:id="0" w:name="_Toc157418557"/>
      <w:bookmarkStart w:id="1" w:name="_Toc165385343"/>
      <w:bookmarkStart w:id="2" w:name="_Toc178674763"/>
      <w:bookmarkStart w:id="3" w:name="_Toc157418350"/>
      <w:bookmarkStart w:id="4" w:name="_Toc163364646"/>
    </w:p>
    <w:p w14:paraId="01F6B05F">
      <w:pPr>
        <w:pStyle w:val="11"/>
        <w:pageBreakBefore/>
        <w:spacing w:line="360" w:lineRule="auto"/>
        <w:jc w:val="center"/>
        <w:rPr>
          <w:rFonts w:hAnsi="宋体"/>
          <w:b/>
          <w:bCs/>
          <w:color w:val="auto"/>
          <w:sz w:val="36"/>
          <w:szCs w:val="36"/>
        </w:rPr>
      </w:pPr>
      <w:r>
        <w:rPr>
          <w:rFonts w:hint="eastAsia" w:hAnsi="宋体"/>
          <w:b/>
          <w:bCs/>
          <w:color w:val="auto"/>
          <w:sz w:val="36"/>
          <w:szCs w:val="36"/>
        </w:rPr>
        <w:t>投标提醒</w:t>
      </w:r>
    </w:p>
    <w:bookmarkEnd w:id="0"/>
    <w:bookmarkEnd w:id="1"/>
    <w:bookmarkEnd w:id="2"/>
    <w:bookmarkEnd w:id="3"/>
    <w:bookmarkEnd w:id="4"/>
    <w:p w14:paraId="664F7CFB">
      <w:pPr>
        <w:adjustRightInd w:val="0"/>
        <w:snapToGrid w:val="0"/>
        <w:spacing w:line="480" w:lineRule="exact"/>
        <w:ind w:firstLine="480" w:firstLineChars="200"/>
        <w:rPr>
          <w:rFonts w:ascii="宋体" w:hAnsi="宋体"/>
          <w:color w:val="auto"/>
          <w:sz w:val="24"/>
        </w:rPr>
      </w:pPr>
      <w:r>
        <w:rPr>
          <w:rFonts w:hint="eastAsia" w:ascii="宋体" w:hAnsi="宋体"/>
          <w:color w:val="auto"/>
          <w:sz w:val="24"/>
        </w:rPr>
        <w:t>为避免因投标人疏漏影响投标文件有效性，请各投标人在投标前务必认真阅读以下事项：</w:t>
      </w:r>
    </w:p>
    <w:p w14:paraId="021F854A">
      <w:pPr>
        <w:numPr>
          <w:ilvl w:val="0"/>
          <w:numId w:val="1"/>
        </w:numPr>
        <w:tabs>
          <w:tab w:val="left" w:pos="851"/>
        </w:tabs>
        <w:adjustRightInd w:val="0"/>
        <w:snapToGrid w:val="0"/>
        <w:spacing w:line="480" w:lineRule="exact"/>
        <w:ind w:left="0" w:firstLine="480" w:firstLineChars="200"/>
        <w:rPr>
          <w:rFonts w:ascii="宋体" w:hAnsi="宋体"/>
          <w:color w:val="auto"/>
          <w:sz w:val="24"/>
        </w:rPr>
      </w:pPr>
      <w:r>
        <w:rPr>
          <w:rFonts w:hint="eastAsia" w:ascii="宋体" w:hAnsi="宋体"/>
          <w:color w:val="auto"/>
          <w:sz w:val="24"/>
        </w:rPr>
        <w:t>投标人必须满足招标文件《投标人须知前附表》中所列各项要求，否则将导致投标文件作废或投标无效。</w:t>
      </w:r>
    </w:p>
    <w:p w14:paraId="067B19C7">
      <w:pPr>
        <w:numPr>
          <w:ilvl w:val="0"/>
          <w:numId w:val="1"/>
        </w:numPr>
        <w:tabs>
          <w:tab w:val="left" w:pos="851"/>
        </w:tabs>
        <w:adjustRightInd w:val="0"/>
        <w:snapToGrid w:val="0"/>
        <w:spacing w:line="480" w:lineRule="exact"/>
        <w:ind w:left="0" w:firstLine="480" w:firstLineChars="200"/>
        <w:rPr>
          <w:rFonts w:ascii="宋体" w:hAnsi="宋体"/>
          <w:color w:val="auto"/>
          <w:sz w:val="24"/>
        </w:rPr>
      </w:pPr>
      <w:r>
        <w:rPr>
          <w:rFonts w:hint="eastAsia" w:ascii="宋体" w:hAnsi="宋体"/>
          <w:color w:val="auto"/>
          <w:sz w:val="24"/>
        </w:rPr>
        <w:t>招标文件（含合同条款）中</w:t>
      </w:r>
      <w:r>
        <w:rPr>
          <w:rFonts w:hint="eastAsia" w:ascii="宋体" w:hAnsi="宋体"/>
          <w:b/>
          <w:bCs/>
          <w:color w:val="auto"/>
          <w:sz w:val="24"/>
        </w:rPr>
        <w:t>以双下划线标识的内容为实质性要求</w:t>
      </w:r>
      <w:r>
        <w:rPr>
          <w:rFonts w:hint="eastAsia" w:ascii="宋体" w:hAnsi="宋体"/>
          <w:color w:val="auto"/>
          <w:sz w:val="24"/>
        </w:rPr>
        <w:t>，负偏离或不满足的将导致投标文件作废或投标无效。</w:t>
      </w:r>
      <w:r>
        <w:rPr>
          <w:rFonts w:ascii="宋体" w:hAnsi="宋体"/>
          <w:b/>
          <w:bCs/>
          <w:color w:val="auto"/>
          <w:sz w:val="24"/>
        </w:rPr>
        <w:t xml:space="preserve"> </w:t>
      </w:r>
    </w:p>
    <w:p w14:paraId="00AF441B">
      <w:pPr>
        <w:numPr>
          <w:ilvl w:val="0"/>
          <w:numId w:val="1"/>
        </w:numPr>
        <w:tabs>
          <w:tab w:val="left" w:pos="851"/>
        </w:tabs>
        <w:adjustRightInd w:val="0"/>
        <w:snapToGrid w:val="0"/>
        <w:spacing w:line="480" w:lineRule="exact"/>
        <w:ind w:left="0" w:firstLine="480" w:firstLineChars="200"/>
        <w:rPr>
          <w:rFonts w:ascii="宋体" w:hAnsi="宋体"/>
          <w:color w:val="auto"/>
          <w:sz w:val="24"/>
        </w:rPr>
      </w:pPr>
      <w:r>
        <w:rPr>
          <w:rFonts w:hint="eastAsia" w:ascii="宋体" w:hAnsi="宋体"/>
          <w:color w:val="auto"/>
          <w:sz w:val="24"/>
        </w:rPr>
        <w:t>招标文件如有变更（答疑文件、补充通知、延期通知、最高限价通知等），招标人将通过</w:t>
      </w:r>
      <w:r>
        <w:rPr>
          <w:rFonts w:hint="eastAsia" w:ascii="宋体" w:hAnsi="宋体" w:cs="宋体"/>
          <w:color w:val="auto"/>
          <w:sz w:val="24"/>
          <w:u w:val="single"/>
        </w:rPr>
        <w:t>厦门轻工集团官网（</w:t>
      </w:r>
      <w:r>
        <w:rPr>
          <w:rFonts w:hint="eastAsia" w:ascii="宋体" w:hAnsi="宋体"/>
          <w:color w:val="auto"/>
          <w:sz w:val="24"/>
          <w:u w:val="single"/>
        </w:rPr>
        <w:t>网址：</w:t>
      </w:r>
      <w:r>
        <w:rPr>
          <w:rFonts w:ascii="宋体" w:hAnsi="宋体"/>
          <w:color w:val="auto"/>
          <w:sz w:val="24"/>
          <w:u w:val="single"/>
        </w:rPr>
        <w:t>https://www.</w:t>
      </w:r>
      <w:r>
        <w:rPr>
          <w:color w:val="auto"/>
        </w:rPr>
        <w:fldChar w:fldCharType="begin"/>
      </w:r>
      <w:r>
        <w:rPr>
          <w:color w:val="auto"/>
        </w:rPr>
        <w:instrText xml:space="preserve"> HYPERLINK "https://www.xmqinggong.cn/" </w:instrText>
      </w:r>
      <w:r>
        <w:rPr>
          <w:color w:val="auto"/>
        </w:rPr>
        <w:fldChar w:fldCharType="separate"/>
      </w:r>
      <w:r>
        <w:rPr>
          <w:rFonts w:ascii="宋体" w:hAnsi="宋体"/>
          <w:color w:val="auto"/>
          <w:sz w:val="24"/>
          <w:u w:val="single"/>
        </w:rPr>
        <w:t>xmqinggong.cn</w:t>
      </w:r>
      <w:r>
        <w:rPr>
          <w:rFonts w:ascii="宋体" w:hAnsi="宋体"/>
          <w:color w:val="auto"/>
          <w:sz w:val="24"/>
          <w:u w:val="single"/>
        </w:rPr>
        <w:fldChar w:fldCharType="end"/>
      </w:r>
      <w:r>
        <w:rPr>
          <w:rFonts w:hint="eastAsia" w:ascii="宋体" w:hAnsi="宋体"/>
          <w:color w:val="auto"/>
          <w:sz w:val="24"/>
          <w:u w:val="single"/>
        </w:rPr>
        <w:t>）</w:t>
      </w:r>
      <w:r>
        <w:rPr>
          <w:rFonts w:hint="eastAsia" w:ascii="宋体" w:hAnsi="宋体" w:cs="宋体"/>
          <w:color w:val="auto"/>
          <w:sz w:val="24"/>
          <w:u w:val="single"/>
        </w:rPr>
        <w:t>、轻云发布</w:t>
      </w:r>
      <w:r>
        <w:rPr>
          <w:rFonts w:hint="eastAsia" w:ascii="宋体" w:hAnsi="宋体"/>
          <w:color w:val="auto"/>
          <w:sz w:val="24"/>
        </w:rPr>
        <w:t>通知，请投标人关注并及时下载。</w:t>
      </w:r>
    </w:p>
    <w:p w14:paraId="0005DCE5">
      <w:pPr>
        <w:numPr>
          <w:ilvl w:val="0"/>
          <w:numId w:val="1"/>
        </w:numPr>
        <w:tabs>
          <w:tab w:val="left" w:pos="851"/>
        </w:tabs>
        <w:adjustRightInd w:val="0"/>
        <w:snapToGrid w:val="0"/>
        <w:spacing w:line="480" w:lineRule="exact"/>
        <w:ind w:left="0" w:firstLine="480" w:firstLineChars="200"/>
        <w:rPr>
          <w:rFonts w:ascii="宋体" w:hAnsi="宋体"/>
          <w:color w:val="auto"/>
          <w:sz w:val="24"/>
        </w:rPr>
      </w:pPr>
      <w:r>
        <w:rPr>
          <w:rFonts w:hint="eastAsia" w:ascii="宋体" w:hAnsi="宋体"/>
          <w:color w:val="auto"/>
          <w:sz w:val="24"/>
        </w:rPr>
        <w:t>为确保在投标截止时间前提交投标文件，请务必考虑交通拥挤及其他不可预见因素，提前做好出行安排，提交投标文件的时间以投标人在规定投标截止时间前，将投标文件提交至指定地点为准。</w:t>
      </w:r>
    </w:p>
    <w:p w14:paraId="66AF590B">
      <w:pPr>
        <w:numPr>
          <w:ilvl w:val="0"/>
          <w:numId w:val="1"/>
        </w:numPr>
        <w:tabs>
          <w:tab w:val="left" w:pos="851"/>
        </w:tabs>
        <w:adjustRightInd w:val="0"/>
        <w:snapToGrid w:val="0"/>
        <w:spacing w:line="480" w:lineRule="exact"/>
        <w:ind w:left="0" w:firstLine="480" w:firstLineChars="200"/>
        <w:rPr>
          <w:rFonts w:ascii="宋体" w:hAnsi="宋体"/>
          <w:color w:val="auto"/>
          <w:sz w:val="24"/>
        </w:rPr>
      </w:pPr>
      <w:r>
        <w:rPr>
          <w:rFonts w:hint="eastAsia" w:ascii="宋体" w:hAnsi="宋体"/>
          <w:color w:val="auto"/>
          <w:sz w:val="24"/>
        </w:rPr>
        <w:t>投标保证金（如有）手续办理完毕后，请再次核对账号、收款单位、开户银行是否正确，是否足额提交投标保证金，并确保在投标截止时间前到账，否则将被视为无效投标处理。</w:t>
      </w:r>
      <w:r>
        <w:rPr>
          <w:rFonts w:hint="eastAsia" w:ascii="宋体" w:hAnsi="宋体"/>
          <w:bCs/>
          <w:color w:val="auto"/>
          <w:sz w:val="24"/>
        </w:rPr>
        <w:t>同时请各投标人在提交投标文件时，另外单独提交一份保证金缴交凭证复印件，以便及时核对保证金到账情况和办理保证金退还。</w:t>
      </w:r>
    </w:p>
    <w:p w14:paraId="2C3EF20C">
      <w:pPr>
        <w:numPr>
          <w:ilvl w:val="0"/>
          <w:numId w:val="1"/>
        </w:numPr>
        <w:tabs>
          <w:tab w:val="left" w:pos="851"/>
        </w:tabs>
        <w:adjustRightInd w:val="0"/>
        <w:snapToGrid w:val="0"/>
        <w:spacing w:line="480" w:lineRule="exact"/>
        <w:ind w:left="0" w:firstLine="480" w:firstLineChars="200"/>
        <w:rPr>
          <w:rFonts w:ascii="宋体" w:hAnsi="宋体"/>
          <w:color w:val="auto"/>
          <w:sz w:val="24"/>
        </w:rPr>
      </w:pPr>
      <w:r>
        <w:rPr>
          <w:rFonts w:hint="eastAsia" w:ascii="宋体" w:hAnsi="宋体"/>
          <w:color w:val="auto"/>
          <w:sz w:val="24"/>
        </w:rPr>
        <w:t>招标文件第六章的投标文件格式中要求投标人盖章、投标代表签字的均应按要求盖章、签字，其他材料若无法逐页加盖投标人公章，至少要盖骑缝章（包括投标人所提供的产品彩页等佐证材料）。</w:t>
      </w:r>
    </w:p>
    <w:p w14:paraId="7286FD91">
      <w:pPr>
        <w:numPr>
          <w:ilvl w:val="0"/>
          <w:numId w:val="1"/>
        </w:numPr>
        <w:tabs>
          <w:tab w:val="left" w:pos="851"/>
        </w:tabs>
        <w:adjustRightInd w:val="0"/>
        <w:snapToGrid w:val="0"/>
        <w:spacing w:line="480" w:lineRule="exact"/>
        <w:ind w:left="0" w:firstLine="480" w:firstLineChars="200"/>
        <w:rPr>
          <w:rFonts w:ascii="宋体" w:hAnsi="宋体"/>
          <w:color w:val="auto"/>
          <w:sz w:val="24"/>
        </w:rPr>
      </w:pPr>
      <w:r>
        <w:rPr>
          <w:rFonts w:hint="eastAsia" w:ascii="宋体" w:hAnsi="宋体"/>
          <w:color w:val="auto"/>
          <w:sz w:val="24"/>
        </w:rPr>
        <w:t>为确保投标文件密封的完好性，在提交投标文件时投标人应自行检查投标文件的密封情况。投标人须确保密封的牢固性，投标文件的封口包括文件袋的袋口、袋底及侧边均应按要求进行密封。投标人应自行承担监标人在检查投标文件过程中因密封不符合规定导致投标文件被拒绝的所有责任。</w:t>
      </w:r>
    </w:p>
    <w:p w14:paraId="00960FA7">
      <w:pPr>
        <w:rPr>
          <w:rFonts w:ascii="宋体" w:hAnsi="宋体"/>
          <w:color w:val="auto"/>
          <w:sz w:val="24"/>
        </w:rPr>
      </w:pPr>
      <w:r>
        <w:rPr>
          <w:rFonts w:ascii="宋体" w:hAnsi="宋体"/>
          <w:color w:val="auto"/>
          <w:sz w:val="24"/>
        </w:rPr>
        <w:br w:type="page"/>
      </w:r>
    </w:p>
    <w:sdt>
      <w:sdtPr>
        <w:rPr>
          <w:rFonts w:ascii="Times New Roman" w:hAnsi="Times New Roman" w:eastAsia="宋体" w:cs="Times New Roman"/>
          <w:color w:val="auto"/>
          <w:kern w:val="2"/>
          <w:sz w:val="21"/>
          <w:szCs w:val="24"/>
          <w:lang w:val="zh-CN"/>
        </w:rPr>
        <w:id w:val="-840849386"/>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14:paraId="2A62C4DE">
          <w:pPr>
            <w:pStyle w:val="58"/>
            <w:jc w:val="center"/>
            <w:rPr>
              <w:color w:val="auto"/>
            </w:rPr>
          </w:pPr>
          <w:r>
            <w:rPr>
              <w:color w:val="auto"/>
              <w:lang w:val="zh-CN"/>
            </w:rPr>
            <w:t>目录</w:t>
          </w:r>
        </w:p>
        <w:p w14:paraId="07697C5E">
          <w:pPr>
            <w:pStyle w:val="17"/>
            <w:tabs>
              <w:tab w:val="right" w:leader="dot" w:pos="8892"/>
            </w:tabs>
            <w:adjustRightInd w:val="0"/>
            <w:snapToGrid w:val="0"/>
            <w:spacing w:before="0" w:after="0" w:line="440" w:lineRule="exact"/>
            <w:rPr>
              <w:rFonts w:asciiTheme="minorHAnsi" w:hAnsiTheme="minorHAnsi" w:eastAsiaTheme="minorEastAsia" w:cstheme="minorBidi"/>
              <w:b w:val="0"/>
              <w:bCs w:val="0"/>
              <w:caps w:val="0"/>
              <w:color w:val="auto"/>
              <w:sz w:val="21"/>
              <w:szCs w:val="22"/>
            </w:rPr>
          </w:pPr>
          <w:r>
            <w:rPr>
              <w:color w:val="auto"/>
            </w:rPr>
            <w:fldChar w:fldCharType="begin"/>
          </w:r>
          <w:r>
            <w:rPr>
              <w:color w:val="auto"/>
            </w:rPr>
            <w:instrText xml:space="preserve"> TOC \o "1-3" \h \z \u </w:instrText>
          </w:r>
          <w:r>
            <w:rPr>
              <w:color w:val="auto"/>
            </w:rPr>
            <w:fldChar w:fldCharType="separate"/>
          </w:r>
          <w:r>
            <w:rPr>
              <w:color w:val="auto"/>
            </w:rPr>
            <w:fldChar w:fldCharType="begin"/>
          </w:r>
          <w:r>
            <w:rPr>
              <w:color w:val="auto"/>
            </w:rPr>
            <w:instrText xml:space="preserve"> HYPERLINK \l "_Toc185329446" </w:instrText>
          </w:r>
          <w:r>
            <w:rPr>
              <w:color w:val="auto"/>
            </w:rPr>
            <w:fldChar w:fldCharType="separate"/>
          </w:r>
          <w:r>
            <w:rPr>
              <w:rStyle w:val="27"/>
              <w:rFonts w:ascii="宋体" w:hAnsi="宋体"/>
              <w:color w:val="auto"/>
            </w:rPr>
            <w:t>第一章　自主招标公告</w:t>
          </w:r>
          <w:r>
            <w:rPr>
              <w:color w:val="auto"/>
            </w:rPr>
            <w:tab/>
          </w:r>
          <w:r>
            <w:rPr>
              <w:color w:val="auto"/>
            </w:rPr>
            <w:fldChar w:fldCharType="begin"/>
          </w:r>
          <w:r>
            <w:rPr>
              <w:color w:val="auto"/>
            </w:rPr>
            <w:instrText xml:space="preserve"> PAGEREF _Toc185329446 \h </w:instrText>
          </w:r>
          <w:r>
            <w:rPr>
              <w:color w:val="auto"/>
            </w:rPr>
            <w:fldChar w:fldCharType="separate"/>
          </w:r>
          <w:r>
            <w:rPr>
              <w:color w:val="auto"/>
            </w:rPr>
            <w:t>4</w:t>
          </w:r>
          <w:r>
            <w:rPr>
              <w:color w:val="auto"/>
            </w:rPr>
            <w:fldChar w:fldCharType="end"/>
          </w:r>
          <w:r>
            <w:rPr>
              <w:color w:val="auto"/>
            </w:rPr>
            <w:fldChar w:fldCharType="end"/>
          </w:r>
        </w:p>
        <w:p w14:paraId="505BE41E">
          <w:pPr>
            <w:pStyle w:val="17"/>
            <w:tabs>
              <w:tab w:val="right" w:leader="dot" w:pos="8892"/>
            </w:tabs>
            <w:adjustRightInd w:val="0"/>
            <w:snapToGrid w:val="0"/>
            <w:spacing w:before="0" w:after="0" w:line="440" w:lineRule="exact"/>
            <w:rPr>
              <w:rFonts w:asciiTheme="minorHAnsi" w:hAnsiTheme="minorHAnsi" w:eastAsiaTheme="minorEastAsia" w:cstheme="minorBidi"/>
              <w:b w:val="0"/>
              <w:bCs w:val="0"/>
              <w:caps w:val="0"/>
              <w:color w:val="auto"/>
              <w:sz w:val="21"/>
              <w:szCs w:val="22"/>
            </w:rPr>
          </w:pPr>
          <w:r>
            <w:rPr>
              <w:color w:val="auto"/>
            </w:rPr>
            <w:fldChar w:fldCharType="begin"/>
          </w:r>
          <w:r>
            <w:rPr>
              <w:color w:val="auto"/>
            </w:rPr>
            <w:instrText xml:space="preserve"> HYPERLINK \l "_Toc185329447" </w:instrText>
          </w:r>
          <w:r>
            <w:rPr>
              <w:color w:val="auto"/>
            </w:rPr>
            <w:fldChar w:fldCharType="separate"/>
          </w:r>
          <w:r>
            <w:rPr>
              <w:rStyle w:val="27"/>
              <w:rFonts w:ascii="宋体" w:hAnsi="宋体"/>
              <w:color w:val="auto"/>
            </w:rPr>
            <w:t>第二章　投标人须知</w:t>
          </w:r>
          <w:r>
            <w:rPr>
              <w:color w:val="auto"/>
            </w:rPr>
            <w:tab/>
          </w:r>
          <w:r>
            <w:rPr>
              <w:color w:val="auto"/>
            </w:rPr>
            <w:fldChar w:fldCharType="begin"/>
          </w:r>
          <w:r>
            <w:rPr>
              <w:color w:val="auto"/>
            </w:rPr>
            <w:instrText xml:space="preserve"> PAGEREF _Toc185329447 \h </w:instrText>
          </w:r>
          <w:r>
            <w:rPr>
              <w:color w:val="auto"/>
            </w:rPr>
            <w:fldChar w:fldCharType="separate"/>
          </w:r>
          <w:r>
            <w:rPr>
              <w:color w:val="auto"/>
            </w:rPr>
            <w:t>6</w:t>
          </w:r>
          <w:r>
            <w:rPr>
              <w:color w:val="auto"/>
            </w:rPr>
            <w:fldChar w:fldCharType="end"/>
          </w:r>
          <w:r>
            <w:rPr>
              <w:color w:val="auto"/>
            </w:rPr>
            <w:fldChar w:fldCharType="end"/>
          </w:r>
        </w:p>
        <w:p w14:paraId="4C4187B7">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"_Toc185329448" </w:instrText>
          </w:r>
          <w:r>
            <w:rPr>
              <w:color w:val="auto"/>
            </w:rPr>
            <w:fldChar w:fldCharType="separate"/>
          </w:r>
          <w:r>
            <w:rPr>
              <w:rStyle w:val="27"/>
              <w:rFonts w:ascii="宋体" w:hAnsi="宋体"/>
              <w:color w:val="auto"/>
            </w:rPr>
            <w:t>投标人须知前附表</w:t>
          </w:r>
          <w:r>
            <w:rPr>
              <w:color w:val="auto"/>
            </w:rPr>
            <w:tab/>
          </w:r>
          <w:r>
            <w:rPr>
              <w:color w:val="auto"/>
            </w:rPr>
            <w:fldChar w:fldCharType="begin"/>
          </w:r>
          <w:r>
            <w:rPr>
              <w:color w:val="auto"/>
            </w:rPr>
            <w:instrText xml:space="preserve"> PAGEREF _Toc185329448 \h </w:instrText>
          </w:r>
          <w:r>
            <w:rPr>
              <w:color w:val="auto"/>
            </w:rPr>
            <w:fldChar w:fldCharType="separate"/>
          </w:r>
          <w:r>
            <w:rPr>
              <w:color w:val="auto"/>
            </w:rPr>
            <w:t>6</w:t>
          </w:r>
          <w:r>
            <w:rPr>
              <w:color w:val="auto"/>
            </w:rPr>
            <w:fldChar w:fldCharType="end"/>
          </w:r>
          <w:r>
            <w:rPr>
              <w:color w:val="auto"/>
            </w:rPr>
            <w:fldChar w:fldCharType="end"/>
          </w:r>
        </w:p>
        <w:p w14:paraId="55627A3A">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"_Toc185329449" </w:instrText>
          </w:r>
          <w:r>
            <w:rPr>
              <w:color w:val="auto"/>
            </w:rPr>
            <w:fldChar w:fldCharType="separate"/>
          </w:r>
          <w:r>
            <w:rPr>
              <w:rStyle w:val="27"/>
              <w:rFonts w:ascii="宋体" w:hAnsi="宋体" w:cs="宋体"/>
              <w:color w:val="auto"/>
            </w:rPr>
            <w:t>投标人须知正文部分</w:t>
          </w:r>
          <w:r>
            <w:rPr>
              <w:color w:val="auto"/>
            </w:rPr>
            <w:tab/>
          </w:r>
          <w:r>
            <w:rPr>
              <w:color w:val="auto"/>
            </w:rPr>
            <w:fldChar w:fldCharType="begin"/>
          </w:r>
          <w:r>
            <w:rPr>
              <w:color w:val="auto"/>
            </w:rPr>
            <w:instrText xml:space="preserve"> PAGEREF _Toc185329449 \h </w:instrText>
          </w:r>
          <w:r>
            <w:rPr>
              <w:color w:val="auto"/>
            </w:rPr>
            <w:fldChar w:fldCharType="separate"/>
          </w:r>
          <w:r>
            <w:rPr>
              <w:color w:val="auto"/>
            </w:rPr>
            <w:t>11</w:t>
          </w:r>
          <w:r>
            <w:rPr>
              <w:color w:val="auto"/>
            </w:rPr>
            <w:fldChar w:fldCharType="end"/>
          </w:r>
          <w:r>
            <w:rPr>
              <w:color w:val="auto"/>
            </w:rPr>
            <w:fldChar w:fldCharType="end"/>
          </w:r>
        </w:p>
        <w:p w14:paraId="20EF93DE">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"_Toc185329450" </w:instrText>
          </w:r>
          <w:r>
            <w:rPr>
              <w:color w:val="auto"/>
            </w:rPr>
            <w:fldChar w:fldCharType="separate"/>
          </w:r>
          <w:r>
            <w:rPr>
              <w:rStyle w:val="27"/>
              <w:rFonts w:asciiTheme="minorEastAsia" w:hAnsiTheme="minorEastAsia"/>
              <w:color w:val="auto"/>
            </w:rPr>
            <w:t>1.</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招标项目说明</w:t>
          </w:r>
          <w:r>
            <w:rPr>
              <w:color w:val="auto"/>
            </w:rPr>
            <w:tab/>
          </w:r>
          <w:r>
            <w:rPr>
              <w:color w:val="auto"/>
            </w:rPr>
            <w:fldChar w:fldCharType="begin"/>
          </w:r>
          <w:r>
            <w:rPr>
              <w:color w:val="auto"/>
            </w:rPr>
            <w:instrText xml:space="preserve"> PAGEREF _Toc185329450 \h </w:instrText>
          </w:r>
          <w:r>
            <w:rPr>
              <w:color w:val="auto"/>
            </w:rPr>
            <w:fldChar w:fldCharType="separate"/>
          </w:r>
          <w:r>
            <w:rPr>
              <w:color w:val="auto"/>
            </w:rPr>
            <w:t>11</w:t>
          </w:r>
          <w:r>
            <w:rPr>
              <w:color w:val="auto"/>
            </w:rPr>
            <w:fldChar w:fldCharType="end"/>
          </w:r>
          <w:r>
            <w:rPr>
              <w:color w:val="auto"/>
            </w:rPr>
            <w:fldChar w:fldCharType="end"/>
          </w:r>
        </w:p>
        <w:p w14:paraId="5B74A00F">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"_Toc185329451" </w:instrText>
          </w:r>
          <w:r>
            <w:rPr>
              <w:color w:val="auto"/>
            </w:rPr>
            <w:fldChar w:fldCharType="separate"/>
          </w:r>
          <w:r>
            <w:rPr>
              <w:rStyle w:val="27"/>
              <w:rFonts w:asciiTheme="minorEastAsia" w:hAnsiTheme="minorEastAsia"/>
              <w:color w:val="auto"/>
            </w:rPr>
            <w:t>2.</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资格审查方式</w:t>
          </w:r>
          <w:r>
            <w:rPr>
              <w:color w:val="auto"/>
            </w:rPr>
            <w:tab/>
          </w:r>
          <w:r>
            <w:rPr>
              <w:color w:val="auto"/>
            </w:rPr>
            <w:fldChar w:fldCharType="begin"/>
          </w:r>
          <w:r>
            <w:rPr>
              <w:color w:val="auto"/>
            </w:rPr>
            <w:instrText xml:space="preserve"> PAGEREF _Toc185329451 \h </w:instrText>
          </w:r>
          <w:r>
            <w:rPr>
              <w:color w:val="auto"/>
            </w:rPr>
            <w:fldChar w:fldCharType="separate"/>
          </w:r>
          <w:r>
            <w:rPr>
              <w:color w:val="auto"/>
            </w:rPr>
            <w:t>11</w:t>
          </w:r>
          <w:r>
            <w:rPr>
              <w:color w:val="auto"/>
            </w:rPr>
            <w:fldChar w:fldCharType="end"/>
          </w:r>
          <w:r>
            <w:rPr>
              <w:color w:val="auto"/>
            </w:rPr>
            <w:fldChar w:fldCharType="end"/>
          </w:r>
        </w:p>
        <w:p w14:paraId="392E791A">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"_Toc185329452" </w:instrText>
          </w:r>
          <w:r>
            <w:rPr>
              <w:color w:val="auto"/>
            </w:rPr>
            <w:fldChar w:fldCharType="separate"/>
          </w:r>
          <w:r>
            <w:rPr>
              <w:rStyle w:val="27"/>
              <w:rFonts w:asciiTheme="minorEastAsia" w:hAnsiTheme="minorEastAsia"/>
              <w:color w:val="auto"/>
            </w:rPr>
            <w:t>3.</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投标人资格要求</w:t>
          </w:r>
          <w:r>
            <w:rPr>
              <w:color w:val="auto"/>
            </w:rPr>
            <w:tab/>
          </w:r>
          <w:r>
            <w:rPr>
              <w:color w:val="auto"/>
            </w:rPr>
            <w:fldChar w:fldCharType="begin"/>
          </w:r>
          <w:r>
            <w:rPr>
              <w:color w:val="auto"/>
            </w:rPr>
            <w:instrText xml:space="preserve"> PAGEREF _Toc185329452 \h </w:instrText>
          </w:r>
          <w:r>
            <w:rPr>
              <w:color w:val="auto"/>
            </w:rPr>
            <w:fldChar w:fldCharType="separate"/>
          </w:r>
          <w:r>
            <w:rPr>
              <w:color w:val="auto"/>
            </w:rPr>
            <w:t>11</w:t>
          </w:r>
          <w:r>
            <w:rPr>
              <w:color w:val="auto"/>
            </w:rPr>
            <w:fldChar w:fldCharType="end"/>
          </w:r>
          <w:r>
            <w:rPr>
              <w:color w:val="auto"/>
            </w:rPr>
            <w:fldChar w:fldCharType="end"/>
          </w:r>
        </w:p>
        <w:p w14:paraId="1EECB638">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"_Toc185329453" </w:instrText>
          </w:r>
          <w:r>
            <w:rPr>
              <w:color w:val="auto"/>
            </w:rPr>
            <w:fldChar w:fldCharType="separate"/>
          </w:r>
          <w:r>
            <w:rPr>
              <w:rStyle w:val="27"/>
              <w:rFonts w:asciiTheme="minorEastAsia" w:hAnsiTheme="minorEastAsia"/>
              <w:color w:val="auto"/>
            </w:rPr>
            <w:t>4.</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投标费用</w:t>
          </w:r>
          <w:r>
            <w:rPr>
              <w:color w:val="auto"/>
            </w:rPr>
            <w:tab/>
          </w:r>
          <w:r>
            <w:rPr>
              <w:color w:val="auto"/>
            </w:rPr>
            <w:fldChar w:fldCharType="begin"/>
          </w:r>
          <w:r>
            <w:rPr>
              <w:color w:val="auto"/>
            </w:rPr>
            <w:instrText xml:space="preserve"> PAGEREF _Toc185329453 \h </w:instrText>
          </w:r>
          <w:r>
            <w:rPr>
              <w:color w:val="auto"/>
            </w:rPr>
            <w:fldChar w:fldCharType="separate"/>
          </w:r>
          <w:r>
            <w:rPr>
              <w:color w:val="auto"/>
            </w:rPr>
            <w:t>13</w:t>
          </w:r>
          <w:r>
            <w:rPr>
              <w:color w:val="auto"/>
            </w:rPr>
            <w:fldChar w:fldCharType="end"/>
          </w:r>
          <w:r>
            <w:rPr>
              <w:color w:val="auto"/>
            </w:rPr>
            <w:fldChar w:fldCharType="end"/>
          </w:r>
        </w:p>
        <w:p w14:paraId="54ECB53A">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"_Toc185329454" </w:instrText>
          </w:r>
          <w:r>
            <w:rPr>
              <w:color w:val="auto"/>
            </w:rPr>
            <w:fldChar w:fldCharType="separate"/>
          </w:r>
          <w:r>
            <w:rPr>
              <w:rStyle w:val="27"/>
              <w:rFonts w:asciiTheme="minorEastAsia" w:hAnsiTheme="minorEastAsia"/>
              <w:color w:val="auto"/>
            </w:rPr>
            <w:t>5.</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保密</w:t>
          </w:r>
          <w:r>
            <w:rPr>
              <w:color w:val="auto"/>
            </w:rPr>
            <w:tab/>
          </w:r>
          <w:r>
            <w:rPr>
              <w:color w:val="auto"/>
            </w:rPr>
            <w:fldChar w:fldCharType="begin"/>
          </w:r>
          <w:r>
            <w:rPr>
              <w:color w:val="auto"/>
            </w:rPr>
            <w:instrText xml:space="preserve"> PAGEREF _Toc185329454 \h </w:instrText>
          </w:r>
          <w:r>
            <w:rPr>
              <w:color w:val="auto"/>
            </w:rPr>
            <w:fldChar w:fldCharType="separate"/>
          </w:r>
          <w:r>
            <w:rPr>
              <w:color w:val="auto"/>
            </w:rPr>
            <w:t>13</w:t>
          </w:r>
          <w:r>
            <w:rPr>
              <w:color w:val="auto"/>
            </w:rPr>
            <w:fldChar w:fldCharType="end"/>
          </w:r>
          <w:r>
            <w:rPr>
              <w:color w:val="auto"/>
            </w:rPr>
            <w:fldChar w:fldCharType="end"/>
          </w:r>
        </w:p>
        <w:p w14:paraId="38B39FBB">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"_Toc185329455" </w:instrText>
          </w:r>
          <w:r>
            <w:rPr>
              <w:color w:val="auto"/>
            </w:rPr>
            <w:fldChar w:fldCharType="separate"/>
          </w:r>
          <w:r>
            <w:rPr>
              <w:rStyle w:val="27"/>
              <w:rFonts w:asciiTheme="minorEastAsia" w:hAnsiTheme="minorEastAsia"/>
              <w:color w:val="auto"/>
            </w:rPr>
            <w:t>6.</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踏勘现场</w:t>
          </w:r>
          <w:r>
            <w:rPr>
              <w:color w:val="auto"/>
            </w:rPr>
            <w:tab/>
          </w:r>
          <w:r>
            <w:rPr>
              <w:color w:val="auto"/>
            </w:rPr>
            <w:fldChar w:fldCharType="begin"/>
          </w:r>
          <w:r>
            <w:rPr>
              <w:color w:val="auto"/>
            </w:rPr>
            <w:instrText xml:space="preserve"> PAGEREF _Toc185329455 \h </w:instrText>
          </w:r>
          <w:r>
            <w:rPr>
              <w:color w:val="auto"/>
            </w:rPr>
            <w:fldChar w:fldCharType="separate"/>
          </w:r>
          <w:r>
            <w:rPr>
              <w:color w:val="auto"/>
            </w:rPr>
            <w:t>13</w:t>
          </w:r>
          <w:r>
            <w:rPr>
              <w:color w:val="auto"/>
            </w:rPr>
            <w:fldChar w:fldCharType="end"/>
          </w:r>
          <w:r>
            <w:rPr>
              <w:color w:val="auto"/>
            </w:rPr>
            <w:fldChar w:fldCharType="end"/>
          </w:r>
        </w:p>
        <w:p w14:paraId="17CE2F13">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"_Toc185329456" </w:instrText>
          </w:r>
          <w:r>
            <w:rPr>
              <w:color w:val="auto"/>
            </w:rPr>
            <w:fldChar w:fldCharType="separate"/>
          </w:r>
          <w:r>
            <w:rPr>
              <w:rStyle w:val="27"/>
              <w:rFonts w:asciiTheme="minorEastAsia" w:hAnsiTheme="minorEastAsia"/>
              <w:color w:val="auto"/>
            </w:rPr>
            <w:t>7.</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疑问</w:t>
          </w:r>
          <w:r>
            <w:rPr>
              <w:color w:val="auto"/>
            </w:rPr>
            <w:tab/>
          </w:r>
          <w:r>
            <w:rPr>
              <w:color w:val="auto"/>
            </w:rPr>
            <w:fldChar w:fldCharType="begin"/>
          </w:r>
          <w:r>
            <w:rPr>
              <w:color w:val="auto"/>
            </w:rPr>
            <w:instrText xml:space="preserve"> PAGEREF _Toc185329456 \h </w:instrText>
          </w:r>
          <w:r>
            <w:rPr>
              <w:color w:val="auto"/>
            </w:rPr>
            <w:fldChar w:fldCharType="separate"/>
          </w:r>
          <w:r>
            <w:rPr>
              <w:color w:val="auto"/>
            </w:rPr>
            <w:t>13</w:t>
          </w:r>
          <w:r>
            <w:rPr>
              <w:color w:val="auto"/>
            </w:rPr>
            <w:fldChar w:fldCharType="end"/>
          </w:r>
          <w:r>
            <w:rPr>
              <w:color w:val="auto"/>
            </w:rPr>
            <w:fldChar w:fldCharType="end"/>
          </w:r>
        </w:p>
        <w:p w14:paraId="232CB6E7">
          <w:pPr>
            <w:pStyle w:val="10"/>
            <w:tabs>
              <w:tab w:val="left" w:pos="105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"_Toc185329457" </w:instrText>
          </w:r>
          <w:r>
            <w:rPr>
              <w:color w:val="auto"/>
            </w:rPr>
            <w:fldChar w:fldCharType="separate"/>
          </w:r>
          <w:r>
            <w:rPr>
              <w:rStyle w:val="27"/>
              <w:rFonts w:ascii="宋体" w:hAnsi="宋体"/>
              <w:color w:val="auto"/>
            </w:rPr>
            <w:t>8.</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招标文件的组成</w:t>
          </w:r>
          <w:r>
            <w:rPr>
              <w:color w:val="auto"/>
            </w:rPr>
            <w:tab/>
          </w:r>
          <w:r>
            <w:rPr>
              <w:color w:val="auto"/>
            </w:rPr>
            <w:fldChar w:fldCharType="begin"/>
          </w:r>
          <w:r>
            <w:rPr>
              <w:color w:val="auto"/>
            </w:rPr>
            <w:instrText xml:space="preserve"> PAGEREF _Toc185329457 \h </w:instrText>
          </w:r>
          <w:r>
            <w:rPr>
              <w:color w:val="auto"/>
            </w:rPr>
            <w:fldChar w:fldCharType="separate"/>
          </w:r>
          <w:r>
            <w:rPr>
              <w:color w:val="auto"/>
            </w:rPr>
            <w:t>13</w:t>
          </w:r>
          <w:r>
            <w:rPr>
              <w:color w:val="auto"/>
            </w:rPr>
            <w:fldChar w:fldCharType="end"/>
          </w:r>
          <w:r>
            <w:rPr>
              <w:color w:val="auto"/>
            </w:rPr>
            <w:fldChar w:fldCharType="end"/>
          </w:r>
        </w:p>
        <w:p w14:paraId="1933264E">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"_Toc185329458" </w:instrText>
          </w:r>
          <w:r>
            <w:rPr>
              <w:color w:val="auto"/>
            </w:rPr>
            <w:fldChar w:fldCharType="separate"/>
          </w:r>
          <w:r>
            <w:rPr>
              <w:rStyle w:val="27"/>
              <w:rFonts w:asciiTheme="minorEastAsia" w:hAnsiTheme="minorEastAsia"/>
              <w:color w:val="auto"/>
            </w:rPr>
            <w:t>9.</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招标文件的澄清、修改</w:t>
          </w:r>
          <w:r>
            <w:rPr>
              <w:color w:val="auto"/>
            </w:rPr>
            <w:tab/>
          </w:r>
          <w:r>
            <w:rPr>
              <w:color w:val="auto"/>
            </w:rPr>
            <w:fldChar w:fldCharType="begin"/>
          </w:r>
          <w:r>
            <w:rPr>
              <w:color w:val="auto"/>
            </w:rPr>
            <w:instrText xml:space="preserve"> PAGEREF _Toc185329458 \h </w:instrText>
          </w:r>
          <w:r>
            <w:rPr>
              <w:color w:val="auto"/>
            </w:rPr>
            <w:fldChar w:fldCharType="separate"/>
          </w:r>
          <w:r>
            <w:rPr>
              <w:color w:val="auto"/>
            </w:rPr>
            <w:t>13</w:t>
          </w:r>
          <w:r>
            <w:rPr>
              <w:color w:val="auto"/>
            </w:rPr>
            <w:fldChar w:fldCharType="end"/>
          </w:r>
          <w:r>
            <w:rPr>
              <w:color w:val="auto"/>
            </w:rPr>
            <w:fldChar w:fldCharType="end"/>
          </w:r>
        </w:p>
        <w:p w14:paraId="7F5F4001">
          <w:pPr>
            <w:pStyle w:val="10"/>
            <w:tabs>
              <w:tab w:val="left" w:pos="105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"_Toc185329459" </w:instrText>
          </w:r>
          <w:r>
            <w:rPr>
              <w:color w:val="auto"/>
            </w:rPr>
            <w:fldChar w:fldCharType="separate"/>
          </w:r>
          <w:r>
            <w:rPr>
              <w:rStyle w:val="27"/>
              <w:rFonts w:asciiTheme="minorEastAsia" w:hAnsiTheme="minorEastAsia"/>
              <w:color w:val="auto"/>
            </w:rPr>
            <w:t>10.</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投标文件的组成</w:t>
          </w:r>
          <w:r>
            <w:rPr>
              <w:color w:val="auto"/>
            </w:rPr>
            <w:tab/>
          </w:r>
          <w:r>
            <w:rPr>
              <w:color w:val="auto"/>
            </w:rPr>
            <w:fldChar w:fldCharType="begin"/>
          </w:r>
          <w:r>
            <w:rPr>
              <w:color w:val="auto"/>
            </w:rPr>
            <w:instrText xml:space="preserve"> PAGEREF _Toc185329459 \h </w:instrText>
          </w:r>
          <w:r>
            <w:rPr>
              <w:color w:val="auto"/>
            </w:rPr>
            <w:fldChar w:fldCharType="separate"/>
          </w:r>
          <w:r>
            <w:rPr>
              <w:color w:val="auto"/>
            </w:rPr>
            <w:t>13</w:t>
          </w:r>
          <w:r>
            <w:rPr>
              <w:color w:val="auto"/>
            </w:rPr>
            <w:fldChar w:fldCharType="end"/>
          </w:r>
          <w:r>
            <w:rPr>
              <w:color w:val="auto"/>
            </w:rPr>
            <w:fldChar w:fldCharType="end"/>
          </w:r>
        </w:p>
        <w:p w14:paraId="1985686B">
          <w:pPr>
            <w:pStyle w:val="10"/>
            <w:tabs>
              <w:tab w:val="left" w:pos="105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"_Toc185329460" </w:instrText>
          </w:r>
          <w:r>
            <w:rPr>
              <w:color w:val="auto"/>
            </w:rPr>
            <w:fldChar w:fldCharType="separate"/>
          </w:r>
          <w:r>
            <w:rPr>
              <w:rStyle w:val="27"/>
              <w:rFonts w:asciiTheme="minorEastAsia" w:hAnsiTheme="minorEastAsia"/>
              <w:color w:val="auto"/>
            </w:rPr>
            <w:t>11.</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投标文件的密封、标记和提交</w:t>
          </w:r>
          <w:r>
            <w:rPr>
              <w:color w:val="auto"/>
            </w:rPr>
            <w:tab/>
          </w:r>
          <w:r>
            <w:rPr>
              <w:color w:val="auto"/>
            </w:rPr>
            <w:fldChar w:fldCharType="begin"/>
          </w:r>
          <w:r>
            <w:rPr>
              <w:color w:val="auto"/>
            </w:rPr>
            <w:instrText xml:space="preserve"> PAGEREF _Toc185329460 \h </w:instrText>
          </w:r>
          <w:r>
            <w:rPr>
              <w:color w:val="auto"/>
            </w:rPr>
            <w:fldChar w:fldCharType="separate"/>
          </w:r>
          <w:r>
            <w:rPr>
              <w:color w:val="auto"/>
            </w:rPr>
            <w:t>14</w:t>
          </w:r>
          <w:r>
            <w:rPr>
              <w:color w:val="auto"/>
            </w:rPr>
            <w:fldChar w:fldCharType="end"/>
          </w:r>
          <w:r>
            <w:rPr>
              <w:color w:val="auto"/>
            </w:rPr>
            <w:fldChar w:fldCharType="end"/>
          </w:r>
        </w:p>
        <w:p w14:paraId="2D2A0162">
          <w:pPr>
            <w:pStyle w:val="10"/>
            <w:tabs>
              <w:tab w:val="left" w:pos="105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"_Toc185329461" </w:instrText>
          </w:r>
          <w:r>
            <w:rPr>
              <w:color w:val="auto"/>
            </w:rPr>
            <w:fldChar w:fldCharType="separate"/>
          </w:r>
          <w:r>
            <w:rPr>
              <w:rStyle w:val="27"/>
              <w:rFonts w:asciiTheme="minorEastAsia" w:hAnsiTheme="minorEastAsia"/>
              <w:color w:val="auto"/>
            </w:rPr>
            <w:t>12.</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开标、评标时间</w:t>
          </w:r>
          <w:r>
            <w:rPr>
              <w:color w:val="auto"/>
            </w:rPr>
            <w:tab/>
          </w:r>
          <w:r>
            <w:rPr>
              <w:color w:val="auto"/>
            </w:rPr>
            <w:fldChar w:fldCharType="begin"/>
          </w:r>
          <w:r>
            <w:rPr>
              <w:color w:val="auto"/>
            </w:rPr>
            <w:instrText xml:space="preserve"> PAGEREF _Toc185329461 \h </w:instrText>
          </w:r>
          <w:r>
            <w:rPr>
              <w:color w:val="auto"/>
            </w:rPr>
            <w:fldChar w:fldCharType="separate"/>
          </w:r>
          <w:r>
            <w:rPr>
              <w:color w:val="auto"/>
            </w:rPr>
            <w:t>14</w:t>
          </w:r>
          <w:r>
            <w:rPr>
              <w:color w:val="auto"/>
            </w:rPr>
            <w:fldChar w:fldCharType="end"/>
          </w:r>
          <w:r>
            <w:rPr>
              <w:color w:val="auto"/>
            </w:rPr>
            <w:fldChar w:fldCharType="end"/>
          </w:r>
        </w:p>
        <w:p w14:paraId="385DC6A2">
          <w:pPr>
            <w:pStyle w:val="10"/>
            <w:tabs>
              <w:tab w:val="left" w:pos="105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"_Toc185329462" </w:instrText>
          </w:r>
          <w:r>
            <w:rPr>
              <w:color w:val="auto"/>
            </w:rPr>
            <w:fldChar w:fldCharType="separate"/>
          </w:r>
          <w:r>
            <w:rPr>
              <w:rStyle w:val="27"/>
              <w:rFonts w:asciiTheme="minorEastAsia" w:hAnsiTheme="minorEastAsia"/>
              <w:color w:val="auto"/>
            </w:rPr>
            <w:t>13.</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评标</w:t>
          </w:r>
          <w:r>
            <w:rPr>
              <w:color w:val="auto"/>
            </w:rPr>
            <w:tab/>
          </w:r>
          <w:r>
            <w:rPr>
              <w:color w:val="auto"/>
            </w:rPr>
            <w:fldChar w:fldCharType="begin"/>
          </w:r>
          <w:r>
            <w:rPr>
              <w:color w:val="auto"/>
            </w:rPr>
            <w:instrText xml:space="preserve"> PAGEREF _Toc185329462 \h </w:instrText>
          </w:r>
          <w:r>
            <w:rPr>
              <w:color w:val="auto"/>
            </w:rPr>
            <w:fldChar w:fldCharType="separate"/>
          </w:r>
          <w:r>
            <w:rPr>
              <w:color w:val="auto"/>
            </w:rPr>
            <w:t>14</w:t>
          </w:r>
          <w:r>
            <w:rPr>
              <w:color w:val="auto"/>
            </w:rPr>
            <w:fldChar w:fldCharType="end"/>
          </w:r>
          <w:r>
            <w:rPr>
              <w:color w:val="auto"/>
            </w:rPr>
            <w:fldChar w:fldCharType="end"/>
          </w:r>
        </w:p>
        <w:p w14:paraId="48D129F7">
          <w:pPr>
            <w:pStyle w:val="10"/>
            <w:tabs>
              <w:tab w:val="left" w:pos="105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"_Toc185329463" </w:instrText>
          </w:r>
          <w:r>
            <w:rPr>
              <w:color w:val="auto"/>
            </w:rPr>
            <w:fldChar w:fldCharType="separate"/>
          </w:r>
          <w:r>
            <w:rPr>
              <w:rStyle w:val="27"/>
              <w:rFonts w:asciiTheme="minorEastAsia" w:hAnsiTheme="minorEastAsia"/>
              <w:color w:val="auto"/>
            </w:rPr>
            <w:t>14.</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中标通知</w:t>
          </w:r>
          <w:r>
            <w:rPr>
              <w:color w:val="auto"/>
            </w:rPr>
            <w:tab/>
          </w:r>
          <w:r>
            <w:rPr>
              <w:color w:val="auto"/>
            </w:rPr>
            <w:fldChar w:fldCharType="begin"/>
          </w:r>
          <w:r>
            <w:rPr>
              <w:color w:val="auto"/>
            </w:rPr>
            <w:instrText xml:space="preserve"> PAGEREF _Toc185329463 \h </w:instrText>
          </w:r>
          <w:r>
            <w:rPr>
              <w:color w:val="auto"/>
            </w:rPr>
            <w:fldChar w:fldCharType="separate"/>
          </w:r>
          <w:r>
            <w:rPr>
              <w:color w:val="auto"/>
            </w:rPr>
            <w:t>15</w:t>
          </w:r>
          <w:r>
            <w:rPr>
              <w:color w:val="auto"/>
            </w:rPr>
            <w:fldChar w:fldCharType="end"/>
          </w:r>
          <w:r>
            <w:rPr>
              <w:color w:val="auto"/>
            </w:rPr>
            <w:fldChar w:fldCharType="end"/>
          </w:r>
        </w:p>
        <w:p w14:paraId="32691CF6">
          <w:pPr>
            <w:pStyle w:val="10"/>
            <w:tabs>
              <w:tab w:val="left" w:pos="105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"_Toc185329464" </w:instrText>
          </w:r>
          <w:r>
            <w:rPr>
              <w:color w:val="auto"/>
            </w:rPr>
            <w:fldChar w:fldCharType="separate"/>
          </w:r>
          <w:r>
            <w:rPr>
              <w:rStyle w:val="27"/>
              <w:rFonts w:asciiTheme="minorEastAsia" w:hAnsiTheme="minorEastAsia"/>
              <w:color w:val="auto"/>
            </w:rPr>
            <w:t>15.</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签订合同</w:t>
          </w:r>
          <w:r>
            <w:rPr>
              <w:color w:val="auto"/>
            </w:rPr>
            <w:tab/>
          </w:r>
          <w:r>
            <w:rPr>
              <w:color w:val="auto"/>
            </w:rPr>
            <w:fldChar w:fldCharType="begin"/>
          </w:r>
          <w:r>
            <w:rPr>
              <w:color w:val="auto"/>
            </w:rPr>
            <w:instrText xml:space="preserve"> PAGEREF _Toc185329464 \h </w:instrText>
          </w:r>
          <w:r>
            <w:rPr>
              <w:color w:val="auto"/>
            </w:rPr>
            <w:fldChar w:fldCharType="separate"/>
          </w:r>
          <w:r>
            <w:rPr>
              <w:color w:val="auto"/>
            </w:rPr>
            <w:t>15</w:t>
          </w:r>
          <w:r>
            <w:rPr>
              <w:color w:val="auto"/>
            </w:rPr>
            <w:fldChar w:fldCharType="end"/>
          </w:r>
          <w:r>
            <w:rPr>
              <w:color w:val="auto"/>
            </w:rPr>
            <w:fldChar w:fldCharType="end"/>
          </w:r>
        </w:p>
        <w:p w14:paraId="6855E5E4">
          <w:pPr>
            <w:pStyle w:val="10"/>
            <w:tabs>
              <w:tab w:val="left" w:pos="105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"_Toc185329465" </w:instrText>
          </w:r>
          <w:r>
            <w:rPr>
              <w:color w:val="auto"/>
            </w:rPr>
            <w:fldChar w:fldCharType="separate"/>
          </w:r>
          <w:r>
            <w:rPr>
              <w:rStyle w:val="27"/>
              <w:rFonts w:asciiTheme="minorEastAsia" w:hAnsiTheme="minorEastAsia"/>
              <w:color w:val="auto"/>
            </w:rPr>
            <w:t>16.</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纪律和监督</w:t>
          </w:r>
          <w:r>
            <w:rPr>
              <w:color w:val="auto"/>
            </w:rPr>
            <w:tab/>
          </w:r>
          <w:r>
            <w:rPr>
              <w:color w:val="auto"/>
            </w:rPr>
            <w:fldChar w:fldCharType="begin"/>
          </w:r>
          <w:r>
            <w:rPr>
              <w:color w:val="auto"/>
            </w:rPr>
            <w:instrText xml:space="preserve"> PAGEREF _Toc185329465 \h </w:instrText>
          </w:r>
          <w:r>
            <w:rPr>
              <w:color w:val="auto"/>
            </w:rPr>
            <w:fldChar w:fldCharType="separate"/>
          </w:r>
          <w:r>
            <w:rPr>
              <w:color w:val="auto"/>
            </w:rPr>
            <w:t>15</w:t>
          </w:r>
          <w:r>
            <w:rPr>
              <w:color w:val="auto"/>
            </w:rPr>
            <w:fldChar w:fldCharType="end"/>
          </w:r>
          <w:r>
            <w:rPr>
              <w:color w:val="auto"/>
            </w:rPr>
            <w:fldChar w:fldCharType="end"/>
          </w:r>
        </w:p>
        <w:p w14:paraId="11147789">
          <w:pPr>
            <w:pStyle w:val="10"/>
            <w:tabs>
              <w:tab w:val="left" w:pos="105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"_Toc185329466" </w:instrText>
          </w:r>
          <w:r>
            <w:rPr>
              <w:color w:val="auto"/>
            </w:rPr>
            <w:fldChar w:fldCharType="separate"/>
          </w:r>
          <w:r>
            <w:rPr>
              <w:rStyle w:val="27"/>
              <w:rFonts w:asciiTheme="minorEastAsia" w:hAnsiTheme="minorEastAsia"/>
              <w:color w:val="auto"/>
            </w:rPr>
            <w:t>17.</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异议与投诉</w:t>
          </w:r>
          <w:r>
            <w:rPr>
              <w:color w:val="auto"/>
            </w:rPr>
            <w:tab/>
          </w:r>
          <w:r>
            <w:rPr>
              <w:color w:val="auto"/>
            </w:rPr>
            <w:fldChar w:fldCharType="begin"/>
          </w:r>
          <w:r>
            <w:rPr>
              <w:color w:val="auto"/>
            </w:rPr>
            <w:instrText xml:space="preserve"> PAGEREF _Toc185329466 \h </w:instrText>
          </w:r>
          <w:r>
            <w:rPr>
              <w:color w:val="auto"/>
            </w:rPr>
            <w:fldChar w:fldCharType="separate"/>
          </w:r>
          <w:r>
            <w:rPr>
              <w:color w:val="auto"/>
            </w:rPr>
            <w:t>16</w:t>
          </w:r>
          <w:r>
            <w:rPr>
              <w:color w:val="auto"/>
            </w:rPr>
            <w:fldChar w:fldCharType="end"/>
          </w:r>
          <w:r>
            <w:rPr>
              <w:color w:val="auto"/>
            </w:rPr>
            <w:fldChar w:fldCharType="end"/>
          </w:r>
        </w:p>
        <w:p w14:paraId="7F3EC1C7">
          <w:pPr>
            <w:pStyle w:val="10"/>
            <w:tabs>
              <w:tab w:val="left" w:pos="105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"_Toc185329467" </w:instrText>
          </w:r>
          <w:r>
            <w:rPr>
              <w:color w:val="auto"/>
            </w:rPr>
            <w:fldChar w:fldCharType="separate"/>
          </w:r>
          <w:r>
            <w:rPr>
              <w:rStyle w:val="27"/>
              <w:rFonts w:asciiTheme="minorEastAsia" w:hAnsiTheme="minorEastAsia"/>
              <w:color w:val="auto"/>
            </w:rPr>
            <w:t>18.</w:t>
          </w:r>
          <w:r>
            <w:rPr>
              <w:rFonts w:asciiTheme="minorHAnsi" w:hAnsiTheme="minorHAnsi" w:eastAsiaTheme="minorEastAsia" w:cstheme="minorBidi"/>
              <w:iCs w:val="0"/>
              <w:color w:val="auto"/>
              <w:sz w:val="21"/>
              <w:szCs w:val="22"/>
            </w:rPr>
            <w:tab/>
          </w:r>
          <w:r>
            <w:rPr>
              <w:rStyle w:val="27"/>
              <w:rFonts w:asciiTheme="minorEastAsia" w:hAnsiTheme="minorEastAsia"/>
              <w:color w:val="auto"/>
            </w:rPr>
            <w:t>需要补充的其他内容</w:t>
          </w:r>
          <w:r>
            <w:rPr>
              <w:color w:val="auto"/>
            </w:rPr>
            <w:tab/>
          </w:r>
          <w:r>
            <w:rPr>
              <w:color w:val="auto"/>
            </w:rPr>
            <w:fldChar w:fldCharType="begin"/>
          </w:r>
          <w:r>
            <w:rPr>
              <w:color w:val="auto"/>
            </w:rPr>
            <w:instrText xml:space="preserve"> PAGEREF _Toc185329467 \h </w:instrText>
          </w:r>
          <w:r>
            <w:rPr>
              <w:color w:val="auto"/>
            </w:rPr>
            <w:fldChar w:fldCharType="separate"/>
          </w:r>
          <w:r>
            <w:rPr>
              <w:color w:val="auto"/>
            </w:rPr>
            <w:t>16</w:t>
          </w:r>
          <w:r>
            <w:rPr>
              <w:color w:val="auto"/>
            </w:rPr>
            <w:fldChar w:fldCharType="end"/>
          </w:r>
          <w:r>
            <w:rPr>
              <w:color w:val="auto"/>
            </w:rPr>
            <w:fldChar w:fldCharType="end"/>
          </w:r>
        </w:p>
        <w:p w14:paraId="51A624BF">
          <w:pPr>
            <w:pStyle w:val="17"/>
            <w:tabs>
              <w:tab w:val="right" w:leader="dot" w:pos="8892"/>
            </w:tabs>
            <w:adjustRightInd w:val="0"/>
            <w:snapToGrid w:val="0"/>
            <w:spacing w:before="0" w:after="0" w:line="440" w:lineRule="exact"/>
            <w:rPr>
              <w:rFonts w:asciiTheme="minorHAnsi" w:hAnsiTheme="minorHAnsi" w:eastAsiaTheme="minorEastAsia" w:cstheme="minorBidi"/>
              <w:b w:val="0"/>
              <w:bCs w:val="0"/>
              <w:caps w:val="0"/>
              <w:color w:val="auto"/>
              <w:sz w:val="21"/>
              <w:szCs w:val="22"/>
            </w:rPr>
          </w:pPr>
          <w:r>
            <w:rPr>
              <w:color w:val="auto"/>
            </w:rPr>
            <w:fldChar w:fldCharType="begin"/>
          </w:r>
          <w:r>
            <w:rPr>
              <w:color w:val="auto"/>
            </w:rPr>
            <w:instrText xml:space="preserve"> HYPERLINK \l "_Toc185329468" </w:instrText>
          </w:r>
          <w:r>
            <w:rPr>
              <w:color w:val="auto"/>
            </w:rPr>
            <w:fldChar w:fldCharType="separate"/>
          </w:r>
          <w:r>
            <w:rPr>
              <w:rStyle w:val="27"/>
              <w:rFonts w:ascii="宋体" w:hAnsi="宋体"/>
              <w:color w:val="auto"/>
            </w:rPr>
            <w:t>第三章 评标办法和标准</w:t>
          </w:r>
          <w:r>
            <w:rPr>
              <w:color w:val="auto"/>
            </w:rPr>
            <w:tab/>
          </w:r>
          <w:r>
            <w:rPr>
              <w:color w:val="auto"/>
            </w:rPr>
            <w:fldChar w:fldCharType="begin"/>
          </w:r>
          <w:r>
            <w:rPr>
              <w:color w:val="auto"/>
            </w:rPr>
            <w:instrText xml:space="preserve"> PAGEREF _Toc185329468 \h </w:instrText>
          </w:r>
          <w:r>
            <w:rPr>
              <w:color w:val="auto"/>
            </w:rPr>
            <w:fldChar w:fldCharType="separate"/>
          </w:r>
          <w:r>
            <w:rPr>
              <w:color w:val="auto"/>
            </w:rPr>
            <w:t>17</w:t>
          </w:r>
          <w:r>
            <w:rPr>
              <w:color w:val="auto"/>
            </w:rPr>
            <w:fldChar w:fldCharType="end"/>
          </w:r>
          <w:r>
            <w:rPr>
              <w:color w:val="auto"/>
            </w:rPr>
            <w:fldChar w:fldCharType="end"/>
          </w:r>
        </w:p>
        <w:p w14:paraId="1E6E9A97">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"_Toc185329469" </w:instrText>
          </w:r>
          <w:r>
            <w:rPr>
              <w:color w:val="auto"/>
            </w:rPr>
            <w:fldChar w:fldCharType="separate"/>
          </w:r>
          <w:r>
            <w:rPr>
              <w:rStyle w:val="27"/>
              <w:rFonts w:asciiTheme="majorEastAsia" w:hAnsiTheme="majorEastAsia" w:eastAsiaTheme="majorEastAsia"/>
              <w:color w:val="auto"/>
            </w:rPr>
            <w:t>1、总则</w:t>
          </w:r>
          <w:r>
            <w:rPr>
              <w:color w:val="auto"/>
            </w:rPr>
            <w:tab/>
          </w:r>
          <w:r>
            <w:rPr>
              <w:color w:val="auto"/>
            </w:rPr>
            <w:fldChar w:fldCharType="begin"/>
          </w:r>
          <w:r>
            <w:rPr>
              <w:color w:val="auto"/>
            </w:rPr>
            <w:instrText xml:space="preserve"> PAGEREF _Toc185329469 \h </w:instrText>
          </w:r>
          <w:r>
            <w:rPr>
              <w:color w:val="auto"/>
            </w:rPr>
            <w:fldChar w:fldCharType="separate"/>
          </w:r>
          <w:r>
            <w:rPr>
              <w:color w:val="auto"/>
            </w:rPr>
            <w:t>17</w:t>
          </w:r>
          <w:r>
            <w:rPr>
              <w:color w:val="auto"/>
            </w:rPr>
            <w:fldChar w:fldCharType="end"/>
          </w:r>
          <w:r>
            <w:rPr>
              <w:color w:val="auto"/>
            </w:rPr>
            <w:fldChar w:fldCharType="end"/>
          </w:r>
        </w:p>
        <w:p w14:paraId="410A04C3">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"_Toc185329470" </w:instrText>
          </w:r>
          <w:r>
            <w:rPr>
              <w:color w:val="auto"/>
            </w:rPr>
            <w:fldChar w:fldCharType="separate"/>
          </w:r>
          <w:r>
            <w:rPr>
              <w:rStyle w:val="27"/>
              <w:rFonts w:asciiTheme="majorEastAsia" w:hAnsiTheme="majorEastAsia" w:eastAsiaTheme="majorEastAsia"/>
              <w:color w:val="auto"/>
            </w:rPr>
            <w:t>2、评标委员会的组建</w:t>
          </w:r>
          <w:r>
            <w:rPr>
              <w:color w:val="auto"/>
            </w:rPr>
            <w:tab/>
          </w:r>
          <w:r>
            <w:rPr>
              <w:color w:val="auto"/>
            </w:rPr>
            <w:fldChar w:fldCharType="begin"/>
          </w:r>
          <w:r>
            <w:rPr>
              <w:color w:val="auto"/>
            </w:rPr>
            <w:instrText xml:space="preserve"> PAGEREF _Toc185329470 \h </w:instrText>
          </w:r>
          <w:r>
            <w:rPr>
              <w:color w:val="auto"/>
            </w:rPr>
            <w:fldChar w:fldCharType="separate"/>
          </w:r>
          <w:r>
            <w:rPr>
              <w:color w:val="auto"/>
            </w:rPr>
            <w:t>17</w:t>
          </w:r>
          <w:r>
            <w:rPr>
              <w:color w:val="auto"/>
            </w:rPr>
            <w:fldChar w:fldCharType="end"/>
          </w:r>
          <w:r>
            <w:rPr>
              <w:color w:val="auto"/>
            </w:rPr>
            <w:fldChar w:fldCharType="end"/>
          </w:r>
        </w:p>
        <w:p w14:paraId="237BE219">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"_Toc185329471" </w:instrText>
          </w:r>
          <w:r>
            <w:rPr>
              <w:color w:val="auto"/>
            </w:rPr>
            <w:fldChar w:fldCharType="separate"/>
          </w:r>
          <w:r>
            <w:rPr>
              <w:rStyle w:val="27"/>
              <w:rFonts w:asciiTheme="majorEastAsia" w:hAnsiTheme="majorEastAsia" w:eastAsiaTheme="majorEastAsia"/>
              <w:color w:val="auto"/>
            </w:rPr>
            <w:t>3、评标原则和评标纪律</w:t>
          </w:r>
          <w:r>
            <w:rPr>
              <w:color w:val="auto"/>
            </w:rPr>
            <w:tab/>
          </w:r>
          <w:r>
            <w:rPr>
              <w:color w:val="auto"/>
            </w:rPr>
            <w:fldChar w:fldCharType="begin"/>
          </w:r>
          <w:r>
            <w:rPr>
              <w:color w:val="auto"/>
            </w:rPr>
            <w:instrText xml:space="preserve"> PAGEREF _Toc185329471 \h </w:instrText>
          </w:r>
          <w:r>
            <w:rPr>
              <w:color w:val="auto"/>
            </w:rPr>
            <w:fldChar w:fldCharType="separate"/>
          </w:r>
          <w:r>
            <w:rPr>
              <w:color w:val="auto"/>
            </w:rPr>
            <w:t>17</w:t>
          </w:r>
          <w:r>
            <w:rPr>
              <w:color w:val="auto"/>
            </w:rPr>
            <w:fldChar w:fldCharType="end"/>
          </w:r>
          <w:r>
            <w:rPr>
              <w:color w:val="auto"/>
            </w:rPr>
            <w:fldChar w:fldCharType="end"/>
          </w:r>
        </w:p>
        <w:p w14:paraId="50BF908B">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"_Toc185329472" </w:instrText>
          </w:r>
          <w:r>
            <w:rPr>
              <w:color w:val="auto"/>
            </w:rPr>
            <w:fldChar w:fldCharType="separate"/>
          </w:r>
          <w:r>
            <w:rPr>
              <w:rStyle w:val="27"/>
              <w:rFonts w:asciiTheme="majorEastAsia" w:hAnsiTheme="majorEastAsia" w:eastAsiaTheme="majorEastAsia"/>
              <w:color w:val="auto"/>
            </w:rPr>
            <w:t>4、评标程序、评标办法和标准</w:t>
          </w:r>
          <w:r>
            <w:rPr>
              <w:color w:val="auto"/>
            </w:rPr>
            <w:tab/>
          </w:r>
          <w:r>
            <w:rPr>
              <w:color w:val="auto"/>
            </w:rPr>
            <w:fldChar w:fldCharType="begin"/>
          </w:r>
          <w:r>
            <w:rPr>
              <w:color w:val="auto"/>
            </w:rPr>
            <w:instrText xml:space="preserve"> PAGEREF _Toc185329472 \h </w:instrText>
          </w:r>
          <w:r>
            <w:rPr>
              <w:color w:val="auto"/>
            </w:rPr>
            <w:fldChar w:fldCharType="separate"/>
          </w:r>
          <w:r>
            <w:rPr>
              <w:color w:val="auto"/>
            </w:rPr>
            <w:t>18</w:t>
          </w:r>
          <w:r>
            <w:rPr>
              <w:color w:val="auto"/>
            </w:rPr>
            <w:fldChar w:fldCharType="end"/>
          </w:r>
          <w:r>
            <w:rPr>
              <w:color w:val="auto"/>
            </w:rPr>
            <w:fldChar w:fldCharType="end"/>
          </w:r>
        </w:p>
        <w:p w14:paraId="2C64FDA6">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"_Toc185329473" </w:instrText>
          </w:r>
          <w:r>
            <w:rPr>
              <w:color w:val="auto"/>
            </w:rPr>
            <w:fldChar w:fldCharType="separate"/>
          </w:r>
          <w:r>
            <w:rPr>
              <w:rStyle w:val="27"/>
              <w:rFonts w:asciiTheme="majorEastAsia" w:hAnsiTheme="majorEastAsia" w:eastAsiaTheme="majorEastAsia"/>
              <w:color w:val="auto"/>
            </w:rPr>
            <w:t>5、评标方法</w:t>
          </w:r>
          <w:r>
            <w:rPr>
              <w:color w:val="auto"/>
            </w:rPr>
            <w:tab/>
          </w:r>
          <w:r>
            <w:rPr>
              <w:color w:val="auto"/>
            </w:rPr>
            <w:fldChar w:fldCharType="begin"/>
          </w:r>
          <w:r>
            <w:rPr>
              <w:color w:val="auto"/>
            </w:rPr>
            <w:instrText xml:space="preserve"> PAGEREF _Toc185329473 \h </w:instrText>
          </w:r>
          <w:r>
            <w:rPr>
              <w:color w:val="auto"/>
            </w:rPr>
            <w:fldChar w:fldCharType="separate"/>
          </w:r>
          <w:r>
            <w:rPr>
              <w:color w:val="auto"/>
            </w:rPr>
            <w:t>21</w:t>
          </w:r>
          <w:r>
            <w:rPr>
              <w:color w:val="auto"/>
            </w:rPr>
            <w:fldChar w:fldCharType="end"/>
          </w:r>
          <w:r>
            <w:rPr>
              <w:color w:val="auto"/>
            </w:rPr>
            <w:fldChar w:fldCharType="end"/>
          </w:r>
        </w:p>
        <w:p w14:paraId="2074A9C8">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"_Toc185329474" </w:instrText>
          </w:r>
          <w:r>
            <w:rPr>
              <w:color w:val="auto"/>
            </w:rPr>
            <w:fldChar w:fldCharType="separate"/>
          </w:r>
          <w:r>
            <w:rPr>
              <w:rStyle w:val="27"/>
              <w:rFonts w:asciiTheme="majorEastAsia" w:hAnsiTheme="majorEastAsia" w:eastAsiaTheme="majorEastAsia"/>
              <w:color w:val="auto"/>
            </w:rPr>
            <w:t>评标办法前附表</w:t>
          </w:r>
          <w:r>
            <w:rPr>
              <w:color w:val="auto"/>
            </w:rPr>
            <w:tab/>
          </w:r>
          <w:r>
            <w:rPr>
              <w:color w:val="auto"/>
            </w:rPr>
            <w:fldChar w:fldCharType="begin"/>
          </w:r>
          <w:r>
            <w:rPr>
              <w:color w:val="auto"/>
            </w:rPr>
            <w:instrText xml:space="preserve"> PAGEREF _Toc185329474 \h </w:instrText>
          </w:r>
          <w:r>
            <w:rPr>
              <w:color w:val="auto"/>
            </w:rPr>
            <w:fldChar w:fldCharType="separate"/>
          </w:r>
          <w:r>
            <w:rPr>
              <w:color w:val="auto"/>
            </w:rPr>
            <w:t>22</w:t>
          </w:r>
          <w:r>
            <w:rPr>
              <w:color w:val="auto"/>
            </w:rPr>
            <w:fldChar w:fldCharType="end"/>
          </w:r>
          <w:r>
            <w:rPr>
              <w:color w:val="auto"/>
            </w:rPr>
            <w:fldChar w:fldCharType="end"/>
          </w:r>
        </w:p>
        <w:p w14:paraId="394C10AB">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"_Toc185329475" </w:instrText>
          </w:r>
          <w:r>
            <w:rPr>
              <w:color w:val="auto"/>
            </w:rPr>
            <w:fldChar w:fldCharType="separate"/>
          </w:r>
          <w:r>
            <w:rPr>
              <w:rStyle w:val="27"/>
              <w:rFonts w:asciiTheme="majorEastAsia" w:hAnsiTheme="majorEastAsia" w:eastAsiaTheme="majorEastAsia"/>
              <w:color w:val="auto"/>
            </w:rPr>
            <w:t>附表1：资格审查表</w:t>
          </w:r>
          <w:r>
            <w:rPr>
              <w:color w:val="auto"/>
            </w:rPr>
            <w:tab/>
          </w:r>
          <w:r>
            <w:rPr>
              <w:color w:val="auto"/>
            </w:rPr>
            <w:fldChar w:fldCharType="begin"/>
          </w:r>
          <w:r>
            <w:rPr>
              <w:color w:val="auto"/>
            </w:rPr>
            <w:instrText xml:space="preserve"> PAGEREF _Toc185329475 \h </w:instrText>
          </w:r>
          <w:r>
            <w:rPr>
              <w:color w:val="auto"/>
            </w:rPr>
            <w:fldChar w:fldCharType="separate"/>
          </w:r>
          <w:r>
            <w:rPr>
              <w:color w:val="auto"/>
            </w:rPr>
            <w:t>23</w:t>
          </w:r>
          <w:r>
            <w:rPr>
              <w:color w:val="auto"/>
            </w:rPr>
            <w:fldChar w:fldCharType="end"/>
          </w:r>
          <w:r>
            <w:rPr>
              <w:color w:val="auto"/>
            </w:rPr>
            <w:fldChar w:fldCharType="end"/>
          </w:r>
        </w:p>
        <w:p w14:paraId="78EBF887">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"_Toc185329476" </w:instrText>
          </w:r>
          <w:r>
            <w:rPr>
              <w:color w:val="auto"/>
            </w:rPr>
            <w:fldChar w:fldCharType="separate"/>
          </w:r>
          <w:r>
            <w:rPr>
              <w:rStyle w:val="27"/>
              <w:rFonts w:asciiTheme="majorEastAsia" w:hAnsiTheme="majorEastAsia" w:eastAsiaTheme="majorEastAsia"/>
              <w:color w:val="auto"/>
            </w:rPr>
            <w:t>附表2：符合性审查表</w:t>
          </w:r>
          <w:r>
            <w:rPr>
              <w:color w:val="auto"/>
            </w:rPr>
            <w:tab/>
          </w:r>
          <w:r>
            <w:rPr>
              <w:color w:val="auto"/>
            </w:rPr>
            <w:fldChar w:fldCharType="begin"/>
          </w:r>
          <w:r>
            <w:rPr>
              <w:color w:val="auto"/>
            </w:rPr>
            <w:instrText xml:space="preserve"> PAGEREF _Toc185329476 \h </w:instrText>
          </w:r>
          <w:r>
            <w:rPr>
              <w:color w:val="auto"/>
            </w:rPr>
            <w:fldChar w:fldCharType="separate"/>
          </w:r>
          <w:r>
            <w:rPr>
              <w:color w:val="auto"/>
            </w:rPr>
            <w:t>24</w:t>
          </w:r>
          <w:r>
            <w:rPr>
              <w:color w:val="auto"/>
            </w:rPr>
            <w:fldChar w:fldCharType="end"/>
          </w:r>
          <w:r>
            <w:rPr>
              <w:color w:val="auto"/>
            </w:rPr>
            <w:fldChar w:fldCharType="end"/>
          </w:r>
        </w:p>
        <w:p w14:paraId="53C3C4C9">
          <w:pPr>
            <w:pStyle w:val="17"/>
            <w:tabs>
              <w:tab w:val="right" w:leader="dot" w:pos="8892"/>
            </w:tabs>
            <w:adjustRightInd w:val="0"/>
            <w:snapToGrid w:val="0"/>
            <w:spacing w:before="0" w:after="0" w:line="440" w:lineRule="exact"/>
            <w:rPr>
              <w:rFonts w:asciiTheme="minorHAnsi" w:hAnsiTheme="minorHAnsi" w:eastAsiaTheme="minorEastAsia" w:cstheme="minorBidi"/>
              <w:b w:val="0"/>
              <w:bCs w:val="0"/>
              <w:caps w:val="0"/>
              <w:color w:val="auto"/>
              <w:sz w:val="21"/>
              <w:szCs w:val="22"/>
            </w:rPr>
          </w:pPr>
          <w:r>
            <w:rPr>
              <w:color w:val="auto"/>
            </w:rPr>
            <w:fldChar w:fldCharType="begin"/>
          </w:r>
          <w:r>
            <w:rPr>
              <w:color w:val="auto"/>
            </w:rPr>
            <w:instrText xml:space="preserve"> HYPERLINK \l "_Toc185329477" </w:instrText>
          </w:r>
          <w:r>
            <w:rPr>
              <w:color w:val="auto"/>
            </w:rPr>
            <w:fldChar w:fldCharType="separate"/>
          </w:r>
          <w:r>
            <w:rPr>
              <w:rStyle w:val="27"/>
              <w:rFonts w:ascii="宋体" w:hAnsi="宋体"/>
              <w:color w:val="auto"/>
            </w:rPr>
            <w:t>第四章　招标内容及要求</w:t>
          </w:r>
          <w:r>
            <w:rPr>
              <w:color w:val="auto"/>
            </w:rPr>
            <w:tab/>
          </w:r>
          <w:r>
            <w:rPr>
              <w:color w:val="auto"/>
            </w:rPr>
            <w:fldChar w:fldCharType="begin"/>
          </w:r>
          <w:r>
            <w:rPr>
              <w:color w:val="auto"/>
            </w:rPr>
            <w:instrText xml:space="preserve"> PAGEREF _Toc185329477 \h </w:instrText>
          </w:r>
          <w:r>
            <w:rPr>
              <w:color w:val="auto"/>
            </w:rPr>
            <w:fldChar w:fldCharType="separate"/>
          </w:r>
          <w:r>
            <w:rPr>
              <w:color w:val="auto"/>
            </w:rPr>
            <w:t>26</w:t>
          </w:r>
          <w:r>
            <w:rPr>
              <w:color w:val="auto"/>
            </w:rPr>
            <w:fldChar w:fldCharType="end"/>
          </w:r>
          <w:r>
            <w:rPr>
              <w:color w:val="auto"/>
            </w:rPr>
            <w:fldChar w:fldCharType="end"/>
          </w:r>
        </w:p>
        <w:p w14:paraId="7FB0BE1B">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"_Toc185329478" </w:instrText>
          </w:r>
          <w:r>
            <w:rPr>
              <w:color w:val="auto"/>
            </w:rPr>
            <w:fldChar w:fldCharType="separate"/>
          </w:r>
          <w:r>
            <w:rPr>
              <w:rStyle w:val="27"/>
              <w:rFonts w:ascii="宋体" w:hAnsi="宋体"/>
              <w:color w:val="auto"/>
            </w:rPr>
            <w:t>第一节  招标项目概况和说明</w:t>
          </w:r>
          <w:r>
            <w:rPr>
              <w:color w:val="auto"/>
            </w:rPr>
            <w:tab/>
          </w:r>
          <w:r>
            <w:rPr>
              <w:color w:val="auto"/>
            </w:rPr>
            <w:fldChar w:fldCharType="begin"/>
          </w:r>
          <w:r>
            <w:rPr>
              <w:color w:val="auto"/>
            </w:rPr>
            <w:instrText xml:space="preserve"> PAGEREF _Toc185329478 \h </w:instrText>
          </w:r>
          <w:r>
            <w:rPr>
              <w:color w:val="auto"/>
            </w:rPr>
            <w:fldChar w:fldCharType="separate"/>
          </w:r>
          <w:r>
            <w:rPr>
              <w:color w:val="auto"/>
            </w:rPr>
            <w:t>26</w:t>
          </w:r>
          <w:r>
            <w:rPr>
              <w:color w:val="auto"/>
            </w:rPr>
            <w:fldChar w:fldCharType="end"/>
          </w:r>
          <w:r>
            <w:rPr>
              <w:color w:val="auto"/>
            </w:rPr>
            <w:fldChar w:fldCharType="end"/>
          </w:r>
        </w:p>
        <w:p w14:paraId="0129E49D">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"_Toc185329479" </w:instrText>
          </w:r>
          <w:r>
            <w:rPr>
              <w:color w:val="auto"/>
            </w:rPr>
            <w:fldChar w:fldCharType="separate"/>
          </w:r>
          <w:r>
            <w:rPr>
              <w:rStyle w:val="27"/>
              <w:rFonts w:ascii="宋体" w:hAnsi="宋体"/>
              <w:color w:val="auto"/>
            </w:rPr>
            <w:t>1</w:t>
          </w:r>
          <w:r>
            <w:rPr>
              <w:rFonts w:asciiTheme="minorHAnsi" w:hAnsiTheme="minorHAnsi" w:eastAsiaTheme="minorEastAsia" w:cstheme="minorBidi"/>
              <w:iCs w:val="0"/>
              <w:color w:val="auto"/>
              <w:sz w:val="21"/>
              <w:szCs w:val="22"/>
            </w:rPr>
            <w:tab/>
          </w:r>
          <w:r>
            <w:rPr>
              <w:rStyle w:val="27"/>
              <w:rFonts w:ascii="宋体" w:hAnsi="宋体"/>
              <w:color w:val="auto"/>
            </w:rPr>
            <w:t>项目介绍</w:t>
          </w:r>
          <w:r>
            <w:rPr>
              <w:color w:val="auto"/>
            </w:rPr>
            <w:tab/>
          </w:r>
          <w:r>
            <w:rPr>
              <w:color w:val="auto"/>
            </w:rPr>
            <w:fldChar w:fldCharType="begin"/>
          </w:r>
          <w:r>
            <w:rPr>
              <w:color w:val="auto"/>
            </w:rPr>
            <w:instrText xml:space="preserve"> PAGEREF _Toc185329479 \h </w:instrText>
          </w:r>
          <w:r>
            <w:rPr>
              <w:color w:val="auto"/>
            </w:rPr>
            <w:fldChar w:fldCharType="separate"/>
          </w:r>
          <w:r>
            <w:rPr>
              <w:color w:val="auto"/>
            </w:rPr>
            <w:t>26</w:t>
          </w:r>
          <w:r>
            <w:rPr>
              <w:color w:val="auto"/>
            </w:rPr>
            <w:fldChar w:fldCharType="end"/>
          </w:r>
          <w:r>
            <w:rPr>
              <w:color w:val="auto"/>
            </w:rPr>
            <w:fldChar w:fldCharType="end"/>
          </w:r>
        </w:p>
        <w:p w14:paraId="738CD437">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"_Toc185329480" </w:instrText>
          </w:r>
          <w:r>
            <w:rPr>
              <w:color w:val="auto"/>
            </w:rPr>
            <w:fldChar w:fldCharType="separate"/>
          </w:r>
          <w:r>
            <w:rPr>
              <w:rStyle w:val="27"/>
              <w:rFonts w:ascii="宋体" w:hAnsi="宋体"/>
              <w:color w:val="auto"/>
            </w:rPr>
            <w:t>2</w:t>
          </w:r>
          <w:r>
            <w:rPr>
              <w:rFonts w:asciiTheme="minorHAnsi" w:hAnsiTheme="minorHAnsi" w:eastAsiaTheme="minorEastAsia" w:cstheme="minorBidi"/>
              <w:iCs w:val="0"/>
              <w:color w:val="auto"/>
              <w:sz w:val="21"/>
              <w:szCs w:val="22"/>
            </w:rPr>
            <w:tab/>
          </w:r>
          <w:r>
            <w:rPr>
              <w:rStyle w:val="27"/>
              <w:rFonts w:ascii="宋体" w:hAnsi="宋体"/>
              <w:color w:val="auto"/>
            </w:rPr>
            <w:t>招标内容</w:t>
          </w:r>
          <w:r>
            <w:rPr>
              <w:color w:val="auto"/>
            </w:rPr>
            <w:tab/>
          </w:r>
          <w:r>
            <w:rPr>
              <w:color w:val="auto"/>
            </w:rPr>
            <w:fldChar w:fldCharType="begin"/>
          </w:r>
          <w:r>
            <w:rPr>
              <w:color w:val="auto"/>
            </w:rPr>
            <w:instrText xml:space="preserve"> PAGEREF _Toc185329480 \h </w:instrText>
          </w:r>
          <w:r>
            <w:rPr>
              <w:color w:val="auto"/>
            </w:rPr>
            <w:fldChar w:fldCharType="separate"/>
          </w:r>
          <w:r>
            <w:rPr>
              <w:color w:val="auto"/>
            </w:rPr>
            <w:t>26</w:t>
          </w:r>
          <w:r>
            <w:rPr>
              <w:color w:val="auto"/>
            </w:rPr>
            <w:fldChar w:fldCharType="end"/>
          </w:r>
          <w:r>
            <w:rPr>
              <w:color w:val="auto"/>
            </w:rPr>
            <w:fldChar w:fldCharType="end"/>
          </w:r>
        </w:p>
        <w:p w14:paraId="43281C39">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"_Toc185329481" </w:instrText>
          </w:r>
          <w:r>
            <w:rPr>
              <w:color w:val="auto"/>
            </w:rPr>
            <w:fldChar w:fldCharType="separate"/>
          </w:r>
          <w:r>
            <w:rPr>
              <w:rStyle w:val="27"/>
              <w:rFonts w:ascii="宋体" w:hAnsi="宋体"/>
              <w:color w:val="auto"/>
            </w:rPr>
            <w:t>3</w:t>
          </w:r>
          <w:r>
            <w:rPr>
              <w:rFonts w:asciiTheme="minorHAnsi" w:hAnsiTheme="minorHAnsi" w:eastAsiaTheme="minorEastAsia" w:cstheme="minorBidi"/>
              <w:iCs w:val="0"/>
              <w:color w:val="auto"/>
              <w:sz w:val="21"/>
              <w:szCs w:val="22"/>
            </w:rPr>
            <w:tab/>
          </w:r>
          <w:r>
            <w:rPr>
              <w:rStyle w:val="27"/>
              <w:rFonts w:ascii="宋体" w:hAnsi="宋体"/>
              <w:color w:val="auto"/>
            </w:rPr>
            <w:t>技术响应要求</w:t>
          </w:r>
          <w:r>
            <w:rPr>
              <w:color w:val="auto"/>
            </w:rPr>
            <w:tab/>
          </w:r>
          <w:r>
            <w:rPr>
              <w:color w:val="auto"/>
            </w:rPr>
            <w:fldChar w:fldCharType="begin"/>
          </w:r>
          <w:r>
            <w:rPr>
              <w:color w:val="auto"/>
            </w:rPr>
            <w:instrText xml:space="preserve"> PAGEREF _Toc185329481 \h </w:instrText>
          </w:r>
          <w:r>
            <w:rPr>
              <w:color w:val="auto"/>
            </w:rPr>
            <w:fldChar w:fldCharType="separate"/>
          </w:r>
          <w:r>
            <w:rPr>
              <w:color w:val="auto"/>
            </w:rPr>
            <w:t>26</w:t>
          </w:r>
          <w:r>
            <w:rPr>
              <w:color w:val="auto"/>
            </w:rPr>
            <w:fldChar w:fldCharType="end"/>
          </w:r>
          <w:r>
            <w:rPr>
              <w:color w:val="auto"/>
            </w:rPr>
            <w:fldChar w:fldCharType="end"/>
          </w:r>
        </w:p>
        <w:p w14:paraId="67745602">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"_Toc185329482" </w:instrText>
          </w:r>
          <w:r>
            <w:rPr>
              <w:color w:val="auto"/>
            </w:rPr>
            <w:fldChar w:fldCharType="separate"/>
          </w:r>
          <w:r>
            <w:rPr>
              <w:rStyle w:val="27"/>
              <w:rFonts w:ascii="宋体" w:hAnsi="宋体"/>
              <w:color w:val="auto"/>
            </w:rPr>
            <w:t>4</w:t>
          </w:r>
          <w:r>
            <w:rPr>
              <w:rFonts w:asciiTheme="minorHAnsi" w:hAnsiTheme="minorHAnsi" w:eastAsiaTheme="minorEastAsia" w:cstheme="minorBidi"/>
              <w:iCs w:val="0"/>
              <w:color w:val="auto"/>
              <w:sz w:val="21"/>
              <w:szCs w:val="22"/>
            </w:rPr>
            <w:tab/>
          </w:r>
          <w:r>
            <w:rPr>
              <w:rStyle w:val="27"/>
              <w:rFonts w:ascii="宋体" w:hAnsi="宋体"/>
              <w:color w:val="auto"/>
            </w:rPr>
            <w:t>质量及等级要求</w:t>
          </w:r>
          <w:r>
            <w:rPr>
              <w:color w:val="auto"/>
            </w:rPr>
            <w:tab/>
          </w:r>
          <w:r>
            <w:rPr>
              <w:color w:val="auto"/>
            </w:rPr>
            <w:fldChar w:fldCharType="begin"/>
          </w:r>
          <w:r>
            <w:rPr>
              <w:color w:val="auto"/>
            </w:rPr>
            <w:instrText xml:space="preserve"> PAGEREF _Toc185329482 \h </w:instrText>
          </w:r>
          <w:r>
            <w:rPr>
              <w:color w:val="auto"/>
            </w:rPr>
            <w:fldChar w:fldCharType="separate"/>
          </w:r>
          <w:r>
            <w:rPr>
              <w:color w:val="auto"/>
            </w:rPr>
            <w:t>26</w:t>
          </w:r>
          <w:r>
            <w:rPr>
              <w:color w:val="auto"/>
            </w:rPr>
            <w:fldChar w:fldCharType="end"/>
          </w:r>
          <w:r>
            <w:rPr>
              <w:color w:val="auto"/>
            </w:rPr>
            <w:fldChar w:fldCharType="end"/>
          </w:r>
        </w:p>
        <w:p w14:paraId="55C4858E">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"_Toc185329483" </w:instrText>
          </w:r>
          <w:r>
            <w:rPr>
              <w:color w:val="auto"/>
            </w:rPr>
            <w:fldChar w:fldCharType="separate"/>
          </w:r>
          <w:r>
            <w:rPr>
              <w:rStyle w:val="27"/>
              <w:rFonts w:ascii="宋体" w:hAnsi="宋体"/>
              <w:color w:val="auto"/>
            </w:rPr>
            <w:t>5</w:t>
          </w:r>
          <w:r>
            <w:rPr>
              <w:rFonts w:asciiTheme="minorHAnsi" w:hAnsiTheme="minorHAnsi" w:eastAsiaTheme="minorEastAsia" w:cstheme="minorBidi"/>
              <w:iCs w:val="0"/>
              <w:color w:val="auto"/>
              <w:sz w:val="21"/>
              <w:szCs w:val="22"/>
            </w:rPr>
            <w:tab/>
          </w:r>
          <w:r>
            <w:rPr>
              <w:rStyle w:val="27"/>
              <w:rFonts w:ascii="宋体" w:hAnsi="宋体"/>
              <w:color w:val="auto"/>
            </w:rPr>
            <w:t>验收条件及标准</w:t>
          </w:r>
          <w:r>
            <w:rPr>
              <w:color w:val="auto"/>
            </w:rPr>
            <w:tab/>
          </w:r>
          <w:r>
            <w:rPr>
              <w:color w:val="auto"/>
            </w:rPr>
            <w:fldChar w:fldCharType="begin"/>
          </w:r>
          <w:r>
            <w:rPr>
              <w:color w:val="auto"/>
            </w:rPr>
            <w:instrText xml:space="preserve"> PAGEREF _Toc185329483 \h </w:instrText>
          </w:r>
          <w:r>
            <w:rPr>
              <w:color w:val="auto"/>
            </w:rPr>
            <w:fldChar w:fldCharType="separate"/>
          </w:r>
          <w:r>
            <w:rPr>
              <w:color w:val="auto"/>
            </w:rPr>
            <w:t>26</w:t>
          </w:r>
          <w:r>
            <w:rPr>
              <w:color w:val="auto"/>
            </w:rPr>
            <w:fldChar w:fldCharType="end"/>
          </w:r>
          <w:r>
            <w:rPr>
              <w:color w:val="auto"/>
            </w:rPr>
            <w:fldChar w:fldCharType="end"/>
          </w:r>
        </w:p>
        <w:p w14:paraId="5AED8713">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"_Toc185329484" </w:instrText>
          </w:r>
          <w:r>
            <w:rPr>
              <w:color w:val="auto"/>
            </w:rPr>
            <w:fldChar w:fldCharType="separate"/>
          </w:r>
          <w:r>
            <w:rPr>
              <w:rStyle w:val="27"/>
              <w:rFonts w:ascii="宋体" w:hAnsi="宋体"/>
              <w:color w:val="auto"/>
            </w:rPr>
            <w:t>6</w:t>
          </w:r>
          <w:r>
            <w:rPr>
              <w:rFonts w:asciiTheme="minorHAnsi" w:hAnsiTheme="minorHAnsi" w:eastAsiaTheme="minorEastAsia" w:cstheme="minorBidi"/>
              <w:iCs w:val="0"/>
              <w:color w:val="auto"/>
              <w:sz w:val="21"/>
              <w:szCs w:val="22"/>
            </w:rPr>
            <w:tab/>
          </w:r>
          <w:r>
            <w:rPr>
              <w:rStyle w:val="27"/>
              <w:rFonts w:ascii="宋体" w:hAnsi="宋体"/>
              <w:color w:val="auto"/>
            </w:rPr>
            <w:t>商务响应要求</w:t>
          </w:r>
          <w:r>
            <w:rPr>
              <w:color w:val="auto"/>
            </w:rPr>
            <w:tab/>
          </w:r>
          <w:r>
            <w:rPr>
              <w:color w:val="auto"/>
            </w:rPr>
            <w:fldChar w:fldCharType="begin"/>
          </w:r>
          <w:r>
            <w:rPr>
              <w:color w:val="auto"/>
            </w:rPr>
            <w:instrText xml:space="preserve"> PAGEREF _Toc185329484 \h </w:instrText>
          </w:r>
          <w:r>
            <w:rPr>
              <w:color w:val="auto"/>
            </w:rPr>
            <w:fldChar w:fldCharType="separate"/>
          </w:r>
          <w:r>
            <w:rPr>
              <w:color w:val="auto"/>
            </w:rPr>
            <w:t>26</w:t>
          </w:r>
          <w:r>
            <w:rPr>
              <w:color w:val="auto"/>
            </w:rPr>
            <w:fldChar w:fldCharType="end"/>
          </w:r>
          <w:r>
            <w:rPr>
              <w:color w:val="auto"/>
            </w:rPr>
            <w:fldChar w:fldCharType="end"/>
          </w:r>
        </w:p>
        <w:p w14:paraId="44AF6C4F">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"_Toc185329485" </w:instrText>
          </w:r>
          <w:r>
            <w:rPr>
              <w:color w:val="auto"/>
            </w:rPr>
            <w:fldChar w:fldCharType="separate"/>
          </w:r>
          <w:r>
            <w:rPr>
              <w:rStyle w:val="27"/>
              <w:rFonts w:ascii="宋体" w:hAnsi="宋体"/>
              <w:color w:val="auto"/>
            </w:rPr>
            <w:t>7</w:t>
          </w:r>
          <w:r>
            <w:rPr>
              <w:rFonts w:asciiTheme="minorHAnsi" w:hAnsiTheme="minorHAnsi" w:eastAsiaTheme="minorEastAsia" w:cstheme="minorBidi"/>
              <w:iCs w:val="0"/>
              <w:color w:val="auto"/>
              <w:sz w:val="21"/>
              <w:szCs w:val="22"/>
            </w:rPr>
            <w:tab/>
          </w:r>
          <w:r>
            <w:rPr>
              <w:rStyle w:val="27"/>
              <w:rFonts w:ascii="宋体" w:hAnsi="宋体"/>
              <w:color w:val="auto"/>
            </w:rPr>
            <w:t>工程工期要求</w:t>
          </w:r>
          <w:r>
            <w:rPr>
              <w:color w:val="auto"/>
            </w:rPr>
            <w:tab/>
          </w:r>
          <w:r>
            <w:rPr>
              <w:color w:val="auto"/>
            </w:rPr>
            <w:fldChar w:fldCharType="begin"/>
          </w:r>
          <w:r>
            <w:rPr>
              <w:color w:val="auto"/>
            </w:rPr>
            <w:instrText xml:space="preserve"> PAGEREF _Toc185329485 \h </w:instrText>
          </w:r>
          <w:r>
            <w:rPr>
              <w:color w:val="auto"/>
            </w:rPr>
            <w:fldChar w:fldCharType="separate"/>
          </w:r>
          <w:r>
            <w:rPr>
              <w:color w:val="auto"/>
            </w:rPr>
            <w:t>27</w:t>
          </w:r>
          <w:r>
            <w:rPr>
              <w:color w:val="auto"/>
            </w:rPr>
            <w:fldChar w:fldCharType="end"/>
          </w:r>
          <w:r>
            <w:rPr>
              <w:color w:val="auto"/>
            </w:rPr>
            <w:fldChar w:fldCharType="end"/>
          </w:r>
        </w:p>
        <w:p w14:paraId="3964F9A7">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"_Toc185329486" </w:instrText>
          </w:r>
          <w:r>
            <w:rPr>
              <w:color w:val="auto"/>
            </w:rPr>
            <w:fldChar w:fldCharType="separate"/>
          </w:r>
          <w:r>
            <w:rPr>
              <w:rStyle w:val="27"/>
              <w:rFonts w:ascii="宋体" w:hAnsi="宋体"/>
              <w:color w:val="auto"/>
            </w:rPr>
            <w:t>8</w:t>
          </w:r>
          <w:r>
            <w:rPr>
              <w:rFonts w:asciiTheme="minorHAnsi" w:hAnsiTheme="minorHAnsi" w:eastAsiaTheme="minorEastAsia" w:cstheme="minorBidi"/>
              <w:iCs w:val="0"/>
              <w:color w:val="auto"/>
              <w:sz w:val="21"/>
              <w:szCs w:val="22"/>
            </w:rPr>
            <w:tab/>
          </w:r>
          <w:r>
            <w:rPr>
              <w:rStyle w:val="27"/>
              <w:rFonts w:ascii="宋体" w:hAnsi="宋体"/>
              <w:color w:val="auto"/>
            </w:rPr>
            <w:t>投标报价要求</w:t>
          </w:r>
          <w:r>
            <w:rPr>
              <w:color w:val="auto"/>
            </w:rPr>
            <w:tab/>
          </w:r>
          <w:r>
            <w:rPr>
              <w:color w:val="auto"/>
            </w:rPr>
            <w:fldChar w:fldCharType="begin"/>
          </w:r>
          <w:r>
            <w:rPr>
              <w:color w:val="auto"/>
            </w:rPr>
            <w:instrText xml:space="preserve"> PAGEREF _Toc185329486 \h </w:instrText>
          </w:r>
          <w:r>
            <w:rPr>
              <w:color w:val="auto"/>
            </w:rPr>
            <w:fldChar w:fldCharType="separate"/>
          </w:r>
          <w:r>
            <w:rPr>
              <w:color w:val="auto"/>
            </w:rPr>
            <w:t>27</w:t>
          </w:r>
          <w:r>
            <w:rPr>
              <w:color w:val="auto"/>
            </w:rPr>
            <w:fldChar w:fldCharType="end"/>
          </w:r>
          <w:r>
            <w:rPr>
              <w:color w:val="auto"/>
            </w:rPr>
            <w:fldChar w:fldCharType="end"/>
          </w:r>
        </w:p>
        <w:p w14:paraId="6644581E">
          <w:pPr>
            <w:pStyle w:val="10"/>
            <w:tabs>
              <w:tab w:val="left" w:pos="840"/>
              <w:tab w:val="right" w:leader="dot" w:pos="8892"/>
            </w:tabs>
            <w:adjustRightInd w:val="0"/>
            <w:snapToGrid w:val="0"/>
            <w:spacing w:line="440" w:lineRule="exact"/>
            <w:rPr>
              <w:rFonts w:asciiTheme="minorHAnsi" w:hAnsiTheme="minorHAnsi" w:eastAsiaTheme="minorEastAsia" w:cstheme="minorBidi"/>
              <w:iCs w:val="0"/>
              <w:color w:val="auto"/>
              <w:sz w:val="21"/>
              <w:szCs w:val="22"/>
            </w:rPr>
          </w:pPr>
          <w:r>
            <w:rPr>
              <w:color w:val="auto"/>
            </w:rPr>
            <w:fldChar w:fldCharType="begin"/>
          </w:r>
          <w:r>
            <w:rPr>
              <w:color w:val="auto"/>
            </w:rPr>
            <w:instrText xml:space="preserve"> HYPERLINK \l "_Toc185329487" </w:instrText>
          </w:r>
          <w:r>
            <w:rPr>
              <w:color w:val="auto"/>
            </w:rPr>
            <w:fldChar w:fldCharType="separate"/>
          </w:r>
          <w:r>
            <w:rPr>
              <w:rStyle w:val="27"/>
              <w:rFonts w:ascii="宋体" w:hAnsi="宋体"/>
              <w:color w:val="auto"/>
            </w:rPr>
            <w:t>9</w:t>
          </w:r>
          <w:r>
            <w:rPr>
              <w:rFonts w:asciiTheme="minorHAnsi" w:hAnsiTheme="minorHAnsi" w:eastAsiaTheme="minorEastAsia" w:cstheme="minorBidi"/>
              <w:iCs w:val="0"/>
              <w:color w:val="auto"/>
              <w:sz w:val="21"/>
              <w:szCs w:val="22"/>
            </w:rPr>
            <w:tab/>
          </w:r>
          <w:r>
            <w:rPr>
              <w:rStyle w:val="27"/>
              <w:rFonts w:ascii="宋体" w:hAnsi="宋体"/>
              <w:color w:val="auto"/>
            </w:rPr>
            <w:t>品牌响应要求</w:t>
          </w:r>
          <w:r>
            <w:rPr>
              <w:color w:val="auto"/>
            </w:rPr>
            <w:tab/>
          </w:r>
          <w:r>
            <w:rPr>
              <w:color w:val="auto"/>
            </w:rPr>
            <w:fldChar w:fldCharType="begin"/>
          </w:r>
          <w:r>
            <w:rPr>
              <w:color w:val="auto"/>
            </w:rPr>
            <w:instrText xml:space="preserve"> PAGEREF _Toc185329487 \h </w:instrText>
          </w:r>
          <w:r>
            <w:rPr>
              <w:color w:val="auto"/>
            </w:rPr>
            <w:fldChar w:fldCharType="separate"/>
          </w:r>
          <w:r>
            <w:rPr>
              <w:b/>
            </w:rPr>
            <w:t>错误！未定义书签。</w:t>
          </w:r>
          <w:r>
            <w:rPr>
              <w:color w:val="auto"/>
            </w:rPr>
            <w:fldChar w:fldCharType="end"/>
          </w:r>
          <w:r>
            <w:rPr>
              <w:color w:val="auto"/>
            </w:rPr>
            <w:fldChar w:fldCharType="end"/>
          </w:r>
        </w:p>
        <w:p w14:paraId="40C68EE2">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"_Toc185329488" </w:instrText>
          </w:r>
          <w:r>
            <w:rPr>
              <w:color w:val="auto"/>
            </w:rPr>
            <w:fldChar w:fldCharType="separate"/>
          </w:r>
          <w:r>
            <w:rPr>
              <w:rStyle w:val="27"/>
              <w:rFonts w:ascii="宋体" w:hAnsi="宋体"/>
              <w:color w:val="auto"/>
            </w:rPr>
            <w:t>第二节 技术要求</w:t>
          </w:r>
          <w:r>
            <w:rPr>
              <w:color w:val="auto"/>
            </w:rPr>
            <w:tab/>
          </w:r>
          <w:r>
            <w:rPr>
              <w:color w:val="auto"/>
            </w:rPr>
            <w:fldChar w:fldCharType="begin"/>
          </w:r>
          <w:r>
            <w:rPr>
              <w:color w:val="auto"/>
            </w:rPr>
            <w:instrText xml:space="preserve"> PAGEREF _Toc185329488 \h </w:instrText>
          </w:r>
          <w:r>
            <w:rPr>
              <w:color w:val="auto"/>
            </w:rPr>
            <w:fldChar w:fldCharType="separate"/>
          </w:r>
          <w:r>
            <w:rPr>
              <w:color w:val="auto"/>
            </w:rPr>
            <w:t>29</w:t>
          </w:r>
          <w:r>
            <w:rPr>
              <w:color w:val="auto"/>
            </w:rPr>
            <w:fldChar w:fldCharType="end"/>
          </w:r>
          <w:r>
            <w:rPr>
              <w:color w:val="auto"/>
            </w:rPr>
            <w:fldChar w:fldCharType="end"/>
          </w:r>
        </w:p>
        <w:p w14:paraId="1DB194FF">
          <w:pPr>
            <w:pStyle w:val="17"/>
            <w:tabs>
              <w:tab w:val="right" w:leader="dot" w:pos="8892"/>
            </w:tabs>
            <w:adjustRightInd w:val="0"/>
            <w:snapToGrid w:val="0"/>
            <w:spacing w:before="0" w:after="0" w:line="440" w:lineRule="exact"/>
            <w:rPr>
              <w:rFonts w:asciiTheme="minorHAnsi" w:hAnsiTheme="minorHAnsi" w:eastAsiaTheme="minorEastAsia" w:cstheme="minorBidi"/>
              <w:b w:val="0"/>
              <w:bCs w:val="0"/>
              <w:caps w:val="0"/>
              <w:color w:val="auto"/>
              <w:sz w:val="21"/>
              <w:szCs w:val="22"/>
            </w:rPr>
          </w:pPr>
          <w:r>
            <w:rPr>
              <w:color w:val="auto"/>
            </w:rPr>
            <w:fldChar w:fldCharType="begin"/>
          </w:r>
          <w:r>
            <w:rPr>
              <w:color w:val="auto"/>
            </w:rPr>
            <w:instrText xml:space="preserve"> HYPERLINK \l "_Toc185329489" </w:instrText>
          </w:r>
          <w:r>
            <w:rPr>
              <w:color w:val="auto"/>
            </w:rPr>
            <w:fldChar w:fldCharType="separate"/>
          </w:r>
          <w:r>
            <w:rPr>
              <w:rStyle w:val="27"/>
              <w:rFonts w:ascii="宋体" w:hAnsi="宋体"/>
              <w:color w:val="auto"/>
            </w:rPr>
            <w:t>第五章  工程合同（参考文本）</w:t>
          </w:r>
          <w:r>
            <w:rPr>
              <w:color w:val="auto"/>
            </w:rPr>
            <w:tab/>
          </w:r>
          <w:r>
            <w:rPr>
              <w:color w:val="auto"/>
            </w:rPr>
            <w:fldChar w:fldCharType="begin"/>
          </w:r>
          <w:r>
            <w:rPr>
              <w:color w:val="auto"/>
            </w:rPr>
            <w:instrText xml:space="preserve"> PAGEREF _Toc185329489 \h </w:instrText>
          </w:r>
          <w:r>
            <w:rPr>
              <w:color w:val="auto"/>
            </w:rPr>
            <w:fldChar w:fldCharType="separate"/>
          </w:r>
          <w:r>
            <w:rPr>
              <w:color w:val="auto"/>
            </w:rPr>
            <w:t>30</w:t>
          </w:r>
          <w:r>
            <w:rPr>
              <w:color w:val="auto"/>
            </w:rPr>
            <w:fldChar w:fldCharType="end"/>
          </w:r>
          <w:r>
            <w:rPr>
              <w:color w:val="auto"/>
            </w:rPr>
            <w:fldChar w:fldCharType="end"/>
          </w:r>
        </w:p>
        <w:p w14:paraId="00B35F74">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"_Toc185329490" </w:instrText>
          </w:r>
          <w:r>
            <w:rPr>
              <w:color w:val="auto"/>
            </w:rPr>
            <w:fldChar w:fldCharType="separate"/>
          </w:r>
          <w:r>
            <w:rPr>
              <w:rStyle w:val="27"/>
              <w:rFonts w:hAnsi="宋体" w:cs="黑体"/>
              <w:color w:val="auto"/>
            </w:rPr>
            <w:t>合同协议书</w:t>
          </w:r>
          <w:r>
            <w:rPr>
              <w:color w:val="auto"/>
            </w:rPr>
            <w:tab/>
          </w:r>
          <w:r>
            <w:rPr>
              <w:color w:val="auto"/>
            </w:rPr>
            <w:fldChar w:fldCharType="begin"/>
          </w:r>
          <w:r>
            <w:rPr>
              <w:color w:val="auto"/>
            </w:rPr>
            <w:instrText xml:space="preserve"> PAGEREF _Toc185329490 \h </w:instrText>
          </w:r>
          <w:r>
            <w:rPr>
              <w:color w:val="auto"/>
            </w:rPr>
            <w:fldChar w:fldCharType="separate"/>
          </w:r>
          <w:r>
            <w:rPr>
              <w:color w:val="auto"/>
            </w:rPr>
            <w:t>31</w:t>
          </w:r>
          <w:r>
            <w:rPr>
              <w:color w:val="auto"/>
            </w:rPr>
            <w:fldChar w:fldCharType="end"/>
          </w:r>
          <w:r>
            <w:rPr>
              <w:color w:val="auto"/>
            </w:rPr>
            <w:fldChar w:fldCharType="end"/>
          </w:r>
        </w:p>
        <w:p w14:paraId="1482C62C">
          <w:pPr>
            <w:pStyle w:val="17"/>
            <w:tabs>
              <w:tab w:val="right" w:leader="dot" w:pos="8892"/>
            </w:tabs>
            <w:adjustRightInd w:val="0"/>
            <w:snapToGrid w:val="0"/>
            <w:spacing w:before="0" w:after="0" w:line="440" w:lineRule="exact"/>
            <w:rPr>
              <w:rFonts w:asciiTheme="minorHAnsi" w:hAnsiTheme="minorHAnsi" w:eastAsiaTheme="minorEastAsia" w:cstheme="minorBidi"/>
              <w:b w:val="0"/>
              <w:bCs w:val="0"/>
              <w:caps w:val="0"/>
              <w:color w:val="auto"/>
              <w:sz w:val="21"/>
              <w:szCs w:val="22"/>
            </w:rPr>
          </w:pPr>
          <w:r>
            <w:rPr>
              <w:color w:val="auto"/>
            </w:rPr>
            <w:fldChar w:fldCharType="begin"/>
          </w:r>
          <w:r>
            <w:rPr>
              <w:color w:val="auto"/>
            </w:rPr>
            <w:instrText xml:space="preserve"> HYPERLINK \l "_Toc185329491" </w:instrText>
          </w:r>
          <w:r>
            <w:rPr>
              <w:color w:val="auto"/>
            </w:rPr>
            <w:fldChar w:fldCharType="separate"/>
          </w:r>
          <w:r>
            <w:rPr>
              <w:rStyle w:val="27"/>
              <w:rFonts w:ascii="宋体" w:hAnsi="宋体"/>
              <w:color w:val="auto"/>
            </w:rPr>
            <w:t>第六章 投标文件格式</w:t>
          </w:r>
          <w:r>
            <w:rPr>
              <w:color w:val="auto"/>
            </w:rPr>
            <w:tab/>
          </w:r>
          <w:r>
            <w:rPr>
              <w:color w:val="auto"/>
            </w:rPr>
            <w:fldChar w:fldCharType="begin"/>
          </w:r>
          <w:r>
            <w:rPr>
              <w:color w:val="auto"/>
            </w:rPr>
            <w:instrText xml:space="preserve"> PAGEREF _Toc185329491 \h </w:instrText>
          </w:r>
          <w:r>
            <w:rPr>
              <w:color w:val="auto"/>
            </w:rPr>
            <w:fldChar w:fldCharType="separate"/>
          </w:r>
          <w:r>
            <w:rPr>
              <w:color w:val="auto"/>
            </w:rPr>
            <w:t>57</w:t>
          </w:r>
          <w:r>
            <w:rPr>
              <w:color w:val="auto"/>
            </w:rPr>
            <w:fldChar w:fldCharType="end"/>
          </w:r>
          <w:r>
            <w:rPr>
              <w:color w:val="auto"/>
            </w:rPr>
            <w:fldChar w:fldCharType="end"/>
          </w:r>
        </w:p>
        <w:p w14:paraId="60DC76BC">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"_Toc185329492" </w:instrText>
          </w:r>
          <w:r>
            <w:rPr>
              <w:color w:val="auto"/>
            </w:rPr>
            <w:fldChar w:fldCharType="separate"/>
          </w:r>
          <w:r>
            <w:rPr>
              <w:rStyle w:val="27"/>
              <w:rFonts w:ascii="宋体" w:hAnsi="宋体"/>
              <w:b/>
              <w:bCs/>
              <w:color w:val="auto"/>
            </w:rPr>
            <w:t>投 标 函</w:t>
          </w:r>
          <w:r>
            <w:rPr>
              <w:color w:val="auto"/>
            </w:rPr>
            <w:tab/>
          </w:r>
          <w:r>
            <w:rPr>
              <w:color w:val="auto"/>
            </w:rPr>
            <w:fldChar w:fldCharType="begin"/>
          </w:r>
          <w:r>
            <w:rPr>
              <w:color w:val="auto"/>
            </w:rPr>
            <w:instrText xml:space="preserve"> PAGEREF _Toc185329492 \h </w:instrText>
          </w:r>
          <w:r>
            <w:rPr>
              <w:color w:val="auto"/>
            </w:rPr>
            <w:fldChar w:fldCharType="separate"/>
          </w:r>
          <w:r>
            <w:rPr>
              <w:b/>
            </w:rPr>
            <w:t>错误！未定义书签。</w:t>
          </w:r>
          <w:r>
            <w:rPr>
              <w:color w:val="auto"/>
            </w:rPr>
            <w:fldChar w:fldCharType="end"/>
          </w:r>
          <w:r>
            <w:rPr>
              <w:color w:val="auto"/>
            </w:rPr>
            <w:fldChar w:fldCharType="end"/>
          </w:r>
        </w:p>
        <w:p w14:paraId="6805C289">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"_Toc185329493" </w:instrText>
          </w:r>
          <w:r>
            <w:rPr>
              <w:color w:val="auto"/>
            </w:rPr>
            <w:fldChar w:fldCharType="separate"/>
          </w:r>
          <w:r>
            <w:rPr>
              <w:rStyle w:val="27"/>
              <w:rFonts w:ascii="宋体" w:hAnsi="宋体"/>
              <w:b/>
              <w:bCs/>
              <w:color w:val="auto"/>
            </w:rPr>
            <w:t>1.开标一览表</w:t>
          </w:r>
          <w:r>
            <w:rPr>
              <w:color w:val="auto"/>
            </w:rPr>
            <w:tab/>
          </w:r>
          <w:r>
            <w:rPr>
              <w:color w:val="auto"/>
            </w:rPr>
            <w:fldChar w:fldCharType="begin"/>
          </w:r>
          <w:r>
            <w:rPr>
              <w:color w:val="auto"/>
            </w:rPr>
            <w:instrText xml:space="preserve"> PAGEREF _Toc185329493 \h </w:instrText>
          </w:r>
          <w:r>
            <w:rPr>
              <w:color w:val="auto"/>
            </w:rPr>
            <w:fldChar w:fldCharType="separate"/>
          </w:r>
          <w:r>
            <w:rPr>
              <w:b/>
            </w:rPr>
            <w:t>错误！未定义书签。</w:t>
          </w:r>
          <w:r>
            <w:rPr>
              <w:color w:val="auto"/>
            </w:rPr>
            <w:fldChar w:fldCharType="end"/>
          </w:r>
          <w:r>
            <w:rPr>
              <w:color w:val="auto"/>
            </w:rPr>
            <w:fldChar w:fldCharType="end"/>
          </w:r>
        </w:p>
        <w:p w14:paraId="480068EC">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"_Toc185329494" </w:instrText>
          </w:r>
          <w:r>
            <w:rPr>
              <w:color w:val="auto"/>
            </w:rPr>
            <w:fldChar w:fldCharType="separate"/>
          </w:r>
          <w:r>
            <w:rPr>
              <w:rStyle w:val="27"/>
              <w:rFonts w:ascii="宋体" w:hAnsi="宋体"/>
              <w:b/>
              <w:bCs/>
              <w:color w:val="auto"/>
            </w:rPr>
            <w:t>2.已标价工程量清单</w:t>
          </w:r>
          <w:r>
            <w:rPr>
              <w:color w:val="auto"/>
            </w:rPr>
            <w:tab/>
          </w:r>
          <w:r>
            <w:rPr>
              <w:color w:val="auto"/>
            </w:rPr>
            <w:fldChar w:fldCharType="begin"/>
          </w:r>
          <w:r>
            <w:rPr>
              <w:color w:val="auto"/>
            </w:rPr>
            <w:instrText xml:space="preserve"> PAGEREF _Toc185329494 \h </w:instrText>
          </w:r>
          <w:r>
            <w:rPr>
              <w:color w:val="auto"/>
            </w:rPr>
            <w:fldChar w:fldCharType="separate"/>
          </w:r>
          <w:r>
            <w:rPr>
              <w:b/>
            </w:rPr>
            <w:t>错误！未定义书签。</w:t>
          </w:r>
          <w:r>
            <w:rPr>
              <w:color w:val="auto"/>
            </w:rPr>
            <w:fldChar w:fldCharType="end"/>
          </w:r>
          <w:r>
            <w:rPr>
              <w:color w:val="auto"/>
            </w:rPr>
            <w:fldChar w:fldCharType="end"/>
          </w:r>
        </w:p>
        <w:p w14:paraId="2C338C59">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"_Toc185329495" </w:instrText>
          </w:r>
          <w:r>
            <w:rPr>
              <w:color w:val="auto"/>
            </w:rPr>
            <w:fldChar w:fldCharType="separate"/>
          </w:r>
          <w:r>
            <w:rPr>
              <w:rStyle w:val="27"/>
              <w:rFonts w:ascii="宋体" w:hAnsi="宋体"/>
              <w:b/>
              <w:bCs/>
              <w:color w:val="auto"/>
            </w:rPr>
            <w:t>3.投标人的资格证明文件</w:t>
          </w:r>
          <w:r>
            <w:rPr>
              <w:color w:val="auto"/>
            </w:rPr>
            <w:tab/>
          </w:r>
          <w:r>
            <w:rPr>
              <w:color w:val="auto"/>
            </w:rPr>
            <w:fldChar w:fldCharType="begin"/>
          </w:r>
          <w:r>
            <w:rPr>
              <w:color w:val="auto"/>
            </w:rPr>
            <w:instrText xml:space="preserve"> PAGEREF _Toc185329495 \h </w:instrText>
          </w:r>
          <w:r>
            <w:rPr>
              <w:color w:val="auto"/>
            </w:rPr>
            <w:fldChar w:fldCharType="separate"/>
          </w:r>
          <w:r>
            <w:rPr>
              <w:b/>
            </w:rPr>
            <w:t>错误！未定义书签。</w:t>
          </w:r>
          <w:r>
            <w:rPr>
              <w:color w:val="auto"/>
            </w:rPr>
            <w:fldChar w:fldCharType="end"/>
          </w:r>
          <w:r>
            <w:rPr>
              <w:color w:val="auto"/>
            </w:rPr>
            <w:fldChar w:fldCharType="end"/>
          </w:r>
        </w:p>
        <w:p w14:paraId="34ECBAC6">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"_Toc185329496" </w:instrText>
          </w:r>
          <w:r>
            <w:rPr>
              <w:color w:val="auto"/>
            </w:rPr>
            <w:fldChar w:fldCharType="separate"/>
          </w:r>
          <w:r>
            <w:rPr>
              <w:rStyle w:val="27"/>
              <w:rFonts w:ascii="宋体" w:hAnsi="宋体"/>
              <w:b/>
              <w:bCs/>
              <w:color w:val="auto"/>
            </w:rPr>
            <w:t>3.1关于资格的声明函</w:t>
          </w:r>
          <w:r>
            <w:rPr>
              <w:color w:val="auto"/>
            </w:rPr>
            <w:tab/>
          </w:r>
          <w:r>
            <w:rPr>
              <w:color w:val="auto"/>
            </w:rPr>
            <w:fldChar w:fldCharType="begin"/>
          </w:r>
          <w:r>
            <w:rPr>
              <w:color w:val="auto"/>
            </w:rPr>
            <w:instrText xml:space="preserve"> PAGEREF _Toc185329496 \h </w:instrText>
          </w:r>
          <w:r>
            <w:rPr>
              <w:color w:val="auto"/>
            </w:rPr>
            <w:fldChar w:fldCharType="separate"/>
          </w:r>
          <w:r>
            <w:rPr>
              <w:b/>
            </w:rPr>
            <w:t>错误！未定义书签。</w:t>
          </w:r>
          <w:r>
            <w:rPr>
              <w:color w:val="auto"/>
            </w:rPr>
            <w:fldChar w:fldCharType="end"/>
          </w:r>
          <w:r>
            <w:rPr>
              <w:color w:val="auto"/>
            </w:rPr>
            <w:fldChar w:fldCharType="end"/>
          </w:r>
        </w:p>
        <w:p w14:paraId="16ED7EFD">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"_Toc185329497" </w:instrText>
          </w:r>
          <w:r>
            <w:rPr>
              <w:color w:val="auto"/>
            </w:rPr>
            <w:fldChar w:fldCharType="separate"/>
          </w:r>
          <w:r>
            <w:rPr>
              <w:rStyle w:val="27"/>
              <w:rFonts w:ascii="宋体" w:hAnsi="宋体"/>
              <w:b/>
              <w:bCs/>
              <w:color w:val="auto"/>
            </w:rPr>
            <w:t>3.2联合体协议书（如有）</w:t>
          </w:r>
          <w:r>
            <w:rPr>
              <w:color w:val="auto"/>
            </w:rPr>
            <w:tab/>
          </w:r>
          <w:r>
            <w:rPr>
              <w:color w:val="auto"/>
            </w:rPr>
            <w:fldChar w:fldCharType="begin"/>
          </w:r>
          <w:r>
            <w:rPr>
              <w:color w:val="auto"/>
            </w:rPr>
            <w:instrText xml:space="preserve"> PAGEREF _Toc185329497 \h </w:instrText>
          </w:r>
          <w:r>
            <w:rPr>
              <w:color w:val="auto"/>
            </w:rPr>
            <w:fldChar w:fldCharType="separate"/>
          </w:r>
          <w:r>
            <w:rPr>
              <w:b/>
            </w:rPr>
            <w:t>错误！未定义书签。</w:t>
          </w:r>
          <w:r>
            <w:rPr>
              <w:color w:val="auto"/>
            </w:rPr>
            <w:fldChar w:fldCharType="end"/>
          </w:r>
          <w:r>
            <w:rPr>
              <w:color w:val="auto"/>
            </w:rPr>
            <w:fldChar w:fldCharType="end"/>
          </w:r>
        </w:p>
        <w:p w14:paraId="4B6B3A64">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"_Toc185329498" </w:instrText>
          </w:r>
          <w:r>
            <w:rPr>
              <w:color w:val="auto"/>
            </w:rPr>
            <w:fldChar w:fldCharType="separate"/>
          </w:r>
          <w:r>
            <w:rPr>
              <w:rStyle w:val="27"/>
              <w:rFonts w:ascii="宋体" w:hAnsi="宋体"/>
              <w:b/>
              <w:bCs/>
              <w:color w:val="auto"/>
            </w:rPr>
            <w:t>3.3投标人的资格声明</w:t>
          </w:r>
          <w:r>
            <w:rPr>
              <w:color w:val="auto"/>
            </w:rPr>
            <w:tab/>
          </w:r>
          <w:r>
            <w:rPr>
              <w:color w:val="auto"/>
            </w:rPr>
            <w:fldChar w:fldCharType="begin"/>
          </w:r>
          <w:r>
            <w:rPr>
              <w:color w:val="auto"/>
            </w:rPr>
            <w:instrText xml:space="preserve"> PAGEREF _Toc185329498 \h </w:instrText>
          </w:r>
          <w:r>
            <w:rPr>
              <w:color w:val="auto"/>
            </w:rPr>
            <w:fldChar w:fldCharType="separate"/>
          </w:r>
          <w:r>
            <w:rPr>
              <w:b/>
            </w:rPr>
            <w:t>错误！未定义书签。</w:t>
          </w:r>
          <w:r>
            <w:rPr>
              <w:color w:val="auto"/>
            </w:rPr>
            <w:fldChar w:fldCharType="end"/>
          </w:r>
          <w:r>
            <w:rPr>
              <w:color w:val="auto"/>
            </w:rPr>
            <w:fldChar w:fldCharType="end"/>
          </w:r>
        </w:p>
        <w:p w14:paraId="647D69F8">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"_Toc185329499" </w:instrText>
          </w:r>
          <w:r>
            <w:rPr>
              <w:color w:val="auto"/>
            </w:rPr>
            <w:fldChar w:fldCharType="separate"/>
          </w:r>
          <w:r>
            <w:rPr>
              <w:rStyle w:val="27"/>
              <w:rFonts w:ascii="宋体" w:hAnsi="宋体"/>
              <w:b/>
              <w:bCs/>
              <w:color w:val="auto"/>
            </w:rPr>
            <w:t>3.4营业执照等资格证明文件</w:t>
          </w:r>
          <w:r>
            <w:rPr>
              <w:color w:val="auto"/>
            </w:rPr>
            <w:tab/>
          </w:r>
          <w:r>
            <w:rPr>
              <w:color w:val="auto"/>
            </w:rPr>
            <w:fldChar w:fldCharType="begin"/>
          </w:r>
          <w:r>
            <w:rPr>
              <w:color w:val="auto"/>
            </w:rPr>
            <w:instrText xml:space="preserve"> PAGEREF _Toc185329499 \h </w:instrText>
          </w:r>
          <w:r>
            <w:rPr>
              <w:color w:val="auto"/>
            </w:rPr>
            <w:fldChar w:fldCharType="separate"/>
          </w:r>
          <w:r>
            <w:rPr>
              <w:b/>
            </w:rPr>
            <w:t>错误！未定义书签。</w:t>
          </w:r>
          <w:r>
            <w:rPr>
              <w:color w:val="auto"/>
            </w:rPr>
            <w:fldChar w:fldCharType="end"/>
          </w:r>
          <w:r>
            <w:rPr>
              <w:color w:val="auto"/>
            </w:rPr>
            <w:fldChar w:fldCharType="end"/>
          </w:r>
        </w:p>
        <w:p w14:paraId="03F04D44">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"_Toc185329500" </w:instrText>
          </w:r>
          <w:r>
            <w:rPr>
              <w:color w:val="auto"/>
            </w:rPr>
            <w:fldChar w:fldCharType="separate"/>
          </w:r>
          <w:r>
            <w:rPr>
              <w:rStyle w:val="27"/>
              <w:rFonts w:ascii="宋体" w:hAnsi="宋体"/>
              <w:b/>
              <w:bCs/>
              <w:color w:val="auto"/>
            </w:rPr>
            <w:t>3.5法定代表人授权委托书</w:t>
          </w:r>
          <w:r>
            <w:rPr>
              <w:color w:val="auto"/>
            </w:rPr>
            <w:tab/>
          </w:r>
          <w:r>
            <w:rPr>
              <w:color w:val="auto"/>
            </w:rPr>
            <w:fldChar w:fldCharType="begin"/>
          </w:r>
          <w:r>
            <w:rPr>
              <w:color w:val="auto"/>
            </w:rPr>
            <w:instrText xml:space="preserve"> PAGEREF _Toc185329500 \h </w:instrText>
          </w:r>
          <w:r>
            <w:rPr>
              <w:color w:val="auto"/>
            </w:rPr>
            <w:fldChar w:fldCharType="separate"/>
          </w:r>
          <w:r>
            <w:rPr>
              <w:b/>
            </w:rPr>
            <w:t>错误！未定义书签。</w:t>
          </w:r>
          <w:r>
            <w:rPr>
              <w:color w:val="auto"/>
            </w:rPr>
            <w:fldChar w:fldCharType="end"/>
          </w:r>
          <w:r>
            <w:rPr>
              <w:color w:val="auto"/>
            </w:rPr>
            <w:fldChar w:fldCharType="end"/>
          </w:r>
        </w:p>
        <w:p w14:paraId="412CDBD9">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"_Toc185329501" </w:instrText>
          </w:r>
          <w:r>
            <w:rPr>
              <w:color w:val="auto"/>
            </w:rPr>
            <w:fldChar w:fldCharType="separate"/>
          </w:r>
          <w:r>
            <w:rPr>
              <w:rStyle w:val="27"/>
              <w:rFonts w:ascii="宋体" w:hAnsi="宋体"/>
              <w:b/>
              <w:bCs/>
              <w:color w:val="auto"/>
            </w:rPr>
            <w:t>4.拟派出项目负责人简要情况表</w:t>
          </w:r>
          <w:r>
            <w:rPr>
              <w:color w:val="auto"/>
            </w:rPr>
            <w:tab/>
          </w:r>
          <w:r>
            <w:rPr>
              <w:color w:val="auto"/>
            </w:rPr>
            <w:fldChar w:fldCharType="begin"/>
          </w:r>
          <w:r>
            <w:rPr>
              <w:color w:val="auto"/>
            </w:rPr>
            <w:instrText xml:space="preserve"> PAGEREF _Toc185329501 \h </w:instrText>
          </w:r>
          <w:r>
            <w:rPr>
              <w:color w:val="auto"/>
            </w:rPr>
            <w:fldChar w:fldCharType="separate"/>
          </w:r>
          <w:r>
            <w:rPr>
              <w:b/>
            </w:rPr>
            <w:t>错误！未定义书签。</w:t>
          </w:r>
          <w:r>
            <w:rPr>
              <w:color w:val="auto"/>
            </w:rPr>
            <w:fldChar w:fldCharType="end"/>
          </w:r>
          <w:r>
            <w:rPr>
              <w:color w:val="auto"/>
            </w:rPr>
            <w:fldChar w:fldCharType="end"/>
          </w:r>
        </w:p>
        <w:p w14:paraId="146D3749">
          <w:pPr>
            <w:pStyle w:val="18"/>
            <w:tabs>
              <w:tab w:val="right" w:leader="dot" w:pos="8892"/>
            </w:tabs>
            <w:adjustRightInd w:val="0"/>
            <w:snapToGrid w:val="0"/>
            <w:spacing w:line="440" w:lineRule="exact"/>
            <w:rPr>
              <w:rFonts w:asciiTheme="minorHAnsi" w:hAnsiTheme="minorHAnsi" w:eastAsiaTheme="minorEastAsia" w:cstheme="minorBidi"/>
              <w:smallCaps w:val="0"/>
              <w:color w:val="auto"/>
              <w:sz w:val="21"/>
              <w:szCs w:val="22"/>
            </w:rPr>
          </w:pPr>
          <w:r>
            <w:rPr>
              <w:color w:val="auto"/>
            </w:rPr>
            <w:fldChar w:fldCharType="begin"/>
          </w:r>
          <w:r>
            <w:rPr>
              <w:color w:val="auto"/>
            </w:rPr>
            <w:instrText xml:space="preserve"> HYPERLINK \l "_Toc185329502" </w:instrText>
          </w:r>
          <w:r>
            <w:rPr>
              <w:color w:val="auto"/>
            </w:rPr>
            <w:fldChar w:fldCharType="separate"/>
          </w:r>
          <w:r>
            <w:rPr>
              <w:rStyle w:val="27"/>
              <w:rFonts w:ascii="宋体" w:hAnsi="宋体"/>
              <w:b/>
              <w:bCs/>
              <w:color w:val="auto"/>
            </w:rPr>
            <w:t>5.拟派出项目负责人承诺函</w:t>
          </w:r>
          <w:r>
            <w:rPr>
              <w:color w:val="auto"/>
            </w:rPr>
            <w:tab/>
          </w:r>
          <w:r>
            <w:rPr>
              <w:color w:val="auto"/>
            </w:rPr>
            <w:fldChar w:fldCharType="begin"/>
          </w:r>
          <w:r>
            <w:rPr>
              <w:color w:val="auto"/>
            </w:rPr>
            <w:instrText xml:space="preserve"> PAGEREF _Toc185329502 \h </w:instrText>
          </w:r>
          <w:r>
            <w:rPr>
              <w:color w:val="auto"/>
            </w:rPr>
            <w:fldChar w:fldCharType="separate"/>
          </w:r>
          <w:r>
            <w:rPr>
              <w:b/>
            </w:rPr>
            <w:t>错误！未定义书签。</w:t>
          </w:r>
          <w:r>
            <w:rPr>
              <w:color w:val="auto"/>
            </w:rPr>
            <w:fldChar w:fldCharType="end"/>
          </w:r>
          <w:r>
            <w:rPr>
              <w:color w:val="auto"/>
            </w:rPr>
            <w:fldChar w:fldCharType="end"/>
          </w:r>
        </w:p>
        <w:p w14:paraId="7F22D20B">
          <w:pPr>
            <w:rPr>
              <w:color w:val="auto"/>
            </w:rPr>
          </w:pPr>
          <w:r>
            <w:rPr>
              <w:b/>
              <w:bCs/>
              <w:color w:val="auto"/>
              <w:lang w:val="zh-CN"/>
            </w:rPr>
            <w:fldChar w:fldCharType="end"/>
          </w:r>
        </w:p>
      </w:sdtContent>
    </w:sdt>
    <w:p w14:paraId="6E6D1BAE">
      <w:pPr>
        <w:adjustRightInd w:val="0"/>
        <w:snapToGrid w:val="0"/>
        <w:rPr>
          <w:rFonts w:ascii="宋体" w:hAnsi="宋体"/>
          <w:color w:val="auto"/>
        </w:rPr>
      </w:pPr>
      <w:r>
        <w:rPr>
          <w:rFonts w:ascii="宋体" w:hAnsi="宋体"/>
          <w:color w:val="auto"/>
        </w:rPr>
        <w:br w:type="page"/>
      </w:r>
    </w:p>
    <w:p w14:paraId="712A16A5">
      <w:pPr>
        <w:pStyle w:val="3"/>
        <w:snapToGrid w:val="0"/>
        <w:spacing w:before="0" w:after="0" w:line="400" w:lineRule="exact"/>
        <w:jc w:val="center"/>
        <w:rPr>
          <w:rFonts w:ascii="宋体" w:hAnsi="宋体" w:eastAsia="宋体"/>
          <w:color w:val="auto"/>
        </w:rPr>
      </w:pPr>
      <w:bookmarkStart w:id="5" w:name="_Toc27323_WPSOffice_Level1"/>
      <w:bookmarkStart w:id="6" w:name="_Toc185329446"/>
      <w:r>
        <w:rPr>
          <w:rFonts w:hint="eastAsia" w:ascii="宋体" w:hAnsi="宋体" w:eastAsia="宋体"/>
          <w:color w:val="auto"/>
        </w:rPr>
        <w:t>第一章　</w:t>
      </w:r>
      <w:bookmarkEnd w:id="5"/>
      <w:r>
        <w:rPr>
          <w:rFonts w:hint="eastAsia" w:ascii="宋体" w:hAnsi="宋体" w:eastAsia="宋体"/>
          <w:color w:val="auto"/>
        </w:rPr>
        <w:t>招标公告</w:t>
      </w:r>
      <w:bookmarkEnd w:id="6"/>
      <w:bookmarkStart w:id="197" w:name="_GoBack"/>
      <w:bookmarkEnd w:id="197"/>
    </w:p>
    <w:p w14:paraId="2BC2EDC5">
      <w:pPr>
        <w:tabs>
          <w:tab w:val="left" w:pos="1080"/>
        </w:tabs>
        <w:adjustRightInd w:val="0"/>
        <w:snapToGrid w:val="0"/>
        <w:spacing w:line="440" w:lineRule="exact"/>
        <w:ind w:firstLine="480" w:firstLineChars="200"/>
        <w:rPr>
          <w:rFonts w:ascii="宋体" w:hAnsi="宋体"/>
          <w:color w:val="auto"/>
          <w:sz w:val="24"/>
        </w:rPr>
      </w:pPr>
      <w:bookmarkStart w:id="7" w:name="_Toc398504589"/>
      <w:bookmarkStart w:id="8" w:name="_Toc7646"/>
      <w:bookmarkStart w:id="9" w:name="_Toc24580_WPSOffice_Level1"/>
      <w:bookmarkStart w:id="10" w:name="_Toc398284533"/>
      <w:r>
        <w:rPr>
          <w:rFonts w:hint="eastAsia" w:ascii="宋体" w:hAnsi="宋体"/>
          <w:color w:val="auto"/>
          <w:sz w:val="24"/>
        </w:rPr>
        <w:t>我司就</w:t>
      </w:r>
      <w:r>
        <w:rPr>
          <w:rFonts w:hint="eastAsia" w:ascii="宋体" w:hAnsi="宋体"/>
          <w:b/>
          <w:color w:val="auto"/>
          <w:sz w:val="24"/>
          <w:u w:val="single"/>
        </w:rPr>
        <w:t>山语听溪5#地块多层住宅外装修及小区道路提升工程</w:t>
      </w:r>
      <w:r>
        <w:rPr>
          <w:rFonts w:hint="eastAsia" w:ascii="宋体" w:hAnsi="宋体"/>
          <w:b/>
          <w:bCs/>
          <w:color w:val="auto"/>
          <w:sz w:val="24"/>
        </w:rPr>
        <w:t>项目</w:t>
      </w:r>
      <w:r>
        <w:rPr>
          <w:rFonts w:hint="eastAsia" w:ascii="宋体" w:hAnsi="宋体"/>
          <w:color w:val="auto"/>
          <w:sz w:val="24"/>
        </w:rPr>
        <w:t>进行自主招标，本项目建设单位为</w:t>
      </w:r>
      <w:r>
        <w:rPr>
          <w:rFonts w:hint="eastAsia" w:ascii="宋体" w:hAnsi="宋体"/>
          <w:color w:val="auto"/>
          <w:sz w:val="24"/>
          <w:u w:val="single"/>
        </w:rPr>
        <w:t>厦门古龙温泉山庄开发有限公司</w:t>
      </w:r>
      <w:r>
        <w:rPr>
          <w:rFonts w:hint="eastAsia" w:ascii="宋体" w:hAnsi="宋体"/>
          <w:color w:val="auto"/>
          <w:sz w:val="24"/>
        </w:rPr>
        <w:t>，资金来源已经落实。现欢迎受邀的单位前来投标。</w:t>
      </w:r>
    </w:p>
    <w:p w14:paraId="5B34F6BC">
      <w:pPr>
        <w:tabs>
          <w:tab w:val="left" w:pos="1080"/>
        </w:tabs>
        <w:adjustRightInd w:val="0"/>
        <w:snapToGrid w:val="0"/>
        <w:spacing w:line="440" w:lineRule="exact"/>
        <w:ind w:firstLine="480" w:firstLineChars="200"/>
        <w:rPr>
          <w:rFonts w:ascii="宋体" w:hAnsi="宋体"/>
          <w:b/>
          <w:color w:val="auto"/>
          <w:sz w:val="24"/>
        </w:rPr>
      </w:pPr>
      <w:r>
        <w:rPr>
          <w:rFonts w:hint="eastAsia" w:ascii="宋体" w:hAnsi="宋体"/>
          <w:color w:val="auto"/>
          <w:sz w:val="24"/>
        </w:rPr>
        <w:t>1、招标编号：</w:t>
      </w:r>
    </w:p>
    <w:p w14:paraId="32B0001B">
      <w:pPr>
        <w:tabs>
          <w:tab w:val="left" w:pos="1080"/>
        </w:tabs>
        <w:adjustRightInd w:val="0"/>
        <w:snapToGrid w:val="0"/>
        <w:spacing w:line="440" w:lineRule="exact"/>
        <w:ind w:firstLine="482" w:firstLineChars="200"/>
        <w:rPr>
          <w:rFonts w:ascii="宋体" w:hAnsi="宋体"/>
          <w:b/>
          <w:color w:val="auto"/>
          <w:sz w:val="24"/>
        </w:rPr>
      </w:pPr>
      <w:r>
        <w:rPr>
          <w:rFonts w:hint="eastAsia" w:ascii="宋体" w:hAnsi="宋体"/>
          <w:b/>
          <w:color w:val="auto"/>
          <w:sz w:val="24"/>
        </w:rPr>
        <w:t>2、招标项目名称、数量及主要技术规格：</w:t>
      </w:r>
    </w:p>
    <w:p w14:paraId="773EC8D2">
      <w:pPr>
        <w:tabs>
          <w:tab w:val="left" w:pos="1080"/>
        </w:tabs>
        <w:adjustRightInd w:val="0"/>
        <w:snapToGrid w:val="0"/>
        <w:spacing w:line="440" w:lineRule="exact"/>
        <w:ind w:firstLine="480" w:firstLineChars="200"/>
        <w:rPr>
          <w:rFonts w:ascii="宋体" w:hAnsi="宋体"/>
          <w:b/>
          <w:color w:val="auto"/>
          <w:sz w:val="24"/>
          <w:u w:val="single"/>
        </w:rPr>
      </w:pPr>
      <w:r>
        <w:rPr>
          <w:rFonts w:ascii="宋体" w:hAnsi="宋体"/>
          <w:color w:val="auto"/>
          <w:sz w:val="24"/>
        </w:rPr>
        <w:t>2.</w:t>
      </w:r>
      <w:r>
        <w:rPr>
          <w:rFonts w:hint="eastAsia" w:ascii="宋体" w:hAnsi="宋体"/>
          <w:color w:val="auto"/>
          <w:sz w:val="24"/>
        </w:rPr>
        <w:t>1项目名称：</w:t>
      </w:r>
      <w:r>
        <w:rPr>
          <w:rFonts w:hint="eastAsia" w:ascii="宋体" w:hAnsi="宋体"/>
          <w:color w:val="auto"/>
          <w:sz w:val="24"/>
          <w:u w:val="single"/>
        </w:rPr>
        <w:t xml:space="preserve"> </w:t>
      </w:r>
      <w:r>
        <w:rPr>
          <w:rFonts w:hint="eastAsia" w:ascii="宋体" w:hAnsi="宋体"/>
          <w:b/>
          <w:color w:val="auto"/>
          <w:sz w:val="24"/>
          <w:u w:val="single"/>
        </w:rPr>
        <w:t>山语听溪5#地块多层住宅外装修及小区道路提升</w:t>
      </w:r>
    </w:p>
    <w:p w14:paraId="18141B7F">
      <w:pPr>
        <w:tabs>
          <w:tab w:val="left" w:pos="1080"/>
        </w:tabs>
        <w:adjustRightInd w:val="0"/>
        <w:snapToGrid w:val="0"/>
        <w:spacing w:line="440" w:lineRule="exact"/>
        <w:ind w:firstLine="480" w:firstLineChars="200"/>
        <w:rPr>
          <w:rFonts w:ascii="宋体" w:hAnsi="宋体"/>
          <w:color w:val="auto"/>
          <w:sz w:val="24"/>
        </w:rPr>
      </w:pPr>
      <w:r>
        <w:rPr>
          <w:rFonts w:hint="eastAsia" w:ascii="宋体" w:hAnsi="宋体"/>
          <w:color w:val="auto"/>
          <w:sz w:val="24"/>
        </w:rPr>
        <w:t>2.</w:t>
      </w:r>
      <w:r>
        <w:rPr>
          <w:rFonts w:ascii="宋体" w:hAnsi="宋体"/>
          <w:color w:val="auto"/>
          <w:sz w:val="24"/>
        </w:rPr>
        <w:t>2</w:t>
      </w:r>
      <w:r>
        <w:rPr>
          <w:rFonts w:hint="eastAsia" w:ascii="宋体" w:hAnsi="宋体"/>
          <w:color w:val="auto"/>
          <w:sz w:val="24"/>
        </w:rPr>
        <w:t>项目地点：</w:t>
      </w:r>
      <w:r>
        <w:rPr>
          <w:rFonts w:hint="eastAsia" w:ascii="宋体" w:hAnsi="宋体"/>
          <w:color w:val="auto"/>
          <w:sz w:val="24"/>
          <w:u w:val="single"/>
        </w:rPr>
        <w:t xml:space="preserve">厦门市同安区汀溪镇 </w:t>
      </w:r>
    </w:p>
    <w:p w14:paraId="0044C602">
      <w:pPr>
        <w:tabs>
          <w:tab w:val="left" w:pos="1080"/>
        </w:tabs>
        <w:adjustRightInd w:val="0"/>
        <w:snapToGrid w:val="0"/>
        <w:spacing w:line="440" w:lineRule="exact"/>
        <w:ind w:firstLine="480" w:firstLineChars="200"/>
        <w:rPr>
          <w:rFonts w:ascii="宋体" w:hAnsi="宋体"/>
          <w:color w:val="auto"/>
          <w:sz w:val="24"/>
        </w:rPr>
      </w:pPr>
      <w:r>
        <w:rPr>
          <w:rFonts w:ascii="宋体" w:hAnsi="宋体"/>
          <w:color w:val="auto"/>
          <w:sz w:val="24"/>
        </w:rPr>
        <w:t>2.</w:t>
      </w:r>
      <w:r>
        <w:rPr>
          <w:rFonts w:hint="eastAsia" w:ascii="宋体" w:hAnsi="宋体"/>
          <w:color w:val="auto"/>
          <w:sz w:val="24"/>
        </w:rPr>
        <w:t>3项目规模：</w:t>
      </w:r>
      <w:r>
        <w:rPr>
          <w:rFonts w:hint="eastAsia" w:ascii="宋体" w:hAnsi="宋体"/>
          <w:color w:val="auto"/>
          <w:kern w:val="0"/>
          <w:sz w:val="24"/>
        </w:rPr>
        <w:t>本次共74套多层住宅（类别墅）需进行外装修及相关小区道路工程等的提升，各套分别分布于项目用地位置详附件总平图。需外装修提升住宅总建筑面积20146.81m</w:t>
      </w:r>
      <w:r>
        <w:rPr>
          <w:rFonts w:hint="eastAsia" w:ascii="宋体" w:hAnsi="宋体"/>
          <w:color w:val="auto"/>
          <w:kern w:val="0"/>
          <w:sz w:val="24"/>
          <w:vertAlign w:val="superscript"/>
        </w:rPr>
        <w:t>2</w:t>
      </w:r>
      <w:r>
        <w:rPr>
          <w:rFonts w:hint="eastAsia" w:ascii="宋体" w:hAnsi="宋体"/>
          <w:color w:val="auto"/>
          <w:kern w:val="0"/>
          <w:sz w:val="24"/>
        </w:rPr>
        <w:t>，建筑总层数4层，建筑高度约15m。</w:t>
      </w:r>
    </w:p>
    <w:p w14:paraId="0D8BCF7E">
      <w:pPr>
        <w:tabs>
          <w:tab w:val="left" w:pos="1080"/>
        </w:tabs>
        <w:adjustRightInd w:val="0"/>
        <w:snapToGrid w:val="0"/>
        <w:spacing w:line="440" w:lineRule="exact"/>
        <w:ind w:firstLine="480" w:firstLineChars="200"/>
        <w:rPr>
          <w:rFonts w:ascii="宋体" w:hAnsi="宋体"/>
          <w:color w:val="auto"/>
          <w:sz w:val="24"/>
        </w:rPr>
      </w:pPr>
      <w:r>
        <w:rPr>
          <w:rFonts w:ascii="宋体" w:hAnsi="宋体"/>
          <w:color w:val="auto"/>
          <w:sz w:val="24"/>
        </w:rPr>
        <w:t>2.4</w:t>
      </w:r>
      <w:r>
        <w:rPr>
          <w:rFonts w:hint="eastAsia" w:ascii="宋体" w:hAnsi="宋体"/>
          <w:color w:val="auto"/>
          <w:sz w:val="24"/>
        </w:rPr>
        <w:t>招标范围及内容：</w:t>
      </w:r>
      <w:r>
        <w:rPr>
          <w:rFonts w:hint="eastAsia" w:ascii="宋体" w:hAnsi="宋体"/>
          <w:color w:val="auto"/>
          <w:sz w:val="24"/>
          <w:u w:val="single"/>
        </w:rPr>
        <w:t>74套多层住宅</w:t>
      </w:r>
      <w:r>
        <w:rPr>
          <w:rFonts w:hint="eastAsia" w:ascii="宋体" w:hAnsi="宋体"/>
          <w:color w:val="auto"/>
          <w:kern w:val="0"/>
          <w:sz w:val="24"/>
          <w:u w:val="single"/>
        </w:rPr>
        <w:t>（类别墅）</w:t>
      </w:r>
      <w:r>
        <w:rPr>
          <w:rFonts w:hint="eastAsia" w:ascii="宋体" w:hAnsi="宋体"/>
          <w:color w:val="auto"/>
          <w:sz w:val="24"/>
          <w:u w:val="single"/>
        </w:rPr>
        <w:t>外装修及相关小区道路工程提升。包括但不限于：外装修涂料；石材或仿石砖、瓷砖，勾缝，防水处理；屋面瓦  ；入户栏杆；与建筑连接的钢构架、栏杆，户内电</w:t>
      </w:r>
      <w:r>
        <w:rPr>
          <w:rFonts w:hint="eastAsia" w:ascii="宋体" w:hAnsi="宋体"/>
          <w:color w:val="auto"/>
          <w:sz w:val="24"/>
        </w:rPr>
        <w:t>气配电达到总箱完整，一层亮灯，</w:t>
      </w:r>
      <w:r>
        <w:rPr>
          <w:rFonts w:hint="eastAsia" w:ascii="宋体" w:hAnsi="宋体" w:cs="宋体"/>
          <w:color w:val="auto"/>
          <w:sz w:val="24"/>
        </w:rPr>
        <w:t>屋面檐沟检修；外墙雨水管更换（如需）</w:t>
      </w:r>
      <w:r>
        <w:rPr>
          <w:rFonts w:hint="eastAsia" w:ascii="宋体" w:hAnsi="宋体"/>
          <w:color w:val="auto"/>
          <w:sz w:val="24"/>
        </w:rPr>
        <w:t>以及相应的小区道路工程提升等，具体详工程量清单。招标人有权决定最终实际需提升工作内容、套数与分批实施等，每批次施工套数、对应套号、分布位置由发包人指定，每幢施工前需参建方共同确定需提升工作内容，再开始施工。</w:t>
      </w:r>
    </w:p>
    <w:p w14:paraId="07C769FC">
      <w:pPr>
        <w:tabs>
          <w:tab w:val="left" w:pos="1080"/>
        </w:tabs>
        <w:adjustRightInd w:val="0"/>
        <w:snapToGrid w:val="0"/>
        <w:spacing w:line="440" w:lineRule="exact"/>
        <w:ind w:firstLine="480" w:firstLineChars="200"/>
        <w:rPr>
          <w:rFonts w:ascii="宋体" w:hAnsi="宋体"/>
          <w:color w:val="auto"/>
          <w:sz w:val="24"/>
          <w:u w:val="single"/>
        </w:rPr>
      </w:pPr>
      <w:r>
        <w:rPr>
          <w:rFonts w:ascii="宋体" w:hAnsi="宋体"/>
          <w:color w:val="auto"/>
          <w:sz w:val="24"/>
        </w:rPr>
        <w:t>2.5</w:t>
      </w:r>
      <w:r>
        <w:rPr>
          <w:rFonts w:hint="eastAsia" w:ascii="宋体" w:hAnsi="宋体"/>
          <w:color w:val="auto"/>
          <w:sz w:val="24"/>
        </w:rPr>
        <w:t>控制价：</w:t>
      </w:r>
      <w:r>
        <w:rPr>
          <w:rFonts w:hint="eastAsia" w:ascii="宋体" w:hAnsi="宋体"/>
          <w:color w:val="auto"/>
          <w:sz w:val="24"/>
          <w:u w:val="single"/>
        </w:rPr>
        <w:t xml:space="preserve">人民币380.35万元 </w:t>
      </w:r>
    </w:p>
    <w:p w14:paraId="6904B213">
      <w:pPr>
        <w:tabs>
          <w:tab w:val="left" w:pos="1080"/>
        </w:tabs>
        <w:adjustRightInd w:val="0"/>
        <w:snapToGrid w:val="0"/>
        <w:spacing w:line="440" w:lineRule="exact"/>
        <w:ind w:firstLine="480" w:firstLineChars="200"/>
        <w:rPr>
          <w:rFonts w:ascii="宋体" w:hAnsi="宋体"/>
          <w:b/>
          <w:color w:val="auto"/>
          <w:sz w:val="24"/>
        </w:rPr>
      </w:pPr>
      <w:r>
        <w:rPr>
          <w:rFonts w:hint="eastAsia" w:ascii="宋体" w:hAnsi="宋体"/>
          <w:color w:val="auto"/>
          <w:sz w:val="24"/>
        </w:rPr>
        <w:t>3、</w:t>
      </w:r>
      <w:r>
        <w:rPr>
          <w:rFonts w:hint="eastAsia" w:ascii="宋体" w:hAnsi="宋体"/>
          <w:b/>
          <w:color w:val="auto"/>
          <w:sz w:val="24"/>
        </w:rPr>
        <w:t>投标人资格要求及资格审查办法</w:t>
      </w:r>
    </w:p>
    <w:p w14:paraId="13CA1608">
      <w:pPr>
        <w:adjustRightInd w:val="0"/>
        <w:snapToGrid w:val="0"/>
        <w:spacing w:line="440" w:lineRule="exact"/>
        <w:ind w:firstLine="480" w:firstLineChars="200"/>
        <w:rPr>
          <w:rFonts w:ascii="宋体" w:hAnsi="宋体"/>
          <w:color w:val="auto"/>
          <w:sz w:val="24"/>
        </w:rPr>
      </w:pPr>
      <w:r>
        <w:rPr>
          <w:rFonts w:hint="eastAsia" w:ascii="宋体" w:hAnsi="宋体"/>
          <w:color w:val="auto"/>
          <w:sz w:val="24"/>
        </w:rPr>
        <w:t>3</w:t>
      </w:r>
      <w:r>
        <w:rPr>
          <w:rFonts w:ascii="宋体" w:hAnsi="宋体"/>
          <w:color w:val="auto"/>
          <w:sz w:val="24"/>
        </w:rPr>
        <w:t>.1</w:t>
      </w:r>
      <w:r>
        <w:rPr>
          <w:rFonts w:hint="eastAsia" w:ascii="宋体" w:hAnsi="宋体"/>
          <w:color w:val="auto"/>
          <w:sz w:val="24"/>
        </w:rPr>
        <w:t>具备合格有效的《营业执照》，并具有独立法人资格</w:t>
      </w:r>
      <w:r>
        <w:rPr>
          <w:rFonts w:hint="eastAsia" w:ascii="宋体" w:hAnsi="宋体"/>
          <w:color w:val="auto"/>
          <w:kern w:val="0"/>
          <w:sz w:val="24"/>
          <w:u w:val="single"/>
        </w:rPr>
        <w:t>和能独立承担民事责任</w:t>
      </w:r>
      <w:r>
        <w:rPr>
          <w:rFonts w:hint="eastAsia" w:ascii="宋体" w:hAnsi="宋体"/>
          <w:color w:val="auto"/>
          <w:sz w:val="24"/>
        </w:rPr>
        <w:t>。</w:t>
      </w:r>
    </w:p>
    <w:p w14:paraId="20831CB1">
      <w:pPr>
        <w:adjustRightInd w:val="0"/>
        <w:snapToGrid w:val="0"/>
        <w:spacing w:line="440" w:lineRule="exact"/>
        <w:ind w:firstLine="480" w:firstLineChars="200"/>
        <w:jc w:val="left"/>
        <w:rPr>
          <w:rFonts w:ascii="宋体" w:hAnsi="宋体"/>
          <w:color w:val="auto"/>
          <w:sz w:val="24"/>
        </w:rPr>
      </w:pPr>
      <w:r>
        <w:rPr>
          <w:rFonts w:hint="eastAsia" w:ascii="宋体" w:hAnsi="宋体"/>
          <w:color w:val="auto"/>
          <w:sz w:val="24"/>
        </w:rPr>
        <w:t>3.2本招标项目要求投标人须具备建设行政主管部门核发的合法有效的不低于</w:t>
      </w:r>
      <w:r>
        <w:rPr>
          <w:rFonts w:hint="eastAsia" w:ascii="宋体" w:hAnsi="宋体"/>
          <w:color w:val="auto"/>
          <w:sz w:val="24"/>
          <w:u w:val="single"/>
        </w:rPr>
        <w:t xml:space="preserve">三  </w:t>
      </w:r>
      <w:r>
        <w:rPr>
          <w:rFonts w:hint="eastAsia" w:ascii="宋体" w:hAnsi="宋体"/>
          <w:color w:val="auto"/>
          <w:sz w:val="24"/>
        </w:rPr>
        <w:t>级</w:t>
      </w:r>
      <w:r>
        <w:rPr>
          <w:rFonts w:hint="eastAsia" w:ascii="宋体" w:hAnsi="宋体"/>
          <w:color w:val="auto"/>
          <w:sz w:val="24"/>
          <w:u w:val="single"/>
        </w:rPr>
        <w:t xml:space="preserve"> 建筑工程施工总承包 </w:t>
      </w:r>
      <w:r>
        <w:rPr>
          <w:rFonts w:hint="eastAsia" w:ascii="宋体" w:hAnsi="宋体"/>
          <w:color w:val="auto"/>
          <w:sz w:val="24"/>
        </w:rPr>
        <w:t>资质和《施工企业安全生产许可证》。</w:t>
      </w:r>
    </w:p>
    <w:p w14:paraId="390D7A21">
      <w:pPr>
        <w:pStyle w:val="2"/>
        <w:rPr>
          <w:color w:val="auto"/>
        </w:rPr>
      </w:pPr>
      <w:r>
        <w:rPr>
          <w:rFonts w:hint="eastAsia" w:ascii="宋体" w:hAnsi="宋体"/>
          <w:color w:val="auto"/>
          <w:sz w:val="24"/>
        </w:rPr>
        <w:t xml:space="preserve">    3.3投标人“</w:t>
      </w:r>
      <w:r>
        <w:rPr>
          <w:rFonts w:hint="eastAsia" w:ascii="宋体" w:hAnsi="宋体"/>
          <w:color w:val="auto"/>
          <w:sz w:val="24"/>
          <w:u w:val="double"/>
        </w:rPr>
        <w:t>类似工程业绩”要求：投标人业绩1个，“类似工程业绩”是指：自</w:t>
      </w:r>
      <w:r>
        <w:rPr>
          <w:rFonts w:hint="eastAsia" w:ascii="宋体" w:hAnsi="宋体"/>
          <w:color w:val="auto"/>
          <w:sz w:val="24"/>
          <w:highlight w:val="yellow"/>
          <w:u w:val="double"/>
        </w:rPr>
        <w:t>本招标项目在指定媒介发布招标公告之</w:t>
      </w:r>
      <w:r>
        <w:rPr>
          <w:rFonts w:hint="eastAsia" w:ascii="宋体" w:hAnsi="宋体"/>
          <w:color w:val="auto"/>
          <w:sz w:val="24"/>
          <w:u w:val="double"/>
        </w:rPr>
        <w:t>日的前</w:t>
      </w:r>
      <w:r>
        <w:rPr>
          <w:rFonts w:ascii="宋体" w:hAnsi="宋体"/>
          <w:color w:val="auto"/>
          <w:sz w:val="24"/>
          <w:u w:val="double"/>
        </w:rPr>
        <w:t>3</w:t>
      </w:r>
      <w:r>
        <w:rPr>
          <w:rFonts w:hint="eastAsia" w:ascii="宋体" w:hAnsi="宋体"/>
          <w:color w:val="auto"/>
          <w:sz w:val="24"/>
          <w:u w:val="double"/>
        </w:rPr>
        <w:t>年内（含在指定媒介发布招标公告之日）完成的并经竣工验收合格的合同金额在100万元及以上</w:t>
      </w:r>
      <w:r>
        <w:rPr>
          <w:rFonts w:hint="eastAsia" w:ascii="宋体" w:hAnsi="宋体"/>
          <w:b/>
          <w:color w:val="auto"/>
          <w:sz w:val="24"/>
          <w:u w:val="double"/>
        </w:rPr>
        <w:t>类似维修工程、提升工程、改造工程、修缮工程</w:t>
      </w:r>
      <w:r>
        <w:rPr>
          <w:rStyle w:val="28"/>
          <w:rFonts w:hint="eastAsia" w:asciiTheme="minorHAnsi" w:hAnsiTheme="minorHAnsi" w:cstheme="minorBidi"/>
          <w:color w:val="auto"/>
          <w:u w:val="double"/>
        </w:rPr>
        <w:t>（以上指合同名称）</w:t>
      </w:r>
      <w:r>
        <w:rPr>
          <w:rFonts w:hint="eastAsia" w:ascii="宋体" w:hAnsi="宋体"/>
          <w:color w:val="auto"/>
          <w:sz w:val="24"/>
          <w:u w:val="double"/>
        </w:rPr>
        <w:t>施工业绩，应附上施工合同关键页和竣工验收证明等证明材料的复印件并加盖单位公章，否则，其业绩不计。</w:t>
      </w:r>
    </w:p>
    <w:p w14:paraId="36A05BD3">
      <w:pPr>
        <w:adjustRightInd w:val="0"/>
        <w:snapToGrid w:val="0"/>
        <w:spacing w:line="440" w:lineRule="exact"/>
        <w:ind w:firstLine="480" w:firstLineChars="200"/>
        <w:rPr>
          <w:color w:val="auto"/>
        </w:rPr>
      </w:pPr>
      <w:r>
        <w:rPr>
          <w:rFonts w:hint="eastAsia" w:ascii="宋体" w:hAnsi="宋体"/>
          <w:color w:val="auto"/>
          <w:sz w:val="24"/>
        </w:rPr>
        <w:t>3</w:t>
      </w:r>
      <w:r>
        <w:rPr>
          <w:rFonts w:ascii="宋体" w:hAnsi="宋体"/>
          <w:color w:val="auto"/>
          <w:sz w:val="24"/>
        </w:rPr>
        <w:t>.</w:t>
      </w:r>
      <w:r>
        <w:rPr>
          <w:rFonts w:hint="eastAsia" w:ascii="宋体" w:hAnsi="宋体"/>
          <w:color w:val="auto"/>
          <w:sz w:val="24"/>
        </w:rPr>
        <w:t>4投标人拟担任本招标项目的项目负责人（即项目经理，下同）须具备有效的不低于</w:t>
      </w:r>
      <w:r>
        <w:rPr>
          <w:rFonts w:hint="eastAsia" w:ascii="宋体" w:hAnsi="宋体"/>
          <w:color w:val="auto"/>
          <w:sz w:val="24"/>
          <w:u w:val="single"/>
        </w:rPr>
        <w:t>二</w:t>
      </w:r>
      <w:r>
        <w:rPr>
          <w:rFonts w:hint="eastAsia" w:ascii="宋体" w:hAnsi="宋体"/>
          <w:color w:val="auto"/>
          <w:sz w:val="24"/>
        </w:rPr>
        <w:t>级</w:t>
      </w:r>
      <w:r>
        <w:rPr>
          <w:rFonts w:hint="eastAsia" w:ascii="宋体" w:hAnsi="宋体"/>
          <w:color w:val="auto"/>
          <w:sz w:val="24"/>
          <w:u w:val="single"/>
        </w:rPr>
        <w:t>建筑</w:t>
      </w:r>
      <w:r>
        <w:rPr>
          <w:rFonts w:ascii="宋体" w:hAnsi="宋体"/>
          <w:color w:val="auto"/>
          <w:sz w:val="24"/>
          <w:u w:val="single"/>
        </w:rPr>
        <w:t xml:space="preserve"> </w:t>
      </w:r>
      <w:r>
        <w:rPr>
          <w:rFonts w:hint="eastAsia" w:ascii="宋体" w:hAnsi="宋体"/>
          <w:color w:val="auto"/>
          <w:sz w:val="24"/>
        </w:rPr>
        <w:t>专业注册建造师执业资格，并具备有效的安全生产考核合格证书（B证）。</w:t>
      </w:r>
      <w:r>
        <w:rPr>
          <w:rFonts w:hint="eastAsia"/>
          <w:color w:val="auto"/>
        </w:rPr>
        <w:t xml:space="preserve">  </w:t>
      </w:r>
    </w:p>
    <w:p w14:paraId="5136A0BA">
      <w:pPr>
        <w:adjustRightInd w:val="0"/>
        <w:snapToGrid w:val="0"/>
        <w:spacing w:line="440" w:lineRule="exact"/>
        <w:ind w:firstLine="480" w:firstLineChars="200"/>
        <w:rPr>
          <w:rFonts w:ascii="宋体" w:hAnsi="宋体"/>
          <w:color w:val="auto"/>
          <w:sz w:val="24"/>
        </w:rPr>
      </w:pPr>
      <w:r>
        <w:rPr>
          <w:rFonts w:hint="eastAsia" w:ascii="宋体" w:hAnsi="宋体"/>
          <w:color w:val="auto"/>
          <w:sz w:val="24"/>
        </w:rPr>
        <w:t>3</w:t>
      </w:r>
      <w:r>
        <w:rPr>
          <w:rFonts w:ascii="宋体" w:hAnsi="宋体"/>
          <w:color w:val="auto"/>
          <w:sz w:val="24"/>
        </w:rPr>
        <w:t>.</w:t>
      </w:r>
      <w:r>
        <w:rPr>
          <w:rFonts w:hint="eastAsia" w:ascii="宋体" w:hAnsi="宋体"/>
          <w:color w:val="auto"/>
          <w:sz w:val="24"/>
        </w:rPr>
        <w:t>5项目负责人“</w:t>
      </w:r>
      <w:r>
        <w:rPr>
          <w:rFonts w:hint="eastAsia" w:ascii="宋体" w:hAnsi="宋体"/>
          <w:color w:val="auto"/>
          <w:sz w:val="24"/>
          <w:u w:val="double"/>
        </w:rPr>
        <w:t>类似工程业绩”要求：1个，“类似工程业绩”是指：自</w:t>
      </w:r>
      <w:r>
        <w:rPr>
          <w:rFonts w:hint="eastAsia" w:ascii="宋体" w:hAnsi="宋体"/>
          <w:color w:val="auto"/>
          <w:sz w:val="24"/>
          <w:highlight w:val="yellow"/>
          <w:u w:val="double"/>
        </w:rPr>
        <w:t>本招标项目在指定媒介发布招标公告之</w:t>
      </w:r>
      <w:r>
        <w:rPr>
          <w:rFonts w:hint="eastAsia" w:ascii="宋体" w:hAnsi="宋体"/>
          <w:color w:val="auto"/>
          <w:sz w:val="24"/>
          <w:u w:val="double"/>
        </w:rPr>
        <w:t>日的前</w:t>
      </w:r>
      <w:r>
        <w:rPr>
          <w:rFonts w:ascii="宋体" w:hAnsi="宋体"/>
          <w:color w:val="auto"/>
          <w:sz w:val="24"/>
          <w:u w:val="double"/>
        </w:rPr>
        <w:t>3</w:t>
      </w:r>
      <w:r>
        <w:rPr>
          <w:rFonts w:hint="eastAsia" w:ascii="宋体" w:hAnsi="宋体"/>
          <w:color w:val="auto"/>
          <w:sz w:val="24"/>
          <w:u w:val="double"/>
        </w:rPr>
        <w:t>年内（含在指定媒介发布招标公告之日）完成的并经竣工验收合格的合同造价100万元及以上</w:t>
      </w:r>
      <w:r>
        <w:rPr>
          <w:rFonts w:hint="eastAsia" w:ascii="宋体" w:hAnsi="宋体"/>
          <w:b/>
          <w:color w:val="auto"/>
          <w:sz w:val="24"/>
          <w:u w:val="double"/>
        </w:rPr>
        <w:t>类似维修工程、提升工程、改造工程、修缮工程（以上指合同名称）</w:t>
      </w:r>
      <w:r>
        <w:rPr>
          <w:rFonts w:hint="eastAsia" w:ascii="宋体" w:hAnsi="宋体"/>
          <w:color w:val="auto"/>
          <w:sz w:val="24"/>
          <w:u w:val="double"/>
        </w:rPr>
        <w:t>施工业绩，应附上施工合同和竣工验收证明等证明材料的复印件并加盖单位公章，否则，其业绩不计。</w:t>
      </w:r>
    </w:p>
    <w:p w14:paraId="0E069314">
      <w:pPr>
        <w:adjustRightInd w:val="0"/>
        <w:snapToGrid w:val="0"/>
        <w:spacing w:line="440" w:lineRule="exact"/>
        <w:ind w:firstLine="480" w:firstLineChars="200"/>
        <w:rPr>
          <w:rFonts w:ascii="宋体" w:hAnsi="宋体"/>
          <w:color w:val="auto"/>
          <w:sz w:val="24"/>
        </w:rPr>
      </w:pPr>
      <w:r>
        <w:rPr>
          <w:rFonts w:hint="eastAsia" w:ascii="宋体" w:hAnsi="宋体"/>
          <w:color w:val="auto"/>
          <w:sz w:val="24"/>
        </w:rPr>
        <w:t>3.6本招标项目</w:t>
      </w:r>
      <w:r>
        <w:rPr>
          <w:rFonts w:hint="eastAsia" w:ascii="宋体" w:hAnsi="宋体"/>
          <w:color w:val="auto"/>
          <w:sz w:val="24"/>
          <w:u w:val="single"/>
        </w:rPr>
        <w:t xml:space="preserve"> 不接受</w:t>
      </w:r>
      <w:r>
        <w:rPr>
          <w:rFonts w:ascii="宋体" w:hAnsi="宋体"/>
          <w:color w:val="auto"/>
          <w:sz w:val="24"/>
          <w:u w:val="single"/>
        </w:rPr>
        <w:t xml:space="preserve"> </w:t>
      </w:r>
      <w:r>
        <w:rPr>
          <w:rFonts w:hint="eastAsia" w:ascii="宋体" w:hAnsi="宋体"/>
          <w:color w:val="auto"/>
          <w:sz w:val="24"/>
          <w:u w:val="single"/>
        </w:rPr>
        <w:t xml:space="preserve"> </w:t>
      </w:r>
      <w:r>
        <w:rPr>
          <w:rFonts w:hint="eastAsia" w:ascii="宋体" w:hAnsi="宋体"/>
          <w:color w:val="auto"/>
          <w:sz w:val="24"/>
        </w:rPr>
        <w:t>联合体投标。</w:t>
      </w:r>
    </w:p>
    <w:p w14:paraId="7AA305C5">
      <w:pPr>
        <w:adjustRightInd w:val="0"/>
        <w:snapToGrid w:val="0"/>
        <w:spacing w:line="420" w:lineRule="exact"/>
        <w:ind w:firstLine="480" w:firstLineChars="200"/>
        <w:jc w:val="left"/>
        <w:rPr>
          <w:rFonts w:ascii="宋体" w:hAnsi="宋体"/>
          <w:color w:val="auto"/>
          <w:sz w:val="24"/>
        </w:rPr>
      </w:pPr>
      <w:r>
        <w:rPr>
          <w:rFonts w:hint="eastAsia" w:ascii="宋体" w:hAnsi="宋体"/>
          <w:color w:val="auto"/>
          <w:sz w:val="24"/>
        </w:rPr>
        <w:t>3.7本招标项目采用</w:t>
      </w:r>
      <w:r>
        <w:rPr>
          <w:rFonts w:hint="eastAsia" w:ascii="宋体" w:hAnsi="宋体"/>
          <w:color w:val="auto"/>
          <w:sz w:val="24"/>
          <w:u w:val="single"/>
        </w:rPr>
        <w:t>资格后审</w:t>
      </w:r>
      <w:r>
        <w:rPr>
          <w:rFonts w:hint="eastAsia" w:ascii="宋体" w:hAnsi="宋体"/>
          <w:color w:val="auto"/>
          <w:sz w:val="24"/>
        </w:rPr>
        <w:t>方式对投标人的资格进行审查。</w:t>
      </w:r>
    </w:p>
    <w:p w14:paraId="37E134CA">
      <w:pPr>
        <w:tabs>
          <w:tab w:val="left" w:pos="720"/>
        </w:tabs>
        <w:jc w:val="left"/>
        <w:rPr>
          <w:rFonts w:ascii="微软雅黑" w:hAnsi="微软雅黑" w:eastAsia="微软雅黑"/>
          <w:color w:val="auto"/>
          <w:lang w:val="zh-CN"/>
        </w:rPr>
      </w:pPr>
      <w:r>
        <w:rPr>
          <w:rFonts w:ascii="宋体" w:hAnsi="宋体"/>
          <w:color w:val="auto"/>
          <w:sz w:val="24"/>
        </w:rPr>
        <w:t>4</w:t>
      </w:r>
      <w:r>
        <w:rPr>
          <w:rFonts w:hint="eastAsia" w:ascii="宋体" w:hAnsi="宋体"/>
          <w:color w:val="auto"/>
          <w:sz w:val="24"/>
        </w:rPr>
        <w:t>、</w:t>
      </w:r>
      <w:r>
        <w:rPr>
          <w:rFonts w:hint="eastAsia" w:ascii="宋体" w:hAnsi="宋体"/>
          <w:b/>
          <w:color w:val="auto"/>
          <w:sz w:val="24"/>
        </w:rPr>
        <w:t>招标文件的获取</w:t>
      </w:r>
      <w:r>
        <w:rPr>
          <w:rFonts w:hint="eastAsia" w:ascii="宋体" w:hAnsi="宋体"/>
          <w:color w:val="auto"/>
          <w:sz w:val="24"/>
        </w:rPr>
        <w:t>：</w:t>
      </w:r>
      <w:r>
        <w:rPr>
          <w:rFonts w:hint="eastAsia" w:ascii="宋体" w:hAnsi="宋体" w:cs="宋体"/>
          <w:color w:val="auto"/>
          <w:sz w:val="24"/>
        </w:rPr>
        <w:t>凡有意参加投标者，请于</w:t>
      </w:r>
      <w:r>
        <w:rPr>
          <w:rFonts w:hint="eastAsia" w:ascii="宋体" w:hAnsi="宋体"/>
          <w:color w:val="auto"/>
          <w:sz w:val="24"/>
        </w:rPr>
        <w:t>即日起至</w:t>
      </w:r>
      <w:r>
        <w:rPr>
          <w:rFonts w:hint="eastAsia" w:ascii="宋体" w:hAnsi="宋体"/>
          <w:b/>
          <w:color w:val="auto"/>
          <w:sz w:val="24"/>
          <w:u w:val="single"/>
        </w:rPr>
        <w:t xml:space="preserve"> </w:t>
      </w:r>
      <w:r>
        <w:rPr>
          <w:rFonts w:ascii="宋体" w:hAnsi="宋体"/>
          <w:b/>
          <w:color w:val="auto"/>
          <w:sz w:val="24"/>
          <w:u w:val="single"/>
        </w:rPr>
        <w:t>2025</w:t>
      </w:r>
      <w:r>
        <w:rPr>
          <w:rFonts w:hint="eastAsia" w:ascii="宋体" w:hAnsi="宋体"/>
          <w:color w:val="auto"/>
          <w:sz w:val="24"/>
        </w:rPr>
        <w:t>年</w:t>
      </w:r>
      <w:r>
        <w:rPr>
          <w:rFonts w:hint="eastAsia" w:ascii="宋体" w:hAnsi="宋体"/>
          <w:b/>
          <w:color w:val="auto"/>
          <w:sz w:val="24"/>
          <w:u w:val="single"/>
        </w:rPr>
        <w:t xml:space="preserve"> </w:t>
      </w:r>
      <w:r>
        <w:rPr>
          <w:rFonts w:ascii="宋体" w:hAnsi="宋体"/>
          <w:b/>
          <w:color w:val="auto"/>
          <w:sz w:val="24"/>
          <w:u w:val="single"/>
        </w:rPr>
        <w:t>04</w:t>
      </w:r>
      <w:r>
        <w:rPr>
          <w:rFonts w:hint="eastAsia" w:ascii="宋体" w:hAnsi="宋体"/>
          <w:color w:val="auto"/>
          <w:sz w:val="24"/>
        </w:rPr>
        <w:t>月</w:t>
      </w:r>
      <w:r>
        <w:rPr>
          <w:rFonts w:hint="eastAsia" w:ascii="宋体" w:hAnsi="宋体"/>
          <w:b/>
          <w:color w:val="auto"/>
          <w:sz w:val="24"/>
          <w:u w:val="single"/>
        </w:rPr>
        <w:t xml:space="preserve"> </w:t>
      </w:r>
      <w:r>
        <w:rPr>
          <w:rFonts w:ascii="宋体" w:hAnsi="宋体"/>
          <w:b/>
          <w:color w:val="auto"/>
          <w:sz w:val="24"/>
          <w:u w:val="single"/>
        </w:rPr>
        <w:t>17</w:t>
      </w:r>
      <w:r>
        <w:rPr>
          <w:rFonts w:hint="eastAsia" w:ascii="宋体" w:hAnsi="宋体"/>
          <w:color w:val="auto"/>
          <w:sz w:val="24"/>
        </w:rPr>
        <w:t>日</w:t>
      </w:r>
      <w:r>
        <w:rPr>
          <w:rFonts w:hint="eastAsia" w:ascii="宋体" w:hAnsi="宋体"/>
          <w:b/>
          <w:color w:val="auto"/>
          <w:sz w:val="24"/>
          <w:u w:val="single"/>
        </w:rPr>
        <w:t>上午</w:t>
      </w:r>
      <w:r>
        <w:rPr>
          <w:rFonts w:ascii="宋体" w:hAnsi="宋体"/>
          <w:b/>
          <w:color w:val="auto"/>
          <w:sz w:val="24"/>
          <w:u w:val="single"/>
        </w:rPr>
        <w:t>10</w:t>
      </w:r>
      <w:r>
        <w:rPr>
          <w:rFonts w:hint="eastAsia" w:ascii="宋体" w:hAnsi="宋体"/>
          <w:b/>
          <w:color w:val="auto"/>
          <w:sz w:val="24"/>
          <w:u w:val="single"/>
        </w:rPr>
        <w:t>:00</w:t>
      </w:r>
      <w:r>
        <w:rPr>
          <w:rFonts w:hint="eastAsia" w:ascii="宋体" w:hAnsi="宋体"/>
          <w:color w:val="auto"/>
          <w:sz w:val="24"/>
        </w:rPr>
        <w:t>止，</w:t>
      </w:r>
      <w:r>
        <w:rPr>
          <w:rFonts w:hint="eastAsia" w:ascii="宋体" w:hAnsi="宋体" w:cs="宋体"/>
          <w:color w:val="auto"/>
          <w:sz w:val="24"/>
        </w:rPr>
        <w:t>通过</w:t>
      </w:r>
      <w:r>
        <w:rPr>
          <w:rFonts w:hint="eastAsia" w:ascii="宋体" w:hAnsi="宋体" w:cs="宋体"/>
          <w:color w:val="auto"/>
          <w:sz w:val="24"/>
          <w:u w:val="single"/>
        </w:rPr>
        <w:t>厦门轻工集团官网 （</w:t>
      </w:r>
      <w:r>
        <w:rPr>
          <w:rFonts w:hint="eastAsia" w:ascii="宋体" w:hAnsi="宋体"/>
          <w:color w:val="auto"/>
          <w:sz w:val="24"/>
          <w:u w:val="single"/>
        </w:rPr>
        <w:t>网址：</w:t>
      </w:r>
      <w:r>
        <w:rPr>
          <w:rFonts w:ascii="宋体" w:hAnsi="宋体"/>
          <w:color w:val="auto"/>
          <w:sz w:val="24"/>
          <w:u w:val="single"/>
        </w:rPr>
        <w:t>https://www.</w:t>
      </w:r>
      <w:r>
        <w:rPr>
          <w:color w:val="auto"/>
        </w:rPr>
        <w:fldChar w:fldCharType="begin"/>
      </w:r>
      <w:r>
        <w:rPr>
          <w:color w:val="auto"/>
        </w:rPr>
        <w:instrText xml:space="preserve"> HYPERLINK "https://www.xmqinggong.cn/" </w:instrText>
      </w:r>
      <w:r>
        <w:rPr>
          <w:color w:val="auto"/>
        </w:rPr>
        <w:fldChar w:fldCharType="separate"/>
      </w:r>
      <w:r>
        <w:rPr>
          <w:rFonts w:ascii="宋体" w:hAnsi="宋体"/>
          <w:color w:val="auto"/>
          <w:sz w:val="24"/>
          <w:u w:val="single"/>
        </w:rPr>
        <w:t>xmqinggong.cn</w:t>
      </w:r>
      <w:r>
        <w:rPr>
          <w:rFonts w:ascii="宋体" w:hAnsi="宋体"/>
          <w:color w:val="auto"/>
          <w:sz w:val="24"/>
          <w:u w:val="single"/>
        </w:rPr>
        <w:fldChar w:fldCharType="end"/>
      </w:r>
      <w:r>
        <w:rPr>
          <w:rFonts w:hint="eastAsia" w:ascii="宋体" w:hAnsi="宋体"/>
          <w:color w:val="auto"/>
          <w:sz w:val="24"/>
          <w:u w:val="single"/>
        </w:rPr>
        <w:t>）或轻云公告</w:t>
      </w:r>
      <w:r>
        <w:rPr>
          <w:rFonts w:hint="eastAsia" w:ascii="宋体" w:hAnsi="宋体" w:cs="宋体"/>
          <w:color w:val="auto"/>
          <w:sz w:val="24"/>
        </w:rPr>
        <w:t>免</w:t>
      </w:r>
      <w:r>
        <w:rPr>
          <w:rFonts w:hint="eastAsia" w:ascii="宋体" w:hAnsi="宋体"/>
          <w:color w:val="auto"/>
          <w:sz w:val="24"/>
        </w:rPr>
        <w:t>费下载</w:t>
      </w:r>
    </w:p>
    <w:p w14:paraId="583E6172">
      <w:pPr>
        <w:widowControl/>
        <w:tabs>
          <w:tab w:val="left" w:pos="900"/>
          <w:tab w:val="left" w:pos="1080"/>
        </w:tabs>
        <w:adjustRightInd w:val="0"/>
        <w:snapToGrid w:val="0"/>
        <w:spacing w:line="440" w:lineRule="exact"/>
        <w:ind w:firstLine="499" w:firstLineChars="208"/>
        <w:jc w:val="left"/>
        <w:rPr>
          <w:rFonts w:ascii="宋体" w:hAnsi="宋体" w:cs="宋体"/>
          <w:color w:val="auto"/>
          <w:sz w:val="24"/>
        </w:rPr>
      </w:pPr>
      <w:r>
        <w:rPr>
          <w:rFonts w:hint="eastAsia" w:ascii="宋体" w:hAnsi="宋体"/>
          <w:color w:val="auto"/>
          <w:sz w:val="24"/>
        </w:rPr>
        <w:t>电子招标文件等相关资料。</w:t>
      </w:r>
    </w:p>
    <w:p w14:paraId="4F39CBE2">
      <w:pPr>
        <w:tabs>
          <w:tab w:val="left" w:pos="1080"/>
        </w:tabs>
        <w:adjustRightInd w:val="0"/>
        <w:snapToGrid w:val="0"/>
        <w:spacing w:line="440" w:lineRule="exact"/>
        <w:ind w:left="210" w:leftChars="100" w:firstLine="241" w:firstLineChars="100"/>
        <w:rPr>
          <w:rFonts w:ascii="宋体" w:hAnsi="宋体"/>
          <w:color w:val="auto"/>
          <w:sz w:val="24"/>
        </w:rPr>
      </w:pPr>
      <w:r>
        <w:rPr>
          <w:rFonts w:ascii="宋体" w:hAnsi="宋体"/>
          <w:b/>
          <w:bCs/>
          <w:color w:val="auto"/>
          <w:sz w:val="24"/>
        </w:rPr>
        <w:t>5</w:t>
      </w:r>
      <w:r>
        <w:rPr>
          <w:rFonts w:hint="eastAsia" w:ascii="宋体" w:hAnsi="宋体"/>
          <w:b/>
          <w:bCs/>
          <w:color w:val="auto"/>
          <w:sz w:val="24"/>
        </w:rPr>
        <w:t>、投标文件递交截止时间</w:t>
      </w:r>
      <w:r>
        <w:rPr>
          <w:rFonts w:hint="eastAsia" w:ascii="宋体" w:hAnsi="宋体" w:cs="宋体"/>
          <w:color w:val="auto"/>
          <w:sz w:val="24"/>
        </w:rPr>
        <w:t>（投标截止时间，下同）</w:t>
      </w:r>
      <w:r>
        <w:rPr>
          <w:rFonts w:hint="eastAsia" w:ascii="宋体" w:hAnsi="宋体"/>
          <w:color w:val="auto"/>
          <w:sz w:val="24"/>
        </w:rPr>
        <w:t>：</w:t>
      </w:r>
      <w:r>
        <w:rPr>
          <w:rFonts w:ascii="宋体" w:hAnsi="宋体"/>
          <w:color w:val="auto"/>
          <w:sz w:val="24"/>
        </w:rPr>
        <w:t>投标文件应于</w:t>
      </w:r>
      <w:r>
        <w:rPr>
          <w:rFonts w:hint="eastAsia" w:ascii="宋体" w:hAnsi="宋体"/>
          <w:b/>
          <w:color w:val="auto"/>
          <w:sz w:val="24"/>
          <w:u w:val="single"/>
        </w:rPr>
        <w:t xml:space="preserve"> </w:t>
      </w:r>
      <w:r>
        <w:rPr>
          <w:rFonts w:ascii="宋体" w:hAnsi="宋体"/>
          <w:b/>
          <w:color w:val="auto"/>
          <w:sz w:val="24"/>
          <w:u w:val="single"/>
        </w:rPr>
        <w:t>2025</w:t>
      </w:r>
      <w:r>
        <w:rPr>
          <w:rFonts w:hint="eastAsia" w:ascii="宋体" w:hAnsi="宋体"/>
          <w:b/>
          <w:color w:val="auto"/>
          <w:sz w:val="24"/>
          <w:u w:val="single"/>
        </w:rPr>
        <w:t xml:space="preserve"> </w:t>
      </w:r>
      <w:r>
        <w:rPr>
          <w:rFonts w:hint="eastAsia" w:ascii="宋体" w:hAnsi="宋体"/>
          <w:color w:val="auto"/>
          <w:sz w:val="24"/>
        </w:rPr>
        <w:t>年</w:t>
      </w:r>
      <w:r>
        <w:rPr>
          <w:rFonts w:ascii="宋体" w:hAnsi="宋体"/>
          <w:b/>
          <w:color w:val="auto"/>
          <w:sz w:val="24"/>
          <w:u w:val="single"/>
        </w:rPr>
        <w:t xml:space="preserve"> 04 </w:t>
      </w:r>
      <w:r>
        <w:rPr>
          <w:rFonts w:hint="eastAsia" w:ascii="宋体" w:hAnsi="宋体"/>
          <w:color w:val="auto"/>
          <w:sz w:val="24"/>
        </w:rPr>
        <w:t>月</w:t>
      </w:r>
      <w:r>
        <w:rPr>
          <w:rFonts w:ascii="宋体" w:hAnsi="宋体"/>
          <w:b/>
          <w:color w:val="auto"/>
          <w:sz w:val="24"/>
          <w:u w:val="single"/>
        </w:rPr>
        <w:t xml:space="preserve">17  </w:t>
      </w:r>
      <w:r>
        <w:rPr>
          <w:rFonts w:hint="eastAsia" w:ascii="宋体" w:hAnsi="宋体"/>
          <w:color w:val="auto"/>
          <w:sz w:val="24"/>
        </w:rPr>
        <w:t>日</w:t>
      </w:r>
      <w:r>
        <w:rPr>
          <w:rFonts w:hint="eastAsia" w:ascii="宋体" w:hAnsi="宋体"/>
          <w:b/>
          <w:color w:val="auto"/>
          <w:sz w:val="24"/>
          <w:u w:val="single"/>
        </w:rPr>
        <w:t>上午</w:t>
      </w:r>
      <w:r>
        <w:rPr>
          <w:rFonts w:ascii="宋体" w:hAnsi="宋体"/>
          <w:b/>
          <w:color w:val="auto"/>
          <w:sz w:val="24"/>
          <w:u w:val="single"/>
        </w:rPr>
        <w:t>10</w:t>
      </w:r>
      <w:r>
        <w:rPr>
          <w:rFonts w:hint="eastAsia" w:ascii="宋体" w:hAnsi="宋体"/>
          <w:color w:val="auto"/>
          <w:sz w:val="24"/>
        </w:rPr>
        <w:t>时</w:t>
      </w:r>
      <w:r>
        <w:rPr>
          <w:rFonts w:hint="eastAsia" w:ascii="宋体" w:hAnsi="宋体"/>
          <w:b/>
          <w:color w:val="auto"/>
          <w:sz w:val="24"/>
          <w:u w:val="single"/>
        </w:rPr>
        <w:t xml:space="preserve"> </w:t>
      </w:r>
      <w:r>
        <w:rPr>
          <w:rFonts w:ascii="宋体" w:hAnsi="宋体"/>
          <w:b/>
          <w:color w:val="auto"/>
          <w:sz w:val="24"/>
          <w:u w:val="single"/>
        </w:rPr>
        <w:t xml:space="preserve">00 </w:t>
      </w:r>
      <w:r>
        <w:rPr>
          <w:rFonts w:hint="eastAsia" w:ascii="宋体" w:hAnsi="宋体"/>
          <w:b/>
          <w:color w:val="auto"/>
          <w:sz w:val="24"/>
        </w:rPr>
        <w:t>分</w:t>
      </w:r>
      <w:r>
        <w:rPr>
          <w:rFonts w:ascii="宋体" w:hAnsi="宋体"/>
          <w:color w:val="auto"/>
          <w:sz w:val="24"/>
        </w:rPr>
        <w:t>之前</w:t>
      </w:r>
      <w:r>
        <w:rPr>
          <w:rFonts w:hint="eastAsia" w:ascii="宋体" w:hAnsi="宋体"/>
          <w:color w:val="auto"/>
          <w:sz w:val="24"/>
        </w:rPr>
        <w:t>递</w:t>
      </w:r>
      <w:r>
        <w:rPr>
          <w:rFonts w:ascii="宋体" w:hAnsi="宋体"/>
          <w:color w:val="auto"/>
          <w:sz w:val="24"/>
        </w:rPr>
        <w:t>交到</w:t>
      </w:r>
      <w:r>
        <w:rPr>
          <w:rFonts w:hint="eastAsia" w:ascii="宋体" w:hAnsi="宋体"/>
          <w:color w:val="auto"/>
          <w:sz w:val="24"/>
        </w:rPr>
        <w:t>厦门市思明区湖滨南路366号轻工大厦18楼厦门古龙房地产有限公司</w:t>
      </w:r>
      <w:r>
        <w:rPr>
          <w:rFonts w:ascii="宋体" w:hAnsi="宋体"/>
          <w:color w:val="auto"/>
          <w:sz w:val="24"/>
        </w:rPr>
        <w:t>，逾期</w:t>
      </w:r>
      <w:r>
        <w:rPr>
          <w:rFonts w:hint="eastAsia" w:ascii="宋体" w:hAnsi="宋体"/>
          <w:color w:val="auto"/>
          <w:sz w:val="24"/>
        </w:rPr>
        <w:t>送达</w:t>
      </w:r>
      <w:r>
        <w:rPr>
          <w:rFonts w:ascii="宋体" w:hAnsi="宋体"/>
          <w:color w:val="auto"/>
          <w:sz w:val="24"/>
        </w:rPr>
        <w:t>或</w:t>
      </w:r>
      <w:r>
        <w:rPr>
          <w:rFonts w:hint="eastAsia" w:ascii="宋体" w:hAnsi="宋体"/>
          <w:color w:val="auto"/>
          <w:sz w:val="24"/>
        </w:rPr>
        <w:t>者未按照招标文件要求密封</w:t>
      </w:r>
      <w:r>
        <w:rPr>
          <w:rFonts w:ascii="宋体" w:hAnsi="宋体"/>
          <w:color w:val="auto"/>
          <w:sz w:val="24"/>
        </w:rPr>
        <w:t>的投标文件将被拒</w:t>
      </w:r>
      <w:r>
        <w:rPr>
          <w:rFonts w:hint="eastAsia" w:ascii="宋体" w:hAnsi="宋体"/>
          <w:color w:val="auto"/>
          <w:sz w:val="24"/>
        </w:rPr>
        <w:t>收</w:t>
      </w:r>
      <w:r>
        <w:rPr>
          <w:rFonts w:ascii="宋体" w:hAnsi="宋体"/>
          <w:color w:val="auto"/>
          <w:sz w:val="24"/>
        </w:rPr>
        <w:t>。</w:t>
      </w:r>
    </w:p>
    <w:p w14:paraId="245FC886">
      <w:pPr>
        <w:tabs>
          <w:tab w:val="left" w:pos="1080"/>
        </w:tabs>
        <w:adjustRightInd w:val="0"/>
        <w:snapToGrid w:val="0"/>
        <w:spacing w:line="440" w:lineRule="exact"/>
        <w:ind w:firstLine="480" w:firstLineChars="200"/>
        <w:rPr>
          <w:rFonts w:ascii="宋体" w:hAnsi="宋体"/>
          <w:color w:val="auto"/>
          <w:sz w:val="24"/>
        </w:rPr>
      </w:pPr>
      <w:r>
        <w:rPr>
          <w:rFonts w:ascii="宋体" w:hAnsi="宋体"/>
          <w:color w:val="auto"/>
          <w:sz w:val="24"/>
        </w:rPr>
        <w:t>6</w:t>
      </w:r>
      <w:r>
        <w:rPr>
          <w:rFonts w:hint="eastAsia" w:ascii="宋体" w:hAnsi="宋体"/>
          <w:color w:val="auto"/>
          <w:sz w:val="24"/>
        </w:rPr>
        <w:t>、开标：招标人自行组织开标，定标后将结果通知投标人。</w:t>
      </w:r>
    </w:p>
    <w:p w14:paraId="3EF89135">
      <w:pPr>
        <w:tabs>
          <w:tab w:val="left" w:pos="1080"/>
        </w:tabs>
        <w:adjustRightInd w:val="0"/>
        <w:snapToGrid w:val="0"/>
        <w:spacing w:line="440" w:lineRule="exact"/>
        <w:ind w:firstLine="480" w:firstLineChars="200"/>
        <w:jc w:val="left"/>
        <w:rPr>
          <w:rFonts w:ascii="宋体" w:hAnsi="宋体" w:cs="宋体"/>
          <w:color w:val="auto"/>
          <w:kern w:val="0"/>
          <w:sz w:val="24"/>
        </w:rPr>
      </w:pPr>
      <w:r>
        <w:rPr>
          <w:rFonts w:ascii="宋体" w:hAnsi="宋体"/>
          <w:color w:val="auto"/>
          <w:sz w:val="24"/>
        </w:rPr>
        <w:t>7</w:t>
      </w:r>
      <w:r>
        <w:rPr>
          <w:rFonts w:hint="eastAsia" w:ascii="宋体" w:hAnsi="宋体"/>
          <w:color w:val="auto"/>
          <w:sz w:val="24"/>
        </w:rPr>
        <w:t>、</w:t>
      </w:r>
      <w:r>
        <w:rPr>
          <w:rFonts w:hint="eastAsia" w:ascii="宋体" w:hAnsi="宋体" w:cs="宋体"/>
          <w:color w:val="auto"/>
          <w:kern w:val="0"/>
          <w:sz w:val="24"/>
        </w:rPr>
        <w:t>招标文件如有变更（答疑文件、补充通知、延期通知、最高控制价通知等），</w:t>
      </w:r>
      <w:r>
        <w:rPr>
          <w:rFonts w:hint="eastAsia" w:ascii="宋体" w:hAnsi="宋体"/>
          <w:color w:val="auto"/>
          <w:sz w:val="24"/>
        </w:rPr>
        <w:t>招标人</w:t>
      </w:r>
      <w:r>
        <w:rPr>
          <w:rFonts w:hint="eastAsia" w:ascii="宋体" w:hAnsi="宋体" w:cs="宋体"/>
          <w:color w:val="auto"/>
          <w:kern w:val="0"/>
          <w:sz w:val="24"/>
        </w:rPr>
        <w:t>将通过</w:t>
      </w:r>
      <w:r>
        <w:rPr>
          <w:rFonts w:hint="eastAsia" w:ascii="宋体" w:hAnsi="宋体" w:cs="宋体"/>
          <w:color w:val="auto"/>
          <w:sz w:val="24"/>
          <w:u w:val="single"/>
        </w:rPr>
        <w:t>厦门轻工集团官网（</w:t>
      </w:r>
      <w:r>
        <w:rPr>
          <w:rFonts w:hint="eastAsia" w:ascii="宋体" w:hAnsi="宋体"/>
          <w:color w:val="auto"/>
          <w:sz w:val="24"/>
          <w:u w:val="single"/>
        </w:rPr>
        <w:t>网址：</w:t>
      </w:r>
      <w:r>
        <w:rPr>
          <w:rFonts w:ascii="宋体" w:hAnsi="宋体"/>
          <w:color w:val="auto"/>
          <w:sz w:val="24"/>
          <w:u w:val="single"/>
        </w:rPr>
        <w:t>https://www.</w:t>
      </w:r>
      <w:r>
        <w:rPr>
          <w:color w:val="auto"/>
        </w:rPr>
        <w:fldChar w:fldCharType="begin"/>
      </w:r>
      <w:r>
        <w:rPr>
          <w:color w:val="auto"/>
        </w:rPr>
        <w:instrText xml:space="preserve"> HYPERLINK "https://www.xmqinggong.cn/" </w:instrText>
      </w:r>
      <w:r>
        <w:rPr>
          <w:color w:val="auto"/>
        </w:rPr>
        <w:fldChar w:fldCharType="separate"/>
      </w:r>
      <w:r>
        <w:rPr>
          <w:rFonts w:ascii="宋体" w:hAnsi="宋体"/>
          <w:color w:val="auto"/>
          <w:sz w:val="24"/>
          <w:u w:val="single"/>
        </w:rPr>
        <w:t>xmqinggong.cn</w:t>
      </w:r>
      <w:r>
        <w:rPr>
          <w:rFonts w:ascii="宋体" w:hAnsi="宋体"/>
          <w:color w:val="auto"/>
          <w:sz w:val="24"/>
          <w:u w:val="single"/>
        </w:rPr>
        <w:fldChar w:fldCharType="end"/>
      </w:r>
      <w:r>
        <w:rPr>
          <w:rFonts w:hint="eastAsia" w:ascii="宋体" w:hAnsi="宋体"/>
          <w:color w:val="auto"/>
          <w:sz w:val="24"/>
          <w:u w:val="single"/>
        </w:rPr>
        <w:t>）</w:t>
      </w:r>
      <w:r>
        <w:rPr>
          <w:rFonts w:hint="eastAsia" w:ascii="宋体" w:hAnsi="宋体" w:cs="宋体"/>
          <w:color w:val="auto"/>
          <w:sz w:val="24"/>
          <w:u w:val="single"/>
        </w:rPr>
        <w:t>、轻云</w:t>
      </w:r>
      <w:r>
        <w:rPr>
          <w:rFonts w:hint="eastAsia" w:ascii="宋体" w:hAnsi="宋体" w:cs="宋体"/>
          <w:color w:val="auto"/>
          <w:kern w:val="0"/>
          <w:sz w:val="24"/>
        </w:rPr>
        <w:t>发布通知，请投标人关注并及时下载。</w:t>
      </w:r>
    </w:p>
    <w:p w14:paraId="1ABA5AD2">
      <w:pPr>
        <w:tabs>
          <w:tab w:val="left" w:pos="1080"/>
        </w:tabs>
        <w:adjustRightInd w:val="0"/>
        <w:snapToGrid w:val="0"/>
        <w:spacing w:line="440" w:lineRule="exact"/>
        <w:ind w:firstLine="480" w:firstLineChars="200"/>
        <w:rPr>
          <w:rFonts w:ascii="宋体" w:hAnsi="宋体"/>
          <w:color w:val="auto"/>
          <w:sz w:val="24"/>
        </w:rPr>
      </w:pPr>
      <w:r>
        <w:rPr>
          <w:rFonts w:ascii="宋体" w:hAnsi="宋体"/>
          <w:color w:val="auto"/>
          <w:sz w:val="24"/>
        </w:rPr>
        <w:t>8</w:t>
      </w:r>
      <w:r>
        <w:rPr>
          <w:rFonts w:hint="eastAsia" w:ascii="宋体" w:hAnsi="宋体"/>
          <w:color w:val="auto"/>
          <w:sz w:val="24"/>
        </w:rPr>
        <w:t>、投标有关事宜的联系方式：</w:t>
      </w:r>
    </w:p>
    <w:p w14:paraId="4E43C38B">
      <w:pPr>
        <w:tabs>
          <w:tab w:val="left" w:pos="1080"/>
        </w:tabs>
        <w:adjustRightInd w:val="0"/>
        <w:snapToGrid w:val="0"/>
        <w:spacing w:line="440" w:lineRule="exact"/>
        <w:ind w:firstLine="480" w:firstLineChars="200"/>
        <w:rPr>
          <w:rFonts w:ascii="宋体" w:hAnsi="宋体"/>
          <w:color w:val="auto"/>
          <w:sz w:val="24"/>
        </w:rPr>
      </w:pPr>
      <w:r>
        <w:rPr>
          <w:rFonts w:hint="eastAsia" w:ascii="宋体" w:hAnsi="宋体"/>
          <w:color w:val="auto"/>
          <w:sz w:val="24"/>
        </w:rPr>
        <w:t xml:space="preserve">联系人：彭女士 </w:t>
      </w:r>
      <w:r>
        <w:rPr>
          <w:rFonts w:ascii="宋体" w:hAnsi="宋体"/>
          <w:color w:val="auto"/>
          <w:sz w:val="24"/>
        </w:rPr>
        <w:t xml:space="preserve"> </w:t>
      </w:r>
      <w:r>
        <w:rPr>
          <w:rFonts w:hint="eastAsia" w:ascii="宋体" w:hAnsi="宋体"/>
          <w:color w:val="auto"/>
          <w:sz w:val="24"/>
        </w:rPr>
        <w:t xml:space="preserve">  联系电话：0</w:t>
      </w:r>
      <w:r>
        <w:rPr>
          <w:rFonts w:ascii="宋体" w:hAnsi="宋体"/>
          <w:color w:val="auto"/>
          <w:sz w:val="24"/>
        </w:rPr>
        <w:t>592</w:t>
      </w:r>
      <w:r>
        <w:rPr>
          <w:rFonts w:hint="eastAsia" w:ascii="宋体" w:hAnsi="宋体"/>
          <w:color w:val="auto"/>
          <w:sz w:val="24"/>
        </w:rPr>
        <w:t>-</w:t>
      </w:r>
      <w:r>
        <w:rPr>
          <w:rFonts w:ascii="宋体" w:hAnsi="宋体"/>
          <w:color w:val="auto"/>
          <w:sz w:val="24"/>
        </w:rPr>
        <w:t>2979299</w:t>
      </w:r>
      <w:r>
        <w:rPr>
          <w:rFonts w:hint="eastAsia" w:ascii="宋体" w:hAnsi="宋体"/>
          <w:color w:val="auto"/>
          <w:sz w:val="24"/>
        </w:rPr>
        <w:t>/</w:t>
      </w:r>
      <w:r>
        <w:rPr>
          <w:rFonts w:ascii="宋体" w:hAnsi="宋体"/>
          <w:color w:val="auto"/>
          <w:sz w:val="24"/>
        </w:rPr>
        <w:t>1</w:t>
      </w:r>
      <w:r>
        <w:rPr>
          <w:rFonts w:ascii="宋体" w:hAnsi="宋体"/>
          <w:color w:val="auto"/>
          <w:sz w:val="4"/>
          <w:szCs w:val="4"/>
        </w:rPr>
        <w:t xml:space="preserve"> </w:t>
      </w:r>
      <w:r>
        <w:rPr>
          <w:rFonts w:ascii="宋体" w:hAnsi="宋体"/>
          <w:color w:val="auto"/>
          <w:sz w:val="24"/>
        </w:rPr>
        <w:t>8050047683</w:t>
      </w:r>
      <w:r>
        <w:rPr>
          <w:rFonts w:hint="eastAsia" w:ascii="宋体" w:hAnsi="宋体"/>
          <w:color w:val="auto"/>
          <w:sz w:val="24"/>
        </w:rPr>
        <w:t xml:space="preserve">   地址：厦门市思明区湖滨南路</w:t>
      </w:r>
      <w:r>
        <w:rPr>
          <w:rFonts w:ascii="宋体" w:hAnsi="宋体"/>
          <w:color w:val="auto"/>
          <w:sz w:val="24"/>
        </w:rPr>
        <w:t xml:space="preserve">366号轻工大厦18楼 </w:t>
      </w:r>
      <w:r>
        <w:rPr>
          <w:rFonts w:hint="eastAsia" w:ascii="宋体" w:hAnsi="宋体"/>
          <w:color w:val="auto"/>
          <w:sz w:val="24"/>
        </w:rPr>
        <w:t xml:space="preserve">  </w:t>
      </w:r>
    </w:p>
    <w:p w14:paraId="3E69BA15">
      <w:pPr>
        <w:tabs>
          <w:tab w:val="left" w:pos="1080"/>
        </w:tabs>
        <w:adjustRightInd w:val="0"/>
        <w:snapToGrid w:val="0"/>
        <w:spacing w:line="440" w:lineRule="exact"/>
        <w:ind w:firstLine="480" w:firstLineChars="200"/>
        <w:rPr>
          <w:rFonts w:ascii="宋体" w:hAnsi="宋体"/>
          <w:color w:val="auto"/>
          <w:sz w:val="24"/>
        </w:rPr>
      </w:pPr>
      <w:r>
        <w:rPr>
          <w:rFonts w:hint="eastAsia" w:ascii="宋体" w:hAnsi="宋体"/>
          <w:color w:val="auto"/>
          <w:sz w:val="24"/>
        </w:rPr>
        <w:t>邮箱：</w:t>
      </w:r>
      <w:r>
        <w:rPr>
          <w:rFonts w:ascii="宋体" w:hAnsi="宋体"/>
          <w:color w:val="auto"/>
          <w:sz w:val="24"/>
        </w:rPr>
        <w:t xml:space="preserve">gulongzb@163.com </w:t>
      </w:r>
    </w:p>
    <w:p w14:paraId="19433B79">
      <w:pPr>
        <w:adjustRightInd w:val="0"/>
        <w:snapToGrid w:val="0"/>
        <w:spacing w:line="440" w:lineRule="exact"/>
        <w:ind w:left="480" w:hanging="480" w:hangingChars="200"/>
        <w:jc w:val="right"/>
        <w:rPr>
          <w:rFonts w:ascii="宋体" w:hAnsi="宋体"/>
          <w:color w:val="auto"/>
          <w:sz w:val="24"/>
        </w:rPr>
      </w:pPr>
    </w:p>
    <w:p w14:paraId="26227B97">
      <w:pPr>
        <w:adjustRightInd w:val="0"/>
        <w:snapToGrid w:val="0"/>
        <w:spacing w:line="440" w:lineRule="exact"/>
        <w:ind w:left="480" w:hanging="480" w:hangingChars="200"/>
        <w:jc w:val="right"/>
        <w:rPr>
          <w:rFonts w:ascii="宋体" w:hAnsi="宋体"/>
          <w:color w:val="auto"/>
          <w:sz w:val="24"/>
        </w:rPr>
      </w:pPr>
    </w:p>
    <w:p w14:paraId="6C00947C">
      <w:pPr>
        <w:adjustRightInd w:val="0"/>
        <w:snapToGrid w:val="0"/>
        <w:spacing w:line="440" w:lineRule="exact"/>
        <w:ind w:left="480" w:hanging="480" w:hangingChars="200"/>
        <w:jc w:val="right"/>
        <w:rPr>
          <w:rFonts w:ascii="宋体" w:hAnsi="宋体"/>
          <w:color w:val="auto"/>
          <w:sz w:val="24"/>
        </w:rPr>
      </w:pPr>
      <w:r>
        <w:rPr>
          <w:rFonts w:hint="eastAsia" w:ascii="宋体" w:hAnsi="宋体"/>
          <w:color w:val="auto"/>
          <w:kern w:val="0"/>
          <w:sz w:val="24"/>
        </w:rPr>
        <w:t>厦门古龙温泉山庄开发有限公司</w:t>
      </w:r>
    </w:p>
    <w:p w14:paraId="24120FBF">
      <w:pPr>
        <w:adjustRightInd w:val="0"/>
        <w:snapToGrid w:val="0"/>
        <w:spacing w:line="440" w:lineRule="exact"/>
        <w:ind w:firstLine="1320" w:firstLineChars="550"/>
        <w:jc w:val="right"/>
        <w:rPr>
          <w:rFonts w:ascii="宋体" w:hAnsi="宋体"/>
          <w:color w:val="auto"/>
          <w:sz w:val="24"/>
        </w:rPr>
      </w:pPr>
      <w:r>
        <w:rPr>
          <w:rFonts w:ascii="宋体" w:hAnsi="宋体"/>
          <w:color w:val="auto"/>
          <w:sz w:val="24"/>
        </w:rPr>
        <w:t>2025</w:t>
      </w:r>
      <w:r>
        <w:rPr>
          <w:rFonts w:hint="eastAsia" w:ascii="宋体" w:hAnsi="宋体"/>
          <w:color w:val="auto"/>
          <w:sz w:val="24"/>
        </w:rPr>
        <w:t>年0</w:t>
      </w:r>
      <w:r>
        <w:rPr>
          <w:rFonts w:ascii="宋体" w:hAnsi="宋体"/>
          <w:color w:val="auto"/>
          <w:sz w:val="24"/>
        </w:rPr>
        <w:t>4</w:t>
      </w:r>
      <w:r>
        <w:rPr>
          <w:rFonts w:hint="eastAsia" w:ascii="宋体" w:hAnsi="宋体"/>
          <w:color w:val="auto"/>
          <w:sz w:val="24"/>
        </w:rPr>
        <w:t>月0</w:t>
      </w:r>
      <w:r>
        <w:rPr>
          <w:rFonts w:ascii="宋体" w:hAnsi="宋体"/>
          <w:color w:val="auto"/>
          <w:sz w:val="24"/>
        </w:rPr>
        <w:t>9</w:t>
      </w:r>
      <w:r>
        <w:rPr>
          <w:rFonts w:hint="eastAsia" w:ascii="宋体" w:hAnsi="宋体"/>
          <w:color w:val="auto"/>
          <w:sz w:val="24"/>
        </w:rPr>
        <w:t>日</w:t>
      </w:r>
    </w:p>
    <w:p w14:paraId="40618986">
      <w:pPr>
        <w:tabs>
          <w:tab w:val="left" w:pos="1080"/>
        </w:tabs>
        <w:snapToGrid w:val="0"/>
        <w:spacing w:line="360" w:lineRule="auto"/>
        <w:ind w:firstLine="480" w:firstLineChars="200"/>
        <w:rPr>
          <w:rFonts w:asciiTheme="minorEastAsia" w:hAnsiTheme="minorEastAsia" w:eastAsiaTheme="minorEastAsia"/>
          <w:color w:val="auto"/>
          <w:sz w:val="24"/>
        </w:rPr>
      </w:pPr>
    </w:p>
    <w:p w14:paraId="03315151">
      <w:pPr>
        <w:pStyle w:val="3"/>
        <w:pageBreakBefore/>
        <w:snapToGrid w:val="0"/>
        <w:spacing w:before="0" w:after="0" w:line="360" w:lineRule="auto"/>
        <w:jc w:val="center"/>
        <w:rPr>
          <w:rFonts w:ascii="宋体" w:hAnsi="宋体" w:eastAsia="宋体"/>
          <w:color w:val="auto"/>
        </w:rPr>
      </w:pPr>
      <w:bookmarkStart w:id="11" w:name="_Toc185329447"/>
      <w:r>
        <w:rPr>
          <w:rFonts w:hint="eastAsia" w:ascii="宋体" w:hAnsi="宋体" w:eastAsia="宋体"/>
          <w:color w:val="auto"/>
        </w:rPr>
        <w:t>第二章　投标人须知</w:t>
      </w:r>
      <w:bookmarkEnd w:id="7"/>
      <w:bookmarkEnd w:id="8"/>
      <w:bookmarkEnd w:id="9"/>
      <w:bookmarkEnd w:id="10"/>
      <w:bookmarkEnd w:id="11"/>
    </w:p>
    <w:p w14:paraId="78E781C6">
      <w:pPr>
        <w:pStyle w:val="4"/>
        <w:snapToGrid w:val="0"/>
        <w:spacing w:before="0" w:after="0" w:line="360" w:lineRule="auto"/>
        <w:jc w:val="center"/>
        <w:rPr>
          <w:rFonts w:ascii="宋体" w:hAnsi="宋体" w:eastAsia="宋体" w:cs="宋体"/>
          <w:color w:val="auto"/>
          <w:kern w:val="0"/>
          <w:sz w:val="18"/>
          <w:szCs w:val="18"/>
        </w:rPr>
      </w:pPr>
      <w:bookmarkStart w:id="12" w:name="_Toc1028_WPSOffice_Level2"/>
      <w:bookmarkStart w:id="13" w:name="_Toc5978"/>
      <w:bookmarkStart w:id="14" w:name="_Toc398284534"/>
      <w:bookmarkStart w:id="15" w:name="_Toc398504590"/>
      <w:bookmarkStart w:id="16" w:name="_Toc185329448"/>
      <w:r>
        <w:rPr>
          <w:rFonts w:ascii="宋体" w:hAnsi="宋体" w:eastAsia="宋体"/>
          <w:color w:val="auto"/>
        </w:rPr>
        <w:t>投标人须知前附表</w:t>
      </w:r>
      <w:bookmarkEnd w:id="12"/>
      <w:bookmarkEnd w:id="13"/>
      <w:bookmarkEnd w:id="14"/>
      <w:bookmarkEnd w:id="15"/>
      <w:bookmarkEnd w:id="16"/>
    </w:p>
    <w:p w14:paraId="37D3D59A">
      <w:pPr>
        <w:tabs>
          <w:tab w:val="left" w:pos="1080"/>
        </w:tabs>
        <w:adjustRightInd w:val="0"/>
        <w:snapToGrid w:val="0"/>
        <w:spacing w:line="440" w:lineRule="exact"/>
        <w:ind w:firstLine="480" w:firstLineChars="200"/>
        <w:rPr>
          <w:rFonts w:ascii="宋体" w:hAnsi="宋体"/>
          <w:color w:val="auto"/>
          <w:sz w:val="24"/>
        </w:rPr>
      </w:pPr>
      <w:r>
        <w:rPr>
          <w:rFonts w:ascii="宋体" w:hAnsi="宋体"/>
          <w:color w:val="auto"/>
          <w:sz w:val="24"/>
        </w:rPr>
        <w:t>本须知前附表</w:t>
      </w:r>
      <w:r>
        <w:rPr>
          <w:rFonts w:hint="eastAsia" w:ascii="宋体" w:hAnsi="宋体"/>
          <w:color w:val="auto"/>
          <w:sz w:val="24"/>
        </w:rPr>
        <w:t>的内容是与《投标人须知》中条款的内容对应的</w:t>
      </w:r>
      <w:r>
        <w:rPr>
          <w:rFonts w:ascii="宋体" w:hAnsi="宋体"/>
          <w:color w:val="auto"/>
          <w:sz w:val="24"/>
        </w:rPr>
        <w:t>。如果有</w:t>
      </w:r>
      <w:r>
        <w:rPr>
          <w:rFonts w:hint="eastAsia" w:ascii="宋体" w:hAnsi="宋体"/>
          <w:color w:val="auto"/>
          <w:sz w:val="24"/>
        </w:rPr>
        <w:t>不一致</w:t>
      </w:r>
      <w:r>
        <w:rPr>
          <w:rFonts w:ascii="宋体" w:hAnsi="宋体"/>
          <w:color w:val="auto"/>
          <w:sz w:val="24"/>
        </w:rPr>
        <w:t>，应以本附表为准。</w:t>
      </w:r>
    </w:p>
    <w:tbl>
      <w:tblPr>
        <w:tblStyle w:val="23"/>
        <w:tblW w:w="91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7"/>
        <w:gridCol w:w="1722"/>
        <w:gridCol w:w="6556"/>
      </w:tblGrid>
      <w:tr w14:paraId="07F0F1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7" w:hRule="atLeast"/>
          <w:jc w:val="center"/>
        </w:trPr>
        <w:tc>
          <w:tcPr>
            <w:tcW w:w="867" w:type="dxa"/>
            <w:tcMar>
              <w:top w:w="0" w:type="dxa"/>
              <w:left w:w="108" w:type="dxa"/>
              <w:bottom w:w="0" w:type="dxa"/>
              <w:right w:w="108" w:type="dxa"/>
            </w:tcMar>
            <w:vAlign w:val="center"/>
          </w:tcPr>
          <w:p w14:paraId="48BC6CB9">
            <w:pPr>
              <w:adjustRightInd w:val="0"/>
              <w:snapToGrid w:val="0"/>
              <w:spacing w:line="440" w:lineRule="exact"/>
              <w:jc w:val="center"/>
              <w:rPr>
                <w:rFonts w:ascii="宋体" w:hAnsi="宋体"/>
                <w:b/>
                <w:color w:val="auto"/>
                <w:sz w:val="24"/>
              </w:rPr>
            </w:pPr>
            <w:r>
              <w:rPr>
                <w:rFonts w:hint="eastAsia" w:ascii="宋体" w:hAnsi="宋体"/>
                <w:b/>
                <w:color w:val="auto"/>
                <w:sz w:val="24"/>
              </w:rPr>
              <w:t>序号</w:t>
            </w:r>
          </w:p>
        </w:tc>
        <w:tc>
          <w:tcPr>
            <w:tcW w:w="1722" w:type="dxa"/>
            <w:tcMar>
              <w:top w:w="0" w:type="dxa"/>
              <w:left w:w="108" w:type="dxa"/>
              <w:bottom w:w="0" w:type="dxa"/>
              <w:right w:w="108" w:type="dxa"/>
            </w:tcMar>
            <w:vAlign w:val="center"/>
          </w:tcPr>
          <w:p w14:paraId="0549D0DF">
            <w:pPr>
              <w:adjustRightInd w:val="0"/>
              <w:snapToGrid w:val="0"/>
              <w:spacing w:line="440" w:lineRule="exact"/>
              <w:jc w:val="center"/>
              <w:rPr>
                <w:rFonts w:ascii="宋体" w:hAnsi="宋体"/>
                <w:b/>
                <w:color w:val="auto"/>
                <w:sz w:val="24"/>
              </w:rPr>
            </w:pPr>
            <w:r>
              <w:rPr>
                <w:rFonts w:hint="eastAsia" w:ascii="宋体" w:hAnsi="宋体"/>
                <w:b/>
                <w:color w:val="auto"/>
                <w:sz w:val="24"/>
              </w:rPr>
              <w:t>条款名称</w:t>
            </w:r>
          </w:p>
        </w:tc>
        <w:tc>
          <w:tcPr>
            <w:tcW w:w="6556" w:type="dxa"/>
            <w:tcMar>
              <w:top w:w="0" w:type="dxa"/>
              <w:left w:w="108" w:type="dxa"/>
              <w:bottom w:w="0" w:type="dxa"/>
              <w:right w:w="108" w:type="dxa"/>
            </w:tcMar>
            <w:vAlign w:val="center"/>
          </w:tcPr>
          <w:p w14:paraId="59C190F4">
            <w:pPr>
              <w:adjustRightInd w:val="0"/>
              <w:snapToGrid w:val="0"/>
              <w:spacing w:line="440" w:lineRule="exact"/>
              <w:jc w:val="center"/>
              <w:rPr>
                <w:rFonts w:ascii="宋体" w:hAnsi="宋体"/>
                <w:b/>
                <w:color w:val="auto"/>
                <w:sz w:val="24"/>
              </w:rPr>
            </w:pPr>
            <w:r>
              <w:rPr>
                <w:rFonts w:ascii="宋体" w:hAnsi="宋体"/>
                <w:b/>
                <w:color w:val="auto"/>
                <w:sz w:val="24"/>
              </w:rPr>
              <w:t>编列内容</w:t>
            </w:r>
          </w:p>
        </w:tc>
      </w:tr>
      <w:tr w14:paraId="7A4AAE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867" w:type="dxa"/>
            <w:tcMar>
              <w:top w:w="0" w:type="dxa"/>
              <w:left w:w="108" w:type="dxa"/>
              <w:bottom w:w="0" w:type="dxa"/>
              <w:right w:w="108" w:type="dxa"/>
            </w:tcMar>
            <w:vAlign w:val="center"/>
          </w:tcPr>
          <w:p w14:paraId="68F64AA5">
            <w:pPr>
              <w:adjustRightInd w:val="0"/>
              <w:snapToGrid w:val="0"/>
              <w:spacing w:line="440" w:lineRule="exact"/>
              <w:jc w:val="center"/>
              <w:rPr>
                <w:rFonts w:ascii="宋体" w:hAnsi="宋体"/>
                <w:color w:val="auto"/>
                <w:sz w:val="24"/>
              </w:rPr>
            </w:pPr>
            <w:r>
              <w:rPr>
                <w:rFonts w:hint="eastAsia" w:ascii="宋体" w:hAnsi="宋体"/>
                <w:color w:val="auto"/>
                <w:sz w:val="24"/>
              </w:rPr>
              <w:t>1</w:t>
            </w:r>
          </w:p>
        </w:tc>
        <w:tc>
          <w:tcPr>
            <w:tcW w:w="1722" w:type="dxa"/>
            <w:tcMar>
              <w:top w:w="0" w:type="dxa"/>
              <w:left w:w="108" w:type="dxa"/>
              <w:bottom w:w="0" w:type="dxa"/>
              <w:right w:w="108" w:type="dxa"/>
            </w:tcMar>
            <w:vAlign w:val="center"/>
          </w:tcPr>
          <w:p w14:paraId="333D4528">
            <w:pPr>
              <w:adjustRightInd w:val="0"/>
              <w:snapToGrid w:val="0"/>
              <w:spacing w:line="440" w:lineRule="exact"/>
              <w:jc w:val="center"/>
              <w:rPr>
                <w:rFonts w:ascii="宋体" w:hAnsi="宋体"/>
                <w:color w:val="auto"/>
                <w:sz w:val="24"/>
              </w:rPr>
            </w:pPr>
            <w:r>
              <w:rPr>
                <w:rFonts w:hint="eastAsia" w:ascii="宋体" w:hAnsi="宋体" w:cs="宋体"/>
                <w:color w:val="auto"/>
                <w:kern w:val="0"/>
                <w:sz w:val="24"/>
                <w:lang w:eastAsia="en-US"/>
              </w:rPr>
              <w:t>招标人</w:t>
            </w:r>
          </w:p>
        </w:tc>
        <w:tc>
          <w:tcPr>
            <w:tcW w:w="6556" w:type="dxa"/>
            <w:tcMar>
              <w:top w:w="0" w:type="dxa"/>
              <w:left w:w="108" w:type="dxa"/>
              <w:bottom w:w="0" w:type="dxa"/>
              <w:right w:w="108" w:type="dxa"/>
            </w:tcMar>
            <w:vAlign w:val="center"/>
          </w:tcPr>
          <w:p w14:paraId="0A7BEE10">
            <w:pPr>
              <w:adjustRightInd w:val="0"/>
              <w:snapToGrid w:val="0"/>
              <w:spacing w:line="440" w:lineRule="exact"/>
              <w:rPr>
                <w:rFonts w:ascii="宋体" w:hAnsi="宋体"/>
                <w:color w:val="auto"/>
                <w:sz w:val="24"/>
              </w:rPr>
            </w:pPr>
            <w:r>
              <w:rPr>
                <w:rFonts w:hint="eastAsia" w:ascii="宋体" w:hAnsi="宋体"/>
                <w:color w:val="auto"/>
                <w:sz w:val="24"/>
              </w:rPr>
              <w:t>招标人</w:t>
            </w:r>
            <w:r>
              <w:rPr>
                <w:rFonts w:ascii="宋体" w:hAnsi="宋体"/>
                <w:color w:val="auto"/>
                <w:sz w:val="24"/>
              </w:rPr>
              <w:t>名称：</w:t>
            </w:r>
            <w:r>
              <w:rPr>
                <w:rFonts w:hint="eastAsia" w:ascii="宋体" w:hAnsi="宋体"/>
                <w:color w:val="auto"/>
                <w:kern w:val="0"/>
                <w:sz w:val="24"/>
              </w:rPr>
              <w:t>厦门古龙温泉山庄开发有限公司</w:t>
            </w:r>
          </w:p>
          <w:p w14:paraId="0C341BC7">
            <w:pPr>
              <w:adjustRightInd w:val="0"/>
              <w:snapToGrid w:val="0"/>
              <w:spacing w:line="440" w:lineRule="exact"/>
              <w:rPr>
                <w:rFonts w:ascii="宋体" w:hAnsi="宋体"/>
                <w:color w:val="auto"/>
                <w:sz w:val="24"/>
              </w:rPr>
            </w:pPr>
            <w:r>
              <w:rPr>
                <w:rFonts w:hint="eastAsia" w:ascii="宋体" w:hAnsi="宋体"/>
                <w:color w:val="auto"/>
                <w:sz w:val="24"/>
              </w:rPr>
              <w:t>招标人地址：厦门市思明区湖滨南路</w:t>
            </w:r>
            <w:r>
              <w:rPr>
                <w:rFonts w:ascii="宋体" w:hAnsi="宋体"/>
                <w:color w:val="auto"/>
                <w:sz w:val="24"/>
              </w:rPr>
              <w:t>366号轻工大厦18楼</w:t>
            </w:r>
          </w:p>
        </w:tc>
      </w:tr>
      <w:tr w14:paraId="10C5B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867" w:type="dxa"/>
            <w:tcMar>
              <w:top w:w="0" w:type="dxa"/>
              <w:left w:w="108" w:type="dxa"/>
              <w:bottom w:w="0" w:type="dxa"/>
              <w:right w:w="108" w:type="dxa"/>
            </w:tcMar>
            <w:vAlign w:val="center"/>
          </w:tcPr>
          <w:p w14:paraId="7E36C093">
            <w:pPr>
              <w:adjustRightInd w:val="0"/>
              <w:snapToGrid w:val="0"/>
              <w:spacing w:line="440" w:lineRule="exact"/>
              <w:jc w:val="center"/>
              <w:rPr>
                <w:rFonts w:ascii="宋体" w:hAnsi="宋体"/>
                <w:color w:val="auto"/>
                <w:sz w:val="24"/>
              </w:rPr>
            </w:pPr>
            <w:r>
              <w:rPr>
                <w:rFonts w:ascii="宋体" w:hAnsi="宋体"/>
                <w:color w:val="auto"/>
                <w:sz w:val="24"/>
              </w:rPr>
              <w:t>2</w:t>
            </w:r>
          </w:p>
        </w:tc>
        <w:tc>
          <w:tcPr>
            <w:tcW w:w="1722" w:type="dxa"/>
            <w:tcMar>
              <w:top w:w="0" w:type="dxa"/>
              <w:left w:w="108" w:type="dxa"/>
              <w:bottom w:w="0" w:type="dxa"/>
              <w:right w:w="108" w:type="dxa"/>
            </w:tcMar>
            <w:vAlign w:val="center"/>
          </w:tcPr>
          <w:p w14:paraId="0EB8BE3E">
            <w:pPr>
              <w:adjustRightInd w:val="0"/>
              <w:snapToGrid w:val="0"/>
              <w:spacing w:line="440" w:lineRule="exact"/>
              <w:jc w:val="center"/>
              <w:rPr>
                <w:rFonts w:ascii="宋体" w:hAnsi="宋体"/>
                <w:color w:val="auto"/>
                <w:sz w:val="24"/>
              </w:rPr>
            </w:pPr>
            <w:r>
              <w:rPr>
                <w:rFonts w:hint="eastAsia" w:ascii="宋体" w:hAnsi="宋体" w:cs="宋体"/>
                <w:color w:val="auto"/>
                <w:kern w:val="0"/>
                <w:sz w:val="24"/>
              </w:rPr>
              <w:t>招标项目名称</w:t>
            </w:r>
          </w:p>
        </w:tc>
        <w:tc>
          <w:tcPr>
            <w:tcW w:w="6556" w:type="dxa"/>
            <w:tcMar>
              <w:top w:w="0" w:type="dxa"/>
              <w:left w:w="108" w:type="dxa"/>
              <w:bottom w:w="0" w:type="dxa"/>
              <w:right w:w="108" w:type="dxa"/>
            </w:tcMar>
            <w:vAlign w:val="center"/>
          </w:tcPr>
          <w:p w14:paraId="586AA2AA">
            <w:pPr>
              <w:adjustRightInd w:val="0"/>
              <w:snapToGrid w:val="0"/>
              <w:spacing w:line="440" w:lineRule="exact"/>
              <w:rPr>
                <w:rFonts w:ascii="宋体" w:hAnsi="宋体"/>
                <w:color w:val="auto"/>
                <w:sz w:val="24"/>
              </w:rPr>
            </w:pPr>
            <w:r>
              <w:rPr>
                <w:rFonts w:ascii="宋体" w:hAnsi="宋体"/>
                <w:color w:val="auto"/>
                <w:sz w:val="24"/>
              </w:rPr>
              <w:t>项目名称：</w:t>
            </w:r>
            <w:r>
              <w:rPr>
                <w:rFonts w:hint="eastAsia" w:ascii="宋体" w:hAnsi="宋体"/>
                <w:b/>
                <w:color w:val="auto"/>
                <w:sz w:val="24"/>
                <w:u w:val="single"/>
              </w:rPr>
              <w:t>山语听溪5#地块多层住宅外装修及小区道路提升</w:t>
            </w:r>
            <w:r>
              <w:rPr>
                <w:rFonts w:ascii="宋体" w:hAnsi="宋体"/>
                <w:color w:val="auto"/>
                <w:sz w:val="24"/>
                <w:u w:val="single"/>
              </w:rPr>
              <w:t xml:space="preserve">  </w:t>
            </w:r>
          </w:p>
          <w:p w14:paraId="674B4C20">
            <w:pPr>
              <w:adjustRightInd w:val="0"/>
              <w:snapToGrid w:val="0"/>
              <w:spacing w:line="440" w:lineRule="exact"/>
              <w:rPr>
                <w:rFonts w:ascii="宋体" w:hAnsi="宋体"/>
                <w:color w:val="auto"/>
                <w:sz w:val="24"/>
              </w:rPr>
            </w:pPr>
            <w:r>
              <w:rPr>
                <w:rFonts w:hint="eastAsia" w:ascii="宋体" w:hAnsi="宋体"/>
                <w:color w:val="auto"/>
                <w:sz w:val="24"/>
              </w:rPr>
              <w:t>招标</w:t>
            </w:r>
            <w:r>
              <w:rPr>
                <w:rFonts w:ascii="宋体" w:hAnsi="宋体"/>
                <w:color w:val="auto"/>
                <w:sz w:val="24"/>
              </w:rPr>
              <w:t>编号：</w:t>
            </w:r>
          </w:p>
          <w:p w14:paraId="5264A578">
            <w:pPr>
              <w:adjustRightInd w:val="0"/>
              <w:snapToGrid w:val="0"/>
              <w:spacing w:line="440" w:lineRule="exact"/>
              <w:rPr>
                <w:rFonts w:ascii="宋体" w:hAnsi="宋体"/>
                <w:color w:val="auto"/>
                <w:sz w:val="24"/>
              </w:rPr>
            </w:pPr>
            <w:r>
              <w:rPr>
                <w:rFonts w:ascii="宋体" w:hAnsi="宋体"/>
                <w:color w:val="auto"/>
                <w:sz w:val="24"/>
              </w:rPr>
              <w:t>项目内容：</w:t>
            </w:r>
            <w:r>
              <w:rPr>
                <w:rFonts w:hint="eastAsia" w:ascii="宋体" w:hAnsi="宋体"/>
                <w:color w:val="auto"/>
                <w:sz w:val="24"/>
              </w:rPr>
              <w:t>详见“第四章招标内容及要求”</w:t>
            </w:r>
          </w:p>
        </w:tc>
      </w:tr>
      <w:tr w14:paraId="324EA9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867" w:type="dxa"/>
            <w:tcMar>
              <w:top w:w="0" w:type="dxa"/>
              <w:left w:w="108" w:type="dxa"/>
              <w:bottom w:w="0" w:type="dxa"/>
              <w:right w:w="108" w:type="dxa"/>
            </w:tcMar>
            <w:vAlign w:val="center"/>
          </w:tcPr>
          <w:p w14:paraId="72805257">
            <w:pPr>
              <w:adjustRightInd w:val="0"/>
              <w:snapToGrid w:val="0"/>
              <w:spacing w:line="440" w:lineRule="exact"/>
              <w:jc w:val="center"/>
              <w:rPr>
                <w:rFonts w:ascii="宋体" w:hAnsi="宋体"/>
                <w:color w:val="auto"/>
                <w:sz w:val="24"/>
              </w:rPr>
            </w:pPr>
            <w:r>
              <w:rPr>
                <w:rFonts w:hint="eastAsia" w:ascii="宋体" w:hAnsi="宋体"/>
                <w:color w:val="auto"/>
                <w:sz w:val="24"/>
              </w:rPr>
              <w:t>3</w:t>
            </w:r>
          </w:p>
        </w:tc>
        <w:tc>
          <w:tcPr>
            <w:tcW w:w="1722" w:type="dxa"/>
            <w:tcMar>
              <w:top w:w="0" w:type="dxa"/>
              <w:left w:w="108" w:type="dxa"/>
              <w:bottom w:w="0" w:type="dxa"/>
              <w:right w:w="108" w:type="dxa"/>
            </w:tcMar>
            <w:vAlign w:val="center"/>
          </w:tcPr>
          <w:p w14:paraId="550C7694">
            <w:pPr>
              <w:adjustRightInd w:val="0"/>
              <w:snapToGrid w:val="0"/>
              <w:spacing w:line="440" w:lineRule="exact"/>
              <w:jc w:val="center"/>
              <w:rPr>
                <w:rFonts w:ascii="宋体" w:hAnsi="宋体"/>
                <w:color w:val="auto"/>
                <w:sz w:val="24"/>
              </w:rPr>
            </w:pPr>
            <w:r>
              <w:rPr>
                <w:rFonts w:hint="eastAsia" w:ascii="宋体" w:hAnsi="宋体" w:cs="宋体"/>
                <w:color w:val="auto"/>
                <w:kern w:val="0"/>
                <w:sz w:val="24"/>
                <w:lang w:eastAsia="en-US"/>
              </w:rPr>
              <w:t>项目建设地点</w:t>
            </w:r>
          </w:p>
        </w:tc>
        <w:tc>
          <w:tcPr>
            <w:tcW w:w="6556" w:type="dxa"/>
            <w:tcMar>
              <w:top w:w="0" w:type="dxa"/>
              <w:left w:w="108" w:type="dxa"/>
              <w:bottom w:w="0" w:type="dxa"/>
              <w:right w:w="108" w:type="dxa"/>
            </w:tcMar>
            <w:vAlign w:val="center"/>
          </w:tcPr>
          <w:p w14:paraId="6FCE32FC">
            <w:pPr>
              <w:adjustRightInd w:val="0"/>
              <w:snapToGrid w:val="0"/>
              <w:spacing w:line="440" w:lineRule="exact"/>
              <w:rPr>
                <w:rFonts w:ascii="宋体" w:hAnsi="宋体"/>
                <w:color w:val="auto"/>
                <w:sz w:val="24"/>
              </w:rPr>
            </w:pPr>
            <w:r>
              <w:rPr>
                <w:rFonts w:hint="eastAsia" w:ascii="宋体" w:hAnsi="宋体"/>
                <w:color w:val="auto"/>
                <w:kern w:val="0"/>
                <w:sz w:val="24"/>
                <w:u w:val="single"/>
              </w:rPr>
              <w:t>厦门市同安区汀溪镇</w:t>
            </w:r>
          </w:p>
        </w:tc>
      </w:tr>
      <w:tr w14:paraId="222F3A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867" w:type="dxa"/>
            <w:tcMar>
              <w:top w:w="0" w:type="dxa"/>
              <w:left w:w="108" w:type="dxa"/>
              <w:bottom w:w="0" w:type="dxa"/>
              <w:right w:w="108" w:type="dxa"/>
            </w:tcMar>
            <w:vAlign w:val="center"/>
          </w:tcPr>
          <w:p w14:paraId="49D27B4F">
            <w:pPr>
              <w:adjustRightInd w:val="0"/>
              <w:snapToGrid w:val="0"/>
              <w:spacing w:line="440" w:lineRule="exact"/>
              <w:jc w:val="center"/>
              <w:rPr>
                <w:rFonts w:ascii="宋体" w:hAnsi="宋体"/>
                <w:color w:val="auto"/>
                <w:sz w:val="24"/>
              </w:rPr>
            </w:pPr>
            <w:r>
              <w:rPr>
                <w:rFonts w:hint="eastAsia" w:ascii="宋体" w:hAnsi="宋体"/>
                <w:color w:val="auto"/>
                <w:sz w:val="24"/>
              </w:rPr>
              <w:t>4</w:t>
            </w:r>
          </w:p>
        </w:tc>
        <w:tc>
          <w:tcPr>
            <w:tcW w:w="1722" w:type="dxa"/>
            <w:tcMar>
              <w:top w:w="0" w:type="dxa"/>
              <w:left w:w="108" w:type="dxa"/>
              <w:bottom w:w="0" w:type="dxa"/>
              <w:right w:w="108" w:type="dxa"/>
            </w:tcMar>
            <w:vAlign w:val="center"/>
          </w:tcPr>
          <w:p w14:paraId="0B3BA25C">
            <w:pPr>
              <w:adjustRightInd w:val="0"/>
              <w:snapToGrid w:val="0"/>
              <w:spacing w:line="440" w:lineRule="exact"/>
              <w:jc w:val="center"/>
              <w:rPr>
                <w:rFonts w:ascii="宋体" w:hAnsi="宋体"/>
                <w:color w:val="auto"/>
                <w:sz w:val="24"/>
              </w:rPr>
            </w:pPr>
            <w:r>
              <w:rPr>
                <w:rFonts w:hint="eastAsia" w:ascii="宋体" w:hAnsi="宋体" w:cs="宋体"/>
                <w:color w:val="auto"/>
                <w:kern w:val="0"/>
                <w:sz w:val="24"/>
                <w:lang w:eastAsia="en-US"/>
              </w:rPr>
              <w:t>项目建设规模</w:t>
            </w:r>
          </w:p>
        </w:tc>
        <w:tc>
          <w:tcPr>
            <w:tcW w:w="6556" w:type="dxa"/>
            <w:tcMar>
              <w:top w:w="0" w:type="dxa"/>
              <w:left w:w="108" w:type="dxa"/>
              <w:bottom w:w="0" w:type="dxa"/>
              <w:right w:w="108" w:type="dxa"/>
            </w:tcMar>
            <w:vAlign w:val="center"/>
          </w:tcPr>
          <w:p w14:paraId="0FEC47EA">
            <w:pPr>
              <w:adjustRightInd w:val="0"/>
              <w:snapToGrid w:val="0"/>
              <w:spacing w:line="440" w:lineRule="exact"/>
              <w:rPr>
                <w:rFonts w:ascii="宋体" w:hAnsi="宋体"/>
                <w:color w:val="auto"/>
                <w:sz w:val="24"/>
              </w:rPr>
            </w:pPr>
            <w:r>
              <w:rPr>
                <w:rFonts w:hint="eastAsia" w:ascii="宋体" w:hAnsi="宋体"/>
                <w:color w:val="auto"/>
                <w:kern w:val="0"/>
                <w:sz w:val="24"/>
              </w:rPr>
              <w:t>本次共74套多层住宅（类别墅）需进行外装修及小区道路等的提升，各套分别分布于项目用地位置详附件总平图。需提升住宅总建筑面积20146.81m</w:t>
            </w:r>
            <w:r>
              <w:rPr>
                <w:rFonts w:hint="eastAsia" w:ascii="宋体" w:hAnsi="宋体"/>
                <w:color w:val="auto"/>
                <w:kern w:val="0"/>
                <w:sz w:val="24"/>
                <w:vertAlign w:val="superscript"/>
              </w:rPr>
              <w:t>2</w:t>
            </w:r>
            <w:r>
              <w:rPr>
                <w:rFonts w:hint="eastAsia" w:ascii="宋体" w:hAnsi="宋体"/>
                <w:color w:val="auto"/>
                <w:kern w:val="0"/>
                <w:sz w:val="24"/>
              </w:rPr>
              <w:t>，建筑层数4层，建筑高度约15m。</w:t>
            </w:r>
          </w:p>
        </w:tc>
      </w:tr>
      <w:tr w14:paraId="30F1BD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867" w:type="dxa"/>
            <w:tcMar>
              <w:top w:w="0" w:type="dxa"/>
              <w:left w:w="108" w:type="dxa"/>
              <w:bottom w:w="0" w:type="dxa"/>
              <w:right w:w="108" w:type="dxa"/>
            </w:tcMar>
            <w:vAlign w:val="center"/>
          </w:tcPr>
          <w:p w14:paraId="10C7DA51">
            <w:pPr>
              <w:adjustRightInd w:val="0"/>
              <w:snapToGrid w:val="0"/>
              <w:spacing w:line="440" w:lineRule="exact"/>
              <w:jc w:val="center"/>
              <w:rPr>
                <w:rFonts w:ascii="宋体" w:hAnsi="宋体"/>
                <w:color w:val="auto"/>
                <w:sz w:val="24"/>
              </w:rPr>
            </w:pPr>
            <w:r>
              <w:rPr>
                <w:rFonts w:hint="eastAsia" w:ascii="宋体" w:hAnsi="宋体"/>
                <w:color w:val="auto"/>
                <w:sz w:val="24"/>
              </w:rPr>
              <w:t>5</w:t>
            </w:r>
          </w:p>
        </w:tc>
        <w:tc>
          <w:tcPr>
            <w:tcW w:w="1722" w:type="dxa"/>
            <w:tcMar>
              <w:top w:w="0" w:type="dxa"/>
              <w:left w:w="108" w:type="dxa"/>
              <w:bottom w:w="0" w:type="dxa"/>
              <w:right w:w="108" w:type="dxa"/>
            </w:tcMar>
            <w:vAlign w:val="center"/>
          </w:tcPr>
          <w:p w14:paraId="46480A0D">
            <w:pPr>
              <w:adjustRightInd w:val="0"/>
              <w:snapToGrid w:val="0"/>
              <w:spacing w:line="440" w:lineRule="exact"/>
              <w:jc w:val="center"/>
              <w:rPr>
                <w:rFonts w:ascii="宋体" w:hAnsi="宋体"/>
                <w:color w:val="auto"/>
                <w:sz w:val="24"/>
              </w:rPr>
            </w:pPr>
            <w:r>
              <w:rPr>
                <w:rFonts w:hint="eastAsia" w:ascii="宋体" w:hAnsi="宋体" w:cs="宋体"/>
                <w:color w:val="auto"/>
                <w:kern w:val="0"/>
                <w:sz w:val="24"/>
                <w:lang w:eastAsia="en-US"/>
              </w:rPr>
              <w:t>招标范围</w:t>
            </w:r>
          </w:p>
        </w:tc>
        <w:tc>
          <w:tcPr>
            <w:tcW w:w="6556" w:type="dxa"/>
            <w:tcMar>
              <w:top w:w="0" w:type="dxa"/>
              <w:left w:w="108" w:type="dxa"/>
              <w:bottom w:w="0" w:type="dxa"/>
              <w:right w:w="108" w:type="dxa"/>
            </w:tcMar>
            <w:vAlign w:val="center"/>
          </w:tcPr>
          <w:p w14:paraId="23694A95">
            <w:pPr>
              <w:tabs>
                <w:tab w:val="left" w:pos="1080"/>
              </w:tabs>
              <w:adjustRightInd w:val="0"/>
              <w:snapToGrid w:val="0"/>
              <w:spacing w:line="440" w:lineRule="exact"/>
              <w:ind w:firstLine="480" w:firstLineChars="200"/>
              <w:rPr>
                <w:rFonts w:ascii="宋体" w:hAnsi="宋体"/>
                <w:color w:val="auto"/>
                <w:sz w:val="24"/>
              </w:rPr>
            </w:pPr>
            <w:r>
              <w:rPr>
                <w:rFonts w:hint="eastAsia" w:ascii="宋体" w:hAnsi="宋体"/>
                <w:color w:val="auto"/>
                <w:sz w:val="24"/>
                <w:u w:val="single"/>
              </w:rPr>
              <w:t>74套多层住宅（类别墅）外装修及小区道路提升。包括但不限于：外装修涂料 ；石材或仿石砖、瓷砖 ，勾缝，防水处理；屋面瓦 ；入户栏杆 ；与建筑连接的钢构架、栏杆 ，户内电气配电达到总箱完整，一层亮灯，屋面檐沟检修；外墙雨水管更换（如需）以及相应的小区道路工程提升等，具体详工程量清单。</w:t>
            </w:r>
            <w:r>
              <w:rPr>
                <w:rFonts w:hint="eastAsia" w:ascii="宋体" w:hAnsi="宋体"/>
                <w:color w:val="auto"/>
                <w:sz w:val="24"/>
              </w:rPr>
              <w:t>招标人有权决定最终实际需提升工作内容、套数与分批实施等。每批次施工套数、对应套号、分布位置由发包人指定，每幢施工前需参建方共同确定需提升工作内容，再开始施工。</w:t>
            </w:r>
          </w:p>
        </w:tc>
      </w:tr>
      <w:tr w14:paraId="623EA2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867" w:type="dxa"/>
            <w:tcMar>
              <w:top w:w="0" w:type="dxa"/>
              <w:left w:w="108" w:type="dxa"/>
              <w:bottom w:w="0" w:type="dxa"/>
              <w:right w:w="108" w:type="dxa"/>
            </w:tcMar>
            <w:vAlign w:val="center"/>
          </w:tcPr>
          <w:p w14:paraId="6BCE77A7">
            <w:pPr>
              <w:adjustRightInd w:val="0"/>
              <w:snapToGrid w:val="0"/>
              <w:spacing w:line="440" w:lineRule="exact"/>
              <w:jc w:val="center"/>
              <w:rPr>
                <w:rFonts w:ascii="宋体" w:hAnsi="宋体"/>
                <w:color w:val="auto"/>
                <w:sz w:val="24"/>
              </w:rPr>
            </w:pPr>
            <w:r>
              <w:rPr>
                <w:rFonts w:hint="eastAsia" w:ascii="宋体" w:hAnsi="宋体"/>
                <w:color w:val="auto"/>
                <w:sz w:val="24"/>
              </w:rPr>
              <w:t>6</w:t>
            </w:r>
          </w:p>
        </w:tc>
        <w:tc>
          <w:tcPr>
            <w:tcW w:w="1722" w:type="dxa"/>
            <w:tcMar>
              <w:top w:w="0" w:type="dxa"/>
              <w:left w:w="108" w:type="dxa"/>
              <w:bottom w:w="0" w:type="dxa"/>
              <w:right w:w="108" w:type="dxa"/>
            </w:tcMar>
            <w:vAlign w:val="center"/>
          </w:tcPr>
          <w:p w14:paraId="352C8ED5">
            <w:pPr>
              <w:adjustRightInd w:val="0"/>
              <w:snapToGrid w:val="0"/>
              <w:spacing w:line="440" w:lineRule="exact"/>
              <w:jc w:val="center"/>
              <w:rPr>
                <w:rFonts w:ascii="宋体" w:hAnsi="宋体"/>
                <w:color w:val="auto"/>
                <w:sz w:val="24"/>
              </w:rPr>
            </w:pPr>
            <w:r>
              <w:rPr>
                <w:rFonts w:hint="eastAsia" w:ascii="宋体" w:hAnsi="宋体"/>
                <w:color w:val="auto"/>
                <w:sz w:val="24"/>
              </w:rPr>
              <w:t>工期要求</w:t>
            </w:r>
          </w:p>
        </w:tc>
        <w:tc>
          <w:tcPr>
            <w:tcW w:w="6556" w:type="dxa"/>
            <w:tcMar>
              <w:top w:w="0" w:type="dxa"/>
              <w:left w:w="108" w:type="dxa"/>
              <w:bottom w:w="0" w:type="dxa"/>
              <w:right w:w="108" w:type="dxa"/>
            </w:tcMar>
            <w:vAlign w:val="center"/>
          </w:tcPr>
          <w:p w14:paraId="3522513D">
            <w:pPr>
              <w:adjustRightInd w:val="0"/>
              <w:snapToGrid w:val="0"/>
              <w:spacing w:line="440" w:lineRule="exact"/>
              <w:rPr>
                <w:rFonts w:ascii="宋体" w:hAnsi="宋体"/>
                <w:color w:val="auto"/>
                <w:sz w:val="24"/>
              </w:rPr>
            </w:pPr>
            <w:r>
              <w:rPr>
                <w:rFonts w:hint="eastAsia" w:ascii="宋体" w:hAnsi="宋体"/>
                <w:color w:val="auto"/>
                <w:sz w:val="24"/>
              </w:rPr>
              <w:t>第一批26套需在5月15日前完成，其余按发包人指令执行。</w:t>
            </w:r>
          </w:p>
        </w:tc>
      </w:tr>
      <w:tr w14:paraId="23227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867" w:type="dxa"/>
            <w:tcMar>
              <w:top w:w="0" w:type="dxa"/>
              <w:left w:w="108" w:type="dxa"/>
              <w:bottom w:w="0" w:type="dxa"/>
              <w:right w:w="108" w:type="dxa"/>
            </w:tcMar>
            <w:vAlign w:val="center"/>
          </w:tcPr>
          <w:p w14:paraId="3468A033">
            <w:pPr>
              <w:adjustRightInd w:val="0"/>
              <w:snapToGrid w:val="0"/>
              <w:spacing w:line="440" w:lineRule="exact"/>
              <w:jc w:val="center"/>
              <w:rPr>
                <w:rFonts w:ascii="宋体" w:hAnsi="宋体"/>
                <w:color w:val="auto"/>
                <w:sz w:val="24"/>
              </w:rPr>
            </w:pPr>
            <w:r>
              <w:rPr>
                <w:rFonts w:hint="eastAsia" w:ascii="宋体" w:hAnsi="宋体"/>
                <w:color w:val="auto"/>
                <w:sz w:val="24"/>
              </w:rPr>
              <w:t>7</w:t>
            </w:r>
          </w:p>
        </w:tc>
        <w:tc>
          <w:tcPr>
            <w:tcW w:w="1722" w:type="dxa"/>
            <w:tcMar>
              <w:top w:w="0" w:type="dxa"/>
              <w:left w:w="108" w:type="dxa"/>
              <w:bottom w:w="0" w:type="dxa"/>
              <w:right w:w="108" w:type="dxa"/>
            </w:tcMar>
            <w:vAlign w:val="center"/>
          </w:tcPr>
          <w:p w14:paraId="7309EB10">
            <w:pPr>
              <w:adjustRightInd w:val="0"/>
              <w:snapToGrid w:val="0"/>
              <w:spacing w:line="440" w:lineRule="exact"/>
              <w:jc w:val="center"/>
              <w:rPr>
                <w:rFonts w:ascii="宋体" w:hAnsi="宋体"/>
                <w:color w:val="auto"/>
                <w:sz w:val="24"/>
              </w:rPr>
            </w:pPr>
            <w:r>
              <w:rPr>
                <w:rFonts w:hint="eastAsia" w:ascii="宋体" w:hAnsi="宋体"/>
                <w:color w:val="auto"/>
                <w:sz w:val="24"/>
              </w:rPr>
              <w:t>质量要求</w:t>
            </w:r>
          </w:p>
        </w:tc>
        <w:tc>
          <w:tcPr>
            <w:tcW w:w="6556" w:type="dxa"/>
            <w:tcMar>
              <w:top w:w="0" w:type="dxa"/>
              <w:left w:w="108" w:type="dxa"/>
              <w:bottom w:w="0" w:type="dxa"/>
              <w:right w:w="108" w:type="dxa"/>
            </w:tcMar>
            <w:vAlign w:val="center"/>
          </w:tcPr>
          <w:p w14:paraId="2FB0ABC7">
            <w:pPr>
              <w:adjustRightInd w:val="0"/>
              <w:snapToGrid w:val="0"/>
              <w:spacing w:line="440" w:lineRule="exact"/>
              <w:rPr>
                <w:rFonts w:ascii="宋体" w:hAnsi="宋体"/>
                <w:color w:val="auto"/>
                <w:sz w:val="24"/>
              </w:rPr>
            </w:pPr>
            <w:r>
              <w:rPr>
                <w:rFonts w:hint="eastAsia" w:ascii="宋体" w:hAnsi="宋体"/>
                <w:color w:val="auto"/>
                <w:sz w:val="24"/>
              </w:rPr>
              <w:t>合格</w:t>
            </w:r>
          </w:p>
        </w:tc>
      </w:tr>
      <w:tr w14:paraId="456C0E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867" w:type="dxa"/>
            <w:tcMar>
              <w:top w:w="0" w:type="dxa"/>
              <w:left w:w="108" w:type="dxa"/>
              <w:bottom w:w="0" w:type="dxa"/>
              <w:right w:w="108" w:type="dxa"/>
            </w:tcMar>
            <w:vAlign w:val="center"/>
          </w:tcPr>
          <w:p w14:paraId="4C5C4999">
            <w:pPr>
              <w:adjustRightInd w:val="0"/>
              <w:snapToGrid w:val="0"/>
              <w:spacing w:line="440" w:lineRule="exact"/>
              <w:jc w:val="center"/>
              <w:rPr>
                <w:rFonts w:ascii="宋体" w:hAnsi="宋体"/>
                <w:color w:val="auto"/>
                <w:sz w:val="24"/>
              </w:rPr>
            </w:pPr>
            <w:r>
              <w:rPr>
                <w:rFonts w:ascii="宋体" w:hAnsi="宋体"/>
                <w:color w:val="auto"/>
                <w:sz w:val="24"/>
              </w:rPr>
              <w:t>8</w:t>
            </w:r>
          </w:p>
        </w:tc>
        <w:tc>
          <w:tcPr>
            <w:tcW w:w="1722" w:type="dxa"/>
            <w:tcMar>
              <w:top w:w="0" w:type="dxa"/>
              <w:left w:w="108" w:type="dxa"/>
              <w:bottom w:w="0" w:type="dxa"/>
              <w:right w:w="108" w:type="dxa"/>
            </w:tcMar>
            <w:vAlign w:val="center"/>
          </w:tcPr>
          <w:p w14:paraId="65FA2251">
            <w:pPr>
              <w:adjustRightInd w:val="0"/>
              <w:snapToGrid w:val="0"/>
              <w:spacing w:line="440" w:lineRule="exact"/>
              <w:jc w:val="center"/>
              <w:rPr>
                <w:rFonts w:ascii="宋体" w:hAnsi="宋体" w:cs="宋体"/>
                <w:color w:val="auto"/>
                <w:kern w:val="0"/>
                <w:sz w:val="24"/>
                <w:lang w:eastAsia="en-US"/>
              </w:rPr>
            </w:pPr>
            <w:r>
              <w:rPr>
                <w:rFonts w:hint="eastAsia" w:ascii="宋体" w:hAnsi="宋体" w:cs="宋体"/>
                <w:color w:val="auto"/>
                <w:kern w:val="0"/>
                <w:sz w:val="24"/>
                <w:lang w:eastAsia="en-US"/>
              </w:rPr>
              <w:t>最高控制价</w:t>
            </w:r>
          </w:p>
        </w:tc>
        <w:tc>
          <w:tcPr>
            <w:tcW w:w="6556" w:type="dxa"/>
            <w:tcMar>
              <w:top w:w="0" w:type="dxa"/>
              <w:left w:w="108" w:type="dxa"/>
              <w:bottom w:w="0" w:type="dxa"/>
              <w:right w:w="108" w:type="dxa"/>
            </w:tcMar>
            <w:vAlign w:val="center"/>
          </w:tcPr>
          <w:p w14:paraId="367CA53D">
            <w:pPr>
              <w:adjustRightInd w:val="0"/>
              <w:snapToGrid w:val="0"/>
              <w:spacing w:line="440" w:lineRule="exact"/>
              <w:rPr>
                <w:rFonts w:ascii="宋体" w:hAnsi="宋体"/>
                <w:color w:val="auto"/>
                <w:sz w:val="24"/>
              </w:rPr>
            </w:pPr>
            <w:r>
              <w:rPr>
                <w:rFonts w:hint="eastAsia" w:ascii="宋体" w:hAnsi="宋体"/>
                <w:color w:val="auto"/>
                <w:sz w:val="24"/>
              </w:rPr>
              <w:t>本项目的最高控制价为：</w:t>
            </w:r>
            <w:r>
              <w:rPr>
                <w:rFonts w:ascii="宋体" w:hAnsi="宋体"/>
                <w:color w:val="auto"/>
                <w:sz w:val="24"/>
              </w:rPr>
              <w:t xml:space="preserve"> </w:t>
            </w:r>
          </w:p>
          <w:p w14:paraId="2E651713">
            <w:pPr>
              <w:adjustRightInd w:val="0"/>
              <w:snapToGrid w:val="0"/>
              <w:spacing w:line="440" w:lineRule="exact"/>
              <w:rPr>
                <w:rFonts w:ascii="宋体" w:hAnsi="宋体" w:cs="宋体"/>
                <w:color w:val="auto"/>
                <w:kern w:val="0"/>
                <w:sz w:val="24"/>
              </w:rPr>
            </w:pPr>
            <w:r>
              <w:rPr>
                <w:rFonts w:hint="eastAsia" w:ascii="宋体" w:hAnsi="宋体"/>
                <w:color w:val="auto"/>
                <w:sz w:val="24"/>
              </w:rPr>
              <w:sym w:font="Wingdings" w:char="F0FE"/>
            </w:r>
            <w:r>
              <w:rPr>
                <w:rFonts w:hint="eastAsia" w:ascii="宋体" w:hAnsi="宋体"/>
                <w:color w:val="auto"/>
                <w:sz w:val="24"/>
              </w:rPr>
              <w:t xml:space="preserve"> </w:t>
            </w:r>
            <w:r>
              <w:rPr>
                <w:rFonts w:hint="eastAsia" w:ascii="宋体" w:hAnsi="宋体"/>
                <w:color w:val="auto"/>
                <w:sz w:val="24"/>
                <w:u w:val="single"/>
              </w:rPr>
              <w:t>人民币380.35万元</w:t>
            </w:r>
            <w:r>
              <w:rPr>
                <w:rFonts w:hint="eastAsia" w:ascii="宋体" w:hAnsi="宋体"/>
                <w:color w:val="auto"/>
                <w:sz w:val="24"/>
              </w:rPr>
              <w:t>。</w:t>
            </w:r>
          </w:p>
          <w:p w14:paraId="6D01AFDE">
            <w:pPr>
              <w:numPr>
                <w:ilvl w:val="0"/>
                <w:numId w:val="2"/>
              </w:numPr>
              <w:adjustRightInd w:val="0"/>
              <w:snapToGrid w:val="0"/>
              <w:spacing w:line="440" w:lineRule="exact"/>
              <w:ind w:left="0"/>
              <w:rPr>
                <w:rFonts w:ascii="宋体" w:hAnsi="宋体"/>
                <w:color w:val="auto"/>
                <w:sz w:val="24"/>
              </w:rPr>
            </w:pPr>
            <w:r>
              <w:rPr>
                <w:rFonts w:hint="eastAsia" w:ascii="宋体" w:hAnsi="宋体"/>
                <w:color w:val="auto"/>
                <w:sz w:val="24"/>
              </w:rPr>
              <w:t>最迟</w:t>
            </w:r>
            <w:r>
              <w:rPr>
                <w:rFonts w:ascii="宋体" w:hAnsi="宋体"/>
                <w:color w:val="auto"/>
                <w:sz w:val="24"/>
              </w:rPr>
              <w:t>在投标截止</w:t>
            </w:r>
            <w:r>
              <w:rPr>
                <w:rFonts w:hint="eastAsia" w:ascii="宋体" w:hAnsi="宋体"/>
                <w:color w:val="auto"/>
                <w:sz w:val="24"/>
              </w:rPr>
              <w:t>前5</w:t>
            </w:r>
            <w:r>
              <w:rPr>
                <w:rFonts w:ascii="宋体" w:hAnsi="宋体"/>
                <w:color w:val="auto"/>
                <w:sz w:val="24"/>
              </w:rPr>
              <w:t>个</w:t>
            </w:r>
            <w:r>
              <w:rPr>
                <w:rFonts w:hint="eastAsia" w:ascii="宋体" w:hAnsi="宋体"/>
                <w:color w:val="auto"/>
                <w:sz w:val="24"/>
              </w:rPr>
              <w:t>日历日公布，不足5日的，将顺延提交投标文件的截止时间。请投标人关注。</w:t>
            </w:r>
          </w:p>
        </w:tc>
      </w:tr>
      <w:tr w14:paraId="6D540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jc w:val="center"/>
        </w:trPr>
        <w:tc>
          <w:tcPr>
            <w:tcW w:w="867" w:type="dxa"/>
            <w:tcMar>
              <w:top w:w="0" w:type="dxa"/>
              <w:left w:w="108" w:type="dxa"/>
              <w:bottom w:w="0" w:type="dxa"/>
              <w:right w:w="108" w:type="dxa"/>
            </w:tcMar>
            <w:vAlign w:val="center"/>
          </w:tcPr>
          <w:p w14:paraId="3195460E">
            <w:pPr>
              <w:adjustRightInd w:val="0"/>
              <w:snapToGrid w:val="0"/>
              <w:spacing w:line="440" w:lineRule="exact"/>
              <w:jc w:val="center"/>
              <w:rPr>
                <w:rFonts w:ascii="宋体" w:hAnsi="宋体"/>
                <w:color w:val="auto"/>
                <w:sz w:val="24"/>
              </w:rPr>
            </w:pPr>
            <w:r>
              <w:rPr>
                <w:rFonts w:hint="eastAsia" w:ascii="宋体" w:hAnsi="宋体"/>
                <w:color w:val="auto"/>
                <w:sz w:val="24"/>
              </w:rPr>
              <w:t>9</w:t>
            </w:r>
          </w:p>
        </w:tc>
        <w:tc>
          <w:tcPr>
            <w:tcW w:w="1722" w:type="dxa"/>
            <w:tcMar>
              <w:top w:w="0" w:type="dxa"/>
              <w:left w:w="108" w:type="dxa"/>
              <w:bottom w:w="0" w:type="dxa"/>
              <w:right w:w="108" w:type="dxa"/>
            </w:tcMar>
            <w:vAlign w:val="center"/>
          </w:tcPr>
          <w:p w14:paraId="138B56C1">
            <w:pPr>
              <w:adjustRightInd w:val="0"/>
              <w:snapToGrid w:val="0"/>
              <w:spacing w:line="440" w:lineRule="exact"/>
              <w:jc w:val="center"/>
              <w:rPr>
                <w:rFonts w:ascii="宋体" w:hAnsi="宋体" w:cs="宋体"/>
                <w:color w:val="auto"/>
                <w:kern w:val="0"/>
                <w:sz w:val="24"/>
                <w:lang w:eastAsia="en-US"/>
              </w:rPr>
            </w:pPr>
            <w:r>
              <w:rPr>
                <w:rFonts w:hint="eastAsia" w:ascii="宋体" w:hAnsi="宋体" w:cs="宋体"/>
                <w:color w:val="auto"/>
                <w:kern w:val="0"/>
                <w:sz w:val="24"/>
                <w:lang w:eastAsia="en-US"/>
              </w:rPr>
              <w:t>资格审查方式</w:t>
            </w:r>
          </w:p>
        </w:tc>
        <w:tc>
          <w:tcPr>
            <w:tcW w:w="6556" w:type="dxa"/>
            <w:tcMar>
              <w:top w:w="0" w:type="dxa"/>
              <w:left w:w="108" w:type="dxa"/>
              <w:bottom w:w="0" w:type="dxa"/>
              <w:right w:w="108" w:type="dxa"/>
            </w:tcMar>
            <w:vAlign w:val="center"/>
          </w:tcPr>
          <w:p w14:paraId="0AE9244B">
            <w:pPr>
              <w:adjustRightInd w:val="0"/>
              <w:snapToGrid w:val="0"/>
              <w:spacing w:line="440" w:lineRule="exact"/>
              <w:rPr>
                <w:rFonts w:ascii="宋体" w:hAnsi="宋体"/>
                <w:color w:val="auto"/>
                <w:sz w:val="24"/>
              </w:rPr>
            </w:pPr>
            <w:r>
              <w:rPr>
                <w:rFonts w:hint="eastAsia" w:ascii="宋体" w:hAnsi="宋体" w:cs="宋体"/>
                <w:color w:val="auto"/>
                <w:sz w:val="24"/>
              </w:rPr>
              <w:t>本项目采用</w:t>
            </w:r>
            <w:r>
              <w:rPr>
                <w:rFonts w:hint="eastAsia" w:ascii="宋体" w:hAnsi="宋体" w:cs="宋体"/>
                <w:color w:val="auto"/>
                <w:sz w:val="24"/>
                <w:u w:val="single"/>
              </w:rPr>
              <w:t xml:space="preserve">   </w:t>
            </w:r>
            <w:r>
              <w:rPr>
                <w:rFonts w:ascii="宋体" w:hAnsi="宋体" w:cs="宋体"/>
                <w:color w:val="auto"/>
                <w:sz w:val="24"/>
                <w:u w:val="single"/>
              </w:rPr>
              <w:t xml:space="preserve"> 资格后审 </w:t>
            </w:r>
            <w:r>
              <w:rPr>
                <w:rFonts w:hint="eastAsia" w:ascii="宋体" w:hAnsi="宋体" w:cs="宋体"/>
                <w:color w:val="auto"/>
                <w:sz w:val="24"/>
                <w:u w:val="single"/>
              </w:rPr>
              <w:t xml:space="preserve">  </w:t>
            </w:r>
            <w:r>
              <w:rPr>
                <w:rFonts w:hint="eastAsia" w:ascii="宋体" w:hAnsi="宋体" w:cs="宋体"/>
                <w:color w:val="auto"/>
                <w:sz w:val="24"/>
              </w:rPr>
              <w:t>方式对投标人的资格进行审查。</w:t>
            </w:r>
          </w:p>
        </w:tc>
      </w:tr>
      <w:tr w14:paraId="03990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 w:hRule="atLeast"/>
          <w:jc w:val="center"/>
        </w:trPr>
        <w:tc>
          <w:tcPr>
            <w:tcW w:w="867" w:type="dxa"/>
            <w:tcMar>
              <w:top w:w="0" w:type="dxa"/>
              <w:left w:w="108" w:type="dxa"/>
              <w:bottom w:w="0" w:type="dxa"/>
              <w:right w:w="108" w:type="dxa"/>
            </w:tcMar>
            <w:vAlign w:val="center"/>
          </w:tcPr>
          <w:p w14:paraId="49D03046">
            <w:pPr>
              <w:adjustRightInd w:val="0"/>
              <w:snapToGrid w:val="0"/>
              <w:spacing w:line="440" w:lineRule="exact"/>
              <w:jc w:val="center"/>
              <w:rPr>
                <w:rFonts w:ascii="宋体" w:hAnsi="宋体"/>
                <w:color w:val="auto"/>
                <w:sz w:val="24"/>
              </w:rPr>
            </w:pPr>
            <w:r>
              <w:rPr>
                <w:rFonts w:ascii="宋体" w:hAnsi="宋体"/>
                <w:color w:val="auto"/>
                <w:sz w:val="24"/>
              </w:rPr>
              <w:t>10</w:t>
            </w:r>
          </w:p>
        </w:tc>
        <w:tc>
          <w:tcPr>
            <w:tcW w:w="1722" w:type="dxa"/>
            <w:tcMar>
              <w:top w:w="0" w:type="dxa"/>
              <w:left w:w="108" w:type="dxa"/>
              <w:bottom w:w="0" w:type="dxa"/>
              <w:right w:w="108" w:type="dxa"/>
            </w:tcMar>
            <w:vAlign w:val="center"/>
          </w:tcPr>
          <w:p w14:paraId="057E5740">
            <w:pPr>
              <w:adjustRightInd w:val="0"/>
              <w:snapToGrid w:val="0"/>
              <w:spacing w:line="440" w:lineRule="exact"/>
              <w:jc w:val="center"/>
              <w:rPr>
                <w:rFonts w:ascii="宋体" w:hAnsi="宋体" w:cs="宋体"/>
                <w:color w:val="auto"/>
                <w:kern w:val="0"/>
                <w:sz w:val="24"/>
                <w:lang w:eastAsia="en-US"/>
              </w:rPr>
            </w:pPr>
            <w:r>
              <w:rPr>
                <w:rFonts w:hint="eastAsia" w:ascii="宋体" w:hAnsi="宋体" w:cs="宋体"/>
                <w:color w:val="auto"/>
                <w:kern w:val="0"/>
                <w:sz w:val="24"/>
                <w:lang w:eastAsia="en-US"/>
              </w:rPr>
              <w:t>合格投标人资格条件</w:t>
            </w:r>
          </w:p>
        </w:tc>
        <w:tc>
          <w:tcPr>
            <w:tcW w:w="6556" w:type="dxa"/>
            <w:tcMar>
              <w:top w:w="0" w:type="dxa"/>
              <w:left w:w="108" w:type="dxa"/>
              <w:bottom w:w="0" w:type="dxa"/>
              <w:right w:w="108" w:type="dxa"/>
            </w:tcMar>
            <w:vAlign w:val="center"/>
          </w:tcPr>
          <w:p w14:paraId="4BB25685">
            <w:pPr>
              <w:snapToGrid w:val="0"/>
              <w:spacing w:line="440" w:lineRule="exact"/>
              <w:rPr>
                <w:rFonts w:ascii="宋体" w:hAnsi="宋体"/>
                <w:color w:val="auto"/>
                <w:sz w:val="24"/>
                <w:u w:val="double"/>
              </w:rPr>
            </w:pPr>
            <w:r>
              <w:rPr>
                <w:rFonts w:hint="eastAsia" w:ascii="宋体" w:hAnsi="宋体"/>
                <w:color w:val="auto"/>
                <w:sz w:val="24"/>
                <w:u w:val="double"/>
              </w:rPr>
              <w:t>投标人不满足下列规定的资格条件或提供资格证明文件不全的，其投标无效：</w:t>
            </w:r>
          </w:p>
          <w:p w14:paraId="1DFFAE28">
            <w:pPr>
              <w:tabs>
                <w:tab w:val="left" w:pos="781"/>
                <w:tab w:val="left" w:pos="870"/>
              </w:tabs>
              <w:snapToGrid w:val="0"/>
              <w:spacing w:line="440" w:lineRule="exact"/>
              <w:ind w:firstLine="480" w:firstLineChars="200"/>
              <w:rPr>
                <w:rFonts w:ascii="宋体" w:hAnsi="宋体"/>
                <w:color w:val="auto"/>
                <w:sz w:val="24"/>
                <w:u w:val="double"/>
              </w:rPr>
            </w:pPr>
            <w:r>
              <w:rPr>
                <w:rFonts w:hint="eastAsia" w:ascii="宋体" w:hAnsi="宋体"/>
                <w:color w:val="auto"/>
                <w:sz w:val="24"/>
                <w:u w:val="double"/>
              </w:rPr>
              <w:t>1.投标人具备合格有效的《营业执照》，并具有独立法人资格，提供营业执照复印件。</w:t>
            </w:r>
          </w:p>
          <w:p w14:paraId="515551D6">
            <w:pPr>
              <w:adjustRightInd w:val="0"/>
              <w:snapToGrid w:val="0"/>
              <w:spacing w:line="440" w:lineRule="exact"/>
              <w:ind w:firstLine="480" w:firstLineChars="200"/>
              <w:jc w:val="left"/>
              <w:rPr>
                <w:rFonts w:ascii="宋体" w:hAnsi="宋体" w:cs="宋体"/>
                <w:color w:val="auto"/>
                <w:sz w:val="24"/>
                <w:u w:val="double"/>
              </w:rPr>
            </w:pPr>
            <w:r>
              <w:rPr>
                <w:rFonts w:hint="eastAsia" w:ascii="宋体" w:hAnsi="宋体"/>
                <w:color w:val="auto"/>
                <w:sz w:val="24"/>
                <w:u w:val="double"/>
              </w:rPr>
              <w:t>2. 本招标项目要求投标人须具备建设行政主管部门核发的合法有效的</w:t>
            </w:r>
            <w:r>
              <w:rPr>
                <w:rFonts w:hint="eastAsia" w:ascii="宋体" w:hAnsi="宋体" w:cs="宋体"/>
                <w:color w:val="auto"/>
                <w:sz w:val="24"/>
                <w:u w:val="double"/>
              </w:rPr>
              <w:t>不低于三</w:t>
            </w:r>
            <w:r>
              <w:rPr>
                <w:rFonts w:ascii="宋体" w:hAnsi="宋体" w:cs="宋体"/>
                <w:color w:val="auto"/>
                <w:sz w:val="24"/>
                <w:u w:val="double"/>
              </w:rPr>
              <w:t xml:space="preserve"> </w:t>
            </w:r>
            <w:r>
              <w:rPr>
                <w:rFonts w:hint="eastAsia" w:ascii="宋体" w:hAnsi="宋体" w:cs="宋体"/>
                <w:color w:val="auto"/>
                <w:sz w:val="24"/>
                <w:u w:val="double"/>
              </w:rPr>
              <w:t>级建筑工程施工总承包资质和《施工企业安全生产许可证》。</w:t>
            </w:r>
          </w:p>
          <w:p w14:paraId="65FD7D7A">
            <w:pPr>
              <w:adjustRightInd w:val="0"/>
              <w:snapToGrid w:val="0"/>
              <w:spacing w:line="440" w:lineRule="exact"/>
              <w:ind w:firstLine="480" w:firstLineChars="200"/>
              <w:jc w:val="left"/>
              <w:rPr>
                <w:rFonts w:ascii="宋体" w:hAnsi="宋体"/>
                <w:color w:val="auto"/>
                <w:sz w:val="24"/>
                <w:u w:val="double"/>
              </w:rPr>
            </w:pPr>
            <w:r>
              <w:rPr>
                <w:rFonts w:ascii="宋体" w:hAnsi="宋体"/>
                <w:color w:val="auto"/>
                <w:sz w:val="24"/>
                <w:u w:val="double"/>
              </w:rPr>
              <w:t>3.</w:t>
            </w:r>
            <w:r>
              <w:rPr>
                <w:rFonts w:hint="eastAsia" w:ascii="宋体" w:hAnsi="宋体"/>
                <w:color w:val="auto"/>
                <w:sz w:val="24"/>
                <w:u w:val="double"/>
              </w:rPr>
              <w:t xml:space="preserve"> 投标人“类似工程业绩”要求：投标人业绩1个，“类似工程业绩”是指：自本招标项目在指定媒介发布招标公告之日的前3年内（含在指定媒介发布招标公告之日）完成的并经竣工验收合格的合同金额在100万元及以上的类似维修工程、提升工程、改造工程、修缮工程（以上指合同名称）施工业绩，应附上施工合同关键页和竣工验收证明等证明材料的复印件并加盖单位公章，否则，其业绩不计。</w:t>
            </w:r>
          </w:p>
          <w:p w14:paraId="6AC9E2B0">
            <w:pPr>
              <w:adjustRightInd w:val="0"/>
              <w:snapToGrid w:val="0"/>
              <w:spacing w:line="440" w:lineRule="exact"/>
              <w:ind w:firstLine="480" w:firstLineChars="200"/>
              <w:jc w:val="left"/>
              <w:rPr>
                <w:rFonts w:ascii="宋体" w:hAnsi="宋体" w:cs="宋体"/>
                <w:color w:val="auto"/>
                <w:sz w:val="24"/>
                <w:u w:val="double"/>
              </w:rPr>
            </w:pPr>
            <w:r>
              <w:rPr>
                <w:rFonts w:hint="eastAsia" w:ascii="宋体" w:hAnsi="宋体"/>
                <w:color w:val="auto"/>
                <w:sz w:val="24"/>
                <w:u w:val="double"/>
              </w:rPr>
              <w:t>4</w:t>
            </w:r>
            <w:r>
              <w:rPr>
                <w:rFonts w:ascii="宋体" w:hAnsi="宋体"/>
                <w:color w:val="auto"/>
                <w:sz w:val="24"/>
                <w:u w:val="double"/>
              </w:rPr>
              <w:t>.</w:t>
            </w:r>
            <w:r>
              <w:rPr>
                <w:rFonts w:hint="eastAsia" w:ascii="宋体" w:hAnsi="宋体" w:cs="宋体"/>
                <w:color w:val="auto"/>
                <w:sz w:val="24"/>
                <w:u w:val="double"/>
              </w:rPr>
              <w:t>投标人拟担任本招标项目的项目负责人（即项目经理，下同）须具备有效的不低于二级</w:t>
            </w:r>
            <w:r>
              <w:rPr>
                <w:rFonts w:ascii="宋体" w:hAnsi="宋体" w:cs="宋体"/>
                <w:color w:val="auto"/>
                <w:sz w:val="24"/>
                <w:u w:val="double"/>
              </w:rPr>
              <w:t xml:space="preserve"> </w:t>
            </w:r>
            <w:r>
              <w:rPr>
                <w:rFonts w:hint="eastAsia" w:ascii="宋体" w:hAnsi="宋体" w:cs="宋体"/>
                <w:color w:val="auto"/>
                <w:sz w:val="24"/>
                <w:u w:val="double"/>
              </w:rPr>
              <w:t>建筑 专业注册建造师执业资格，并具备有效的安全生产考核合格证书（B证）。</w:t>
            </w:r>
          </w:p>
          <w:p w14:paraId="63BDD372">
            <w:pPr>
              <w:adjustRightInd w:val="0"/>
              <w:snapToGrid w:val="0"/>
              <w:spacing w:line="440" w:lineRule="exact"/>
              <w:ind w:firstLine="480" w:firstLineChars="200"/>
              <w:rPr>
                <w:rFonts w:ascii="宋体" w:hAnsi="宋体"/>
                <w:color w:val="auto"/>
                <w:sz w:val="24"/>
                <w:u w:val="double"/>
              </w:rPr>
            </w:pPr>
            <w:r>
              <w:rPr>
                <w:rFonts w:ascii="宋体" w:hAnsi="宋体"/>
                <w:color w:val="auto"/>
                <w:sz w:val="24"/>
                <w:u w:val="double"/>
              </w:rPr>
              <w:t>5. 项目负责人“</w:t>
            </w:r>
            <w:r>
              <w:rPr>
                <w:rFonts w:hint="eastAsia" w:ascii="宋体" w:hAnsi="宋体"/>
                <w:color w:val="auto"/>
                <w:sz w:val="24"/>
                <w:u w:val="double"/>
              </w:rPr>
              <w:t>类似工程业绩”要求：1个，“类似工程业绩”是指：自</w:t>
            </w:r>
            <w:r>
              <w:rPr>
                <w:rFonts w:hint="eastAsia" w:ascii="宋体" w:hAnsi="宋体"/>
                <w:color w:val="auto"/>
                <w:sz w:val="24"/>
                <w:highlight w:val="yellow"/>
                <w:u w:val="double"/>
              </w:rPr>
              <w:t>本招标项目在指定媒介发布招标公告之</w:t>
            </w:r>
            <w:r>
              <w:rPr>
                <w:rFonts w:hint="eastAsia" w:ascii="宋体" w:hAnsi="宋体"/>
                <w:color w:val="auto"/>
                <w:sz w:val="24"/>
                <w:u w:val="double"/>
              </w:rPr>
              <w:t>日的前</w:t>
            </w:r>
            <w:r>
              <w:rPr>
                <w:rFonts w:ascii="宋体" w:hAnsi="宋体"/>
                <w:color w:val="auto"/>
                <w:sz w:val="24"/>
                <w:u w:val="double"/>
              </w:rPr>
              <w:t>3</w:t>
            </w:r>
            <w:r>
              <w:rPr>
                <w:rFonts w:hint="eastAsia" w:ascii="宋体" w:hAnsi="宋体"/>
                <w:color w:val="auto"/>
                <w:sz w:val="24"/>
                <w:u w:val="double"/>
              </w:rPr>
              <w:t>年内（含在指定媒介发布招标公告之日）完成的并经竣工验收合格的合同造价100万元及以上</w:t>
            </w:r>
            <w:r>
              <w:rPr>
                <w:rFonts w:hint="eastAsia" w:ascii="宋体" w:hAnsi="宋体"/>
                <w:b/>
                <w:color w:val="auto"/>
                <w:sz w:val="24"/>
                <w:u w:val="double"/>
              </w:rPr>
              <w:t>类似维修工程、提升工程、改造工程、修缮工程（以上指合同名称）</w:t>
            </w:r>
            <w:r>
              <w:rPr>
                <w:rFonts w:hint="eastAsia" w:ascii="宋体" w:hAnsi="宋体"/>
                <w:color w:val="auto"/>
                <w:sz w:val="24"/>
                <w:u w:val="double"/>
              </w:rPr>
              <w:t>施工业绩，应附上施工合同和竣工验收证明等证明材料的复印件并加盖单位公章，否则，其业绩不计</w:t>
            </w:r>
            <w:r>
              <w:rPr>
                <w:rFonts w:ascii="宋体" w:hAnsi="宋体"/>
                <w:color w:val="auto"/>
                <w:sz w:val="24"/>
                <w:u w:val="double"/>
              </w:rPr>
              <w:t>。</w:t>
            </w:r>
          </w:p>
          <w:p w14:paraId="10D32767">
            <w:pPr>
              <w:tabs>
                <w:tab w:val="left" w:pos="781"/>
                <w:tab w:val="left" w:pos="870"/>
              </w:tabs>
              <w:snapToGrid w:val="0"/>
              <w:spacing w:line="440" w:lineRule="exact"/>
              <w:rPr>
                <w:rFonts w:ascii="宋体" w:hAnsi="宋体"/>
                <w:color w:val="auto"/>
                <w:sz w:val="24"/>
                <w:u w:val="double"/>
              </w:rPr>
            </w:pPr>
            <w:r>
              <w:rPr>
                <w:rFonts w:hint="eastAsia" w:ascii="宋体" w:hAnsi="宋体"/>
                <w:color w:val="auto"/>
                <w:sz w:val="24"/>
                <w:u w:val="double"/>
              </w:rPr>
              <w:t>说明：(1)“类似工程业绩”时间以竣工验收日期为准，若竣工验收证明材料有多个日期的，则以建设单位或监理单位签署的最后日期为准。</w:t>
            </w:r>
          </w:p>
          <w:p w14:paraId="4B23B293">
            <w:pPr>
              <w:tabs>
                <w:tab w:val="left" w:pos="781"/>
                <w:tab w:val="left" w:pos="870"/>
              </w:tabs>
              <w:snapToGrid w:val="0"/>
              <w:spacing w:line="440" w:lineRule="exact"/>
              <w:ind w:firstLine="480" w:firstLineChars="200"/>
              <w:rPr>
                <w:rFonts w:ascii="宋体" w:hAnsi="宋体"/>
                <w:color w:val="auto"/>
                <w:sz w:val="24"/>
                <w:u w:val="double"/>
              </w:rPr>
            </w:pPr>
            <w:r>
              <w:rPr>
                <w:rFonts w:hint="eastAsia" w:ascii="宋体" w:hAnsi="宋体"/>
                <w:color w:val="auto"/>
                <w:sz w:val="24"/>
                <w:u w:val="double"/>
              </w:rPr>
              <w:t>(2) 竣工验收证明材料指：由建设单位、监理单位（若有）、施工单位、设计单位、勘察单位（若有）共同加盖公章的单位（子单位）工程质量竣工验收记录或竣工验收报告或竣工验收备案表等竣工验收证明材料。</w:t>
            </w:r>
          </w:p>
          <w:p w14:paraId="2DA4E4FE">
            <w:pPr>
              <w:tabs>
                <w:tab w:val="left" w:pos="781"/>
                <w:tab w:val="left" w:pos="870"/>
              </w:tabs>
              <w:snapToGrid w:val="0"/>
              <w:spacing w:line="440" w:lineRule="exact"/>
              <w:ind w:firstLine="480" w:firstLineChars="200"/>
              <w:rPr>
                <w:rFonts w:ascii="宋体" w:hAnsi="宋体"/>
                <w:color w:val="auto"/>
                <w:sz w:val="24"/>
                <w:u w:val="double"/>
              </w:rPr>
            </w:pPr>
            <w:r>
              <w:rPr>
                <w:rFonts w:hint="eastAsia" w:ascii="宋体" w:hAnsi="宋体"/>
                <w:color w:val="auto"/>
                <w:sz w:val="24"/>
                <w:u w:val="double"/>
              </w:rPr>
              <w:t>(3)若施工合同或竣工验收证明材料中均未标明本招标文件中设置的“类似工程业绩”指标，应补充提交能恰当说明上述特征的证明材料，如：工程竣工图或工程造价的结算书或建设单位出具的证明文件等，否则其业绩不计。</w:t>
            </w:r>
          </w:p>
          <w:p w14:paraId="15DBA0C3">
            <w:pPr>
              <w:adjustRightInd w:val="0"/>
              <w:snapToGrid w:val="0"/>
              <w:spacing w:line="440" w:lineRule="exact"/>
              <w:ind w:firstLine="480" w:firstLineChars="200"/>
              <w:rPr>
                <w:rFonts w:ascii="宋体" w:hAnsi="宋体"/>
                <w:color w:val="auto"/>
                <w:sz w:val="24"/>
                <w:u w:val="double"/>
              </w:rPr>
            </w:pPr>
            <w:r>
              <w:rPr>
                <w:rFonts w:hint="eastAsia" w:ascii="宋体" w:hAnsi="宋体"/>
                <w:color w:val="auto"/>
                <w:sz w:val="24"/>
                <w:u w:val="double"/>
              </w:rPr>
              <w:t>7</w:t>
            </w:r>
            <w:r>
              <w:rPr>
                <w:rFonts w:ascii="宋体" w:hAnsi="宋体"/>
                <w:color w:val="auto"/>
                <w:sz w:val="24"/>
                <w:u w:val="double"/>
              </w:rPr>
              <w:t>.</w:t>
            </w:r>
            <w:r>
              <w:rPr>
                <w:rFonts w:hint="eastAsia" w:ascii="宋体" w:hAnsi="宋体"/>
                <w:color w:val="auto"/>
                <w:sz w:val="24"/>
                <w:u w:val="double"/>
              </w:rPr>
              <w:t>本招标项目</w:t>
            </w:r>
            <w:r>
              <w:rPr>
                <w:rFonts w:ascii="宋体" w:hAnsi="宋体"/>
                <w:color w:val="auto"/>
                <w:sz w:val="24"/>
                <w:u w:val="double"/>
              </w:rPr>
              <w:t xml:space="preserve">  </w:t>
            </w:r>
            <w:r>
              <w:rPr>
                <w:rFonts w:hint="eastAsia" w:ascii="宋体" w:hAnsi="宋体"/>
                <w:i/>
                <w:iCs/>
                <w:color w:val="auto"/>
                <w:sz w:val="24"/>
                <w:u w:val="double"/>
              </w:rPr>
              <w:t>不接受</w:t>
            </w:r>
            <w:r>
              <w:rPr>
                <w:rFonts w:ascii="宋体" w:hAnsi="宋体"/>
                <w:color w:val="auto"/>
                <w:sz w:val="24"/>
                <w:u w:val="double"/>
              </w:rPr>
              <w:t xml:space="preserve"> </w:t>
            </w:r>
            <w:r>
              <w:rPr>
                <w:rFonts w:hint="eastAsia" w:ascii="宋体" w:hAnsi="宋体"/>
                <w:color w:val="auto"/>
                <w:sz w:val="24"/>
                <w:u w:val="double"/>
              </w:rPr>
              <w:t>联合体投标。</w:t>
            </w:r>
          </w:p>
          <w:p w14:paraId="03F465E9">
            <w:pPr>
              <w:tabs>
                <w:tab w:val="left" w:pos="781"/>
                <w:tab w:val="left" w:pos="870"/>
              </w:tabs>
              <w:snapToGrid w:val="0"/>
              <w:spacing w:line="440" w:lineRule="exact"/>
              <w:ind w:firstLine="480" w:firstLineChars="200"/>
              <w:rPr>
                <w:rFonts w:ascii="宋体" w:hAnsi="宋体"/>
                <w:color w:val="auto"/>
                <w:sz w:val="24"/>
                <w:u w:val="double"/>
              </w:rPr>
            </w:pPr>
            <w:r>
              <w:rPr>
                <w:rFonts w:hint="eastAsia" w:ascii="宋体" w:hAnsi="宋体"/>
                <w:color w:val="auto"/>
                <w:sz w:val="24"/>
                <w:u w:val="double"/>
              </w:rPr>
              <w:t>8.投标文件签字代表即</w:t>
            </w:r>
            <w:r>
              <w:rPr>
                <w:rFonts w:ascii="宋体" w:hAnsi="宋体"/>
                <w:color w:val="auto"/>
                <w:sz w:val="24"/>
                <w:u w:val="double"/>
              </w:rPr>
              <w:t>投标人代表不是法定代表人的</w:t>
            </w:r>
            <w:r>
              <w:rPr>
                <w:rFonts w:hint="eastAsia" w:ascii="宋体" w:hAnsi="宋体"/>
                <w:color w:val="auto"/>
                <w:sz w:val="24"/>
                <w:u w:val="double"/>
              </w:rPr>
              <w:t>，</w:t>
            </w:r>
            <w:r>
              <w:rPr>
                <w:rFonts w:ascii="宋体" w:hAnsi="宋体"/>
                <w:color w:val="auto"/>
                <w:sz w:val="24"/>
                <w:u w:val="double"/>
              </w:rPr>
              <w:t>投标人必须提供法定代表人</w:t>
            </w:r>
            <w:r>
              <w:rPr>
                <w:rFonts w:hint="eastAsia" w:ascii="宋体" w:hAnsi="宋体"/>
                <w:color w:val="auto"/>
                <w:sz w:val="24"/>
                <w:u w:val="double"/>
              </w:rPr>
              <w:t>对该代表的</w:t>
            </w:r>
            <w:r>
              <w:rPr>
                <w:rFonts w:ascii="宋体" w:hAnsi="宋体"/>
                <w:color w:val="auto"/>
                <w:sz w:val="24"/>
                <w:u w:val="double"/>
              </w:rPr>
              <w:t>授权书原件。</w:t>
            </w:r>
          </w:p>
          <w:p w14:paraId="2028A445">
            <w:pPr>
              <w:adjustRightInd w:val="0"/>
              <w:snapToGrid w:val="0"/>
              <w:spacing w:line="440" w:lineRule="exact"/>
              <w:rPr>
                <w:rFonts w:ascii="宋体" w:hAnsi="宋体"/>
                <w:color w:val="auto"/>
                <w:sz w:val="24"/>
                <w:u w:val="double"/>
              </w:rPr>
            </w:pPr>
            <w:r>
              <w:rPr>
                <w:rFonts w:hint="eastAsia" w:ascii="宋体" w:hAnsi="宋体"/>
                <w:vanish/>
                <w:color w:val="auto"/>
                <w:sz w:val="24"/>
                <w:u w:val="double"/>
              </w:rPr>
              <w:t>投标人不满足上述规定的基本资格条件或提供资格证明文件不全的，其投标无效，以上资格证明文件为复印件的，须加盖投标人公章，且原件备查。</w:t>
            </w:r>
            <w:r>
              <w:rPr>
                <w:rFonts w:hint="eastAsia" w:ascii="宋体" w:hAnsi="宋体"/>
                <w:color w:val="auto"/>
                <w:sz w:val="24"/>
                <w:u w:val="double"/>
              </w:rPr>
              <w:t>以上资格证明文件为复印件的，须加盖投标人公章，且原件备查。</w:t>
            </w:r>
          </w:p>
        </w:tc>
      </w:tr>
      <w:tr w14:paraId="45114D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 w:hRule="atLeast"/>
          <w:jc w:val="center"/>
        </w:trPr>
        <w:tc>
          <w:tcPr>
            <w:tcW w:w="867" w:type="dxa"/>
            <w:tcMar>
              <w:top w:w="0" w:type="dxa"/>
              <w:left w:w="108" w:type="dxa"/>
              <w:bottom w:w="0" w:type="dxa"/>
              <w:right w:w="108" w:type="dxa"/>
            </w:tcMar>
            <w:vAlign w:val="center"/>
          </w:tcPr>
          <w:p w14:paraId="49A4AA14">
            <w:pPr>
              <w:adjustRightInd w:val="0"/>
              <w:snapToGrid w:val="0"/>
              <w:spacing w:line="440" w:lineRule="exact"/>
              <w:jc w:val="center"/>
              <w:rPr>
                <w:rFonts w:ascii="宋体" w:hAnsi="宋体"/>
                <w:color w:val="auto"/>
                <w:sz w:val="24"/>
              </w:rPr>
            </w:pPr>
            <w:r>
              <w:rPr>
                <w:rFonts w:hint="eastAsia" w:ascii="宋体" w:hAnsi="宋体"/>
                <w:color w:val="auto"/>
                <w:sz w:val="24"/>
              </w:rPr>
              <w:t>1</w:t>
            </w:r>
            <w:r>
              <w:rPr>
                <w:rFonts w:ascii="宋体" w:hAnsi="宋体"/>
                <w:color w:val="auto"/>
                <w:sz w:val="24"/>
              </w:rPr>
              <w:t>1</w:t>
            </w:r>
          </w:p>
        </w:tc>
        <w:tc>
          <w:tcPr>
            <w:tcW w:w="1722" w:type="dxa"/>
            <w:tcMar>
              <w:top w:w="0" w:type="dxa"/>
              <w:left w:w="108" w:type="dxa"/>
              <w:bottom w:w="0" w:type="dxa"/>
              <w:right w:w="108" w:type="dxa"/>
            </w:tcMar>
            <w:vAlign w:val="center"/>
          </w:tcPr>
          <w:p w14:paraId="5C78B8FE">
            <w:pPr>
              <w:adjustRightInd w:val="0"/>
              <w:snapToGrid w:val="0"/>
              <w:spacing w:line="440" w:lineRule="exact"/>
              <w:jc w:val="center"/>
              <w:rPr>
                <w:rFonts w:ascii="宋体" w:hAnsi="宋体" w:cs="宋体"/>
                <w:color w:val="auto"/>
                <w:kern w:val="0"/>
                <w:sz w:val="24"/>
              </w:rPr>
            </w:pPr>
            <w:r>
              <w:rPr>
                <w:rFonts w:hint="eastAsia" w:ascii="宋体" w:hAnsi="宋体" w:cs="宋体"/>
                <w:color w:val="auto"/>
                <w:kern w:val="0"/>
                <w:sz w:val="24"/>
              </w:rPr>
              <w:t>投标人不得存在的其他情形</w:t>
            </w:r>
          </w:p>
        </w:tc>
        <w:tc>
          <w:tcPr>
            <w:tcW w:w="6556" w:type="dxa"/>
            <w:tcMar>
              <w:top w:w="0" w:type="dxa"/>
              <w:left w:w="108" w:type="dxa"/>
              <w:bottom w:w="0" w:type="dxa"/>
              <w:right w:w="108" w:type="dxa"/>
            </w:tcMar>
          </w:tcPr>
          <w:p w14:paraId="091A06FB">
            <w:pPr>
              <w:snapToGrid w:val="0"/>
              <w:spacing w:line="440" w:lineRule="exact"/>
              <w:rPr>
                <w:rFonts w:ascii="宋体" w:hAnsi="宋体"/>
                <w:color w:val="auto"/>
                <w:sz w:val="24"/>
              </w:rPr>
            </w:pPr>
            <w:r>
              <w:rPr>
                <w:rFonts w:hint="eastAsia" w:ascii="宋体" w:hAnsi="宋体"/>
                <w:color w:val="auto"/>
                <w:sz w:val="24"/>
              </w:rPr>
              <w:t>投标人有</w:t>
            </w:r>
            <w:r>
              <w:rPr>
                <w:rFonts w:ascii="宋体" w:hAnsi="宋体"/>
                <w:color w:val="auto"/>
                <w:sz w:val="24"/>
              </w:rPr>
              <w:t>下列情况之一者，将被视为未实质性响应招标文件要求</w:t>
            </w:r>
            <w:r>
              <w:rPr>
                <w:rFonts w:hint="eastAsia" w:ascii="宋体" w:hAnsi="宋体"/>
                <w:color w:val="auto"/>
                <w:sz w:val="24"/>
              </w:rPr>
              <w:t>，其</w:t>
            </w:r>
            <w:r>
              <w:rPr>
                <w:rFonts w:ascii="宋体" w:hAnsi="宋体"/>
                <w:color w:val="auto"/>
                <w:sz w:val="24"/>
              </w:rPr>
              <w:t>投标无效</w:t>
            </w:r>
            <w:r>
              <w:rPr>
                <w:rFonts w:hint="eastAsia" w:ascii="宋体" w:hAnsi="宋体"/>
                <w:color w:val="auto"/>
                <w:sz w:val="24"/>
              </w:rPr>
              <w:t>：</w:t>
            </w:r>
          </w:p>
          <w:p w14:paraId="22BACC04">
            <w:pPr>
              <w:numPr>
                <w:ilvl w:val="0"/>
                <w:numId w:val="3"/>
              </w:numPr>
              <w:tabs>
                <w:tab w:val="left" w:pos="655"/>
              </w:tabs>
              <w:snapToGrid w:val="0"/>
              <w:spacing w:line="440" w:lineRule="exact"/>
              <w:ind w:left="0" w:firstLine="0"/>
              <w:rPr>
                <w:rFonts w:ascii="宋体" w:hAnsi="宋体"/>
                <w:b/>
                <w:color w:val="auto"/>
                <w:sz w:val="24"/>
                <w:u w:val="double"/>
              </w:rPr>
            </w:pPr>
            <w:r>
              <w:rPr>
                <w:rFonts w:hint="eastAsia" w:ascii="宋体" w:hAnsi="宋体" w:cs="宋体"/>
                <w:b/>
                <w:color w:val="auto"/>
                <w:kern w:val="0"/>
                <w:sz w:val="24"/>
                <w:u w:val="double"/>
              </w:rPr>
              <w:t>投标文件未按照本招标文件的规定进行签署、盖章的；</w:t>
            </w:r>
          </w:p>
          <w:p w14:paraId="17CB4A00">
            <w:pPr>
              <w:numPr>
                <w:ilvl w:val="0"/>
                <w:numId w:val="3"/>
              </w:numPr>
              <w:tabs>
                <w:tab w:val="left" w:pos="655"/>
              </w:tabs>
              <w:snapToGrid w:val="0"/>
              <w:spacing w:line="440" w:lineRule="exact"/>
              <w:ind w:left="0" w:firstLine="0"/>
              <w:rPr>
                <w:rFonts w:ascii="宋体" w:hAnsi="宋体"/>
                <w:b/>
                <w:color w:val="auto"/>
                <w:sz w:val="24"/>
                <w:u w:val="double"/>
              </w:rPr>
            </w:pPr>
            <w:r>
              <w:rPr>
                <w:rFonts w:hint="eastAsia" w:ascii="宋体" w:hAnsi="宋体"/>
                <w:b/>
                <w:color w:val="auto"/>
                <w:sz w:val="24"/>
                <w:u w:val="double"/>
              </w:rPr>
              <w:t>投标文件未按照招标文件规定的格式填写，内容不全或者关键内容字迹模糊、无法辨认的；</w:t>
            </w:r>
          </w:p>
          <w:p w14:paraId="0E18928A">
            <w:pPr>
              <w:numPr>
                <w:ilvl w:val="0"/>
                <w:numId w:val="3"/>
              </w:numPr>
              <w:tabs>
                <w:tab w:val="left" w:pos="655"/>
              </w:tabs>
              <w:snapToGrid w:val="0"/>
              <w:spacing w:line="440" w:lineRule="exact"/>
              <w:ind w:left="0" w:firstLine="0"/>
              <w:rPr>
                <w:rFonts w:ascii="宋体" w:hAnsi="宋体"/>
                <w:b/>
                <w:color w:val="auto"/>
                <w:sz w:val="24"/>
                <w:u w:val="double"/>
              </w:rPr>
            </w:pPr>
            <w:r>
              <w:rPr>
                <w:rFonts w:hint="eastAsia" w:ascii="宋体" w:hAnsi="宋体"/>
                <w:b/>
                <w:color w:val="auto"/>
                <w:sz w:val="24"/>
                <w:u w:val="double"/>
              </w:rPr>
              <w:t>未按照招标文件要求提交投标保证金的；</w:t>
            </w:r>
          </w:p>
          <w:p w14:paraId="4886DB34">
            <w:pPr>
              <w:numPr>
                <w:ilvl w:val="0"/>
                <w:numId w:val="3"/>
              </w:numPr>
              <w:tabs>
                <w:tab w:val="left" w:pos="655"/>
              </w:tabs>
              <w:snapToGrid w:val="0"/>
              <w:spacing w:line="440" w:lineRule="exact"/>
              <w:ind w:left="0" w:firstLine="0"/>
              <w:rPr>
                <w:rFonts w:ascii="宋体" w:hAnsi="宋体"/>
                <w:b/>
                <w:color w:val="auto"/>
                <w:sz w:val="24"/>
                <w:u w:val="double"/>
              </w:rPr>
            </w:pPr>
            <w:r>
              <w:rPr>
                <w:rFonts w:hint="eastAsia" w:ascii="宋体" w:hAnsi="宋体"/>
                <w:b/>
                <w:color w:val="auto"/>
                <w:sz w:val="24"/>
                <w:u w:val="double"/>
              </w:rPr>
              <w:t>投标有效期不满足招标文件要求的；</w:t>
            </w:r>
          </w:p>
          <w:p w14:paraId="411A1468">
            <w:pPr>
              <w:numPr>
                <w:ilvl w:val="0"/>
                <w:numId w:val="3"/>
              </w:numPr>
              <w:tabs>
                <w:tab w:val="left" w:pos="655"/>
              </w:tabs>
              <w:snapToGrid w:val="0"/>
              <w:spacing w:line="440" w:lineRule="exact"/>
              <w:ind w:left="0" w:firstLine="0"/>
              <w:rPr>
                <w:rFonts w:ascii="宋体" w:hAnsi="宋体"/>
                <w:b/>
                <w:color w:val="auto"/>
                <w:sz w:val="24"/>
                <w:u w:val="double"/>
              </w:rPr>
            </w:pPr>
            <w:r>
              <w:rPr>
                <w:rFonts w:hint="eastAsia" w:ascii="宋体" w:hAnsi="宋体" w:cs="宋体"/>
                <w:b/>
                <w:color w:val="auto"/>
                <w:kern w:val="0"/>
                <w:sz w:val="24"/>
                <w:u w:val="double"/>
              </w:rPr>
              <w:t>投标人提交两份或者多份内容不同的投标文件，或者在一份投标文件中对同一招标项目有两个或者多个报价，且未声明哪一个为最终报价的；</w:t>
            </w:r>
          </w:p>
          <w:p w14:paraId="3900B42C">
            <w:pPr>
              <w:numPr>
                <w:ilvl w:val="0"/>
                <w:numId w:val="3"/>
              </w:numPr>
              <w:tabs>
                <w:tab w:val="left" w:pos="655"/>
              </w:tabs>
              <w:snapToGrid w:val="0"/>
              <w:spacing w:line="440" w:lineRule="exact"/>
              <w:ind w:left="0" w:firstLine="0"/>
              <w:rPr>
                <w:rFonts w:ascii="宋体" w:hAnsi="宋体"/>
                <w:b/>
                <w:color w:val="auto"/>
                <w:sz w:val="24"/>
                <w:u w:val="double"/>
              </w:rPr>
            </w:pPr>
            <w:r>
              <w:rPr>
                <w:rFonts w:hint="eastAsia" w:ascii="宋体" w:hAnsi="宋体"/>
                <w:b/>
                <w:color w:val="auto"/>
                <w:sz w:val="24"/>
                <w:u w:val="double"/>
              </w:rPr>
              <w:t>投标文件中标明的投标人名称或者组织结构与资格审查时不一致且未提供有效证明的；</w:t>
            </w:r>
            <w:r>
              <w:rPr>
                <w:rFonts w:hint="eastAsia" w:ascii="宋体" w:hAnsi="宋体" w:cs="宋体"/>
                <w:b/>
                <w:color w:val="auto"/>
                <w:kern w:val="0"/>
                <w:sz w:val="24"/>
                <w:u w:val="double"/>
              </w:rPr>
              <w:t>投标文件没有对招标文件的实质性要求和条件作出响应；</w:t>
            </w:r>
          </w:p>
          <w:p w14:paraId="0D595DC3">
            <w:pPr>
              <w:numPr>
                <w:ilvl w:val="0"/>
                <w:numId w:val="3"/>
              </w:numPr>
              <w:tabs>
                <w:tab w:val="left" w:pos="797"/>
              </w:tabs>
              <w:snapToGrid w:val="0"/>
              <w:spacing w:line="440" w:lineRule="exact"/>
              <w:ind w:left="0" w:firstLine="0"/>
              <w:rPr>
                <w:rFonts w:ascii="宋体" w:hAnsi="宋体"/>
                <w:b/>
                <w:color w:val="auto"/>
                <w:sz w:val="24"/>
                <w:u w:val="double"/>
              </w:rPr>
            </w:pPr>
            <w:r>
              <w:rPr>
                <w:rFonts w:hint="eastAsia" w:ascii="宋体" w:hAnsi="宋体"/>
                <w:b/>
                <w:color w:val="auto"/>
                <w:sz w:val="24"/>
                <w:u w:val="double"/>
              </w:rPr>
              <w:t>投标报价超过最高控制价的；</w:t>
            </w:r>
          </w:p>
          <w:p w14:paraId="1AFF95E1">
            <w:pPr>
              <w:numPr>
                <w:ilvl w:val="0"/>
                <w:numId w:val="3"/>
              </w:numPr>
              <w:tabs>
                <w:tab w:val="left" w:pos="797"/>
              </w:tabs>
              <w:snapToGrid w:val="0"/>
              <w:spacing w:line="440" w:lineRule="exact"/>
              <w:ind w:left="0" w:firstLine="0"/>
              <w:rPr>
                <w:rFonts w:ascii="宋体" w:hAnsi="宋体"/>
                <w:b/>
                <w:color w:val="auto"/>
                <w:sz w:val="24"/>
                <w:u w:val="double"/>
              </w:rPr>
            </w:pPr>
            <w:r>
              <w:rPr>
                <w:rFonts w:hint="eastAsia" w:ascii="宋体" w:hAnsi="宋体" w:cs="宋体"/>
                <w:b/>
                <w:color w:val="auto"/>
                <w:kern w:val="0"/>
                <w:sz w:val="24"/>
                <w:u w:val="double"/>
              </w:rPr>
              <w:t>明显不符合技术规格、质量要求、报价要求、货物包装方式、检验标准和方法</w:t>
            </w:r>
            <w:r>
              <w:rPr>
                <w:rFonts w:hint="eastAsia" w:ascii="宋体" w:hAnsi="宋体"/>
                <w:b/>
                <w:color w:val="auto"/>
                <w:sz w:val="24"/>
                <w:u w:val="double"/>
              </w:rPr>
              <w:t>；</w:t>
            </w:r>
          </w:p>
          <w:p w14:paraId="35A4A661">
            <w:pPr>
              <w:numPr>
                <w:ilvl w:val="0"/>
                <w:numId w:val="3"/>
              </w:numPr>
              <w:tabs>
                <w:tab w:val="left" w:pos="797"/>
              </w:tabs>
              <w:snapToGrid w:val="0"/>
              <w:spacing w:line="440" w:lineRule="exact"/>
              <w:ind w:left="0" w:firstLine="0"/>
              <w:rPr>
                <w:rFonts w:ascii="宋体" w:hAnsi="宋体"/>
                <w:b/>
                <w:color w:val="auto"/>
                <w:sz w:val="24"/>
                <w:u w:val="double"/>
              </w:rPr>
            </w:pPr>
            <w:r>
              <w:rPr>
                <w:rFonts w:hint="eastAsia" w:ascii="宋体" w:hAnsi="宋体"/>
                <w:b/>
                <w:color w:val="auto"/>
                <w:sz w:val="24"/>
                <w:u w:val="double"/>
              </w:rPr>
              <w:t>实质性违背招标文件，限制了招标人的权利和中标人合同项下的义务；</w:t>
            </w:r>
          </w:p>
          <w:p w14:paraId="65BE1097">
            <w:pPr>
              <w:numPr>
                <w:ilvl w:val="0"/>
                <w:numId w:val="3"/>
              </w:numPr>
              <w:tabs>
                <w:tab w:val="left" w:pos="797"/>
              </w:tabs>
              <w:snapToGrid w:val="0"/>
              <w:spacing w:line="440" w:lineRule="exact"/>
              <w:ind w:left="0" w:firstLine="0"/>
              <w:rPr>
                <w:rFonts w:ascii="宋体" w:hAnsi="宋体"/>
                <w:b/>
                <w:color w:val="auto"/>
                <w:sz w:val="24"/>
                <w:u w:val="double"/>
              </w:rPr>
            </w:pPr>
            <w:r>
              <w:rPr>
                <w:rFonts w:hint="eastAsia" w:ascii="宋体" w:hAnsi="宋体"/>
                <w:b/>
                <w:color w:val="auto"/>
                <w:sz w:val="24"/>
                <w:u w:val="double"/>
              </w:rPr>
              <w:t>不公正地影响了其他作出实质性响应的投标人的竞争；</w:t>
            </w:r>
          </w:p>
          <w:p w14:paraId="3C87E721">
            <w:pPr>
              <w:numPr>
                <w:ilvl w:val="0"/>
                <w:numId w:val="3"/>
              </w:numPr>
              <w:tabs>
                <w:tab w:val="left" w:pos="797"/>
              </w:tabs>
              <w:snapToGrid w:val="0"/>
              <w:spacing w:line="440" w:lineRule="exact"/>
              <w:ind w:left="0" w:firstLine="0"/>
              <w:rPr>
                <w:rFonts w:ascii="宋体" w:hAnsi="宋体"/>
                <w:b/>
                <w:color w:val="auto"/>
                <w:sz w:val="24"/>
                <w:u w:val="double"/>
              </w:rPr>
            </w:pPr>
            <w:r>
              <w:rPr>
                <w:rFonts w:hint="eastAsia" w:ascii="宋体" w:hAnsi="宋体"/>
                <w:b/>
                <w:color w:val="auto"/>
                <w:sz w:val="24"/>
                <w:u w:val="double"/>
              </w:rPr>
              <w:t>联合体投标未提交联合体协议（</w:t>
            </w:r>
            <w:r>
              <w:rPr>
                <w:rFonts w:hint="eastAsia" w:ascii="宋体" w:hAnsi="宋体" w:cs="宋体"/>
                <w:b/>
                <w:color w:val="auto"/>
                <w:kern w:val="0"/>
                <w:sz w:val="24"/>
                <w:u w:val="double"/>
              </w:rPr>
              <w:t>共同投标协议</w:t>
            </w:r>
            <w:r>
              <w:rPr>
                <w:rFonts w:hint="eastAsia" w:ascii="宋体" w:hAnsi="宋体"/>
                <w:b/>
                <w:color w:val="auto"/>
                <w:sz w:val="24"/>
                <w:u w:val="double"/>
              </w:rPr>
              <w:t>）的；</w:t>
            </w:r>
          </w:p>
          <w:p w14:paraId="4BABB8EF">
            <w:pPr>
              <w:numPr>
                <w:ilvl w:val="0"/>
                <w:numId w:val="3"/>
              </w:numPr>
              <w:tabs>
                <w:tab w:val="left" w:pos="797"/>
              </w:tabs>
              <w:snapToGrid w:val="0"/>
              <w:spacing w:line="440" w:lineRule="exact"/>
              <w:ind w:left="0" w:firstLine="0"/>
              <w:rPr>
                <w:rFonts w:ascii="宋体" w:hAnsi="宋体"/>
                <w:b/>
                <w:color w:val="auto"/>
                <w:sz w:val="24"/>
                <w:u w:val="double"/>
              </w:rPr>
            </w:pPr>
            <w:r>
              <w:rPr>
                <w:rFonts w:hint="eastAsia" w:ascii="宋体" w:hAnsi="宋体"/>
                <w:b/>
                <w:color w:val="auto"/>
                <w:sz w:val="24"/>
                <w:u w:val="double"/>
              </w:rPr>
              <w:t>投标文件载明的招标项目完成期限超过招标文件规定的；</w:t>
            </w:r>
          </w:p>
          <w:p w14:paraId="2C847D46">
            <w:pPr>
              <w:numPr>
                <w:ilvl w:val="0"/>
                <w:numId w:val="3"/>
              </w:numPr>
              <w:tabs>
                <w:tab w:val="left" w:pos="797"/>
              </w:tabs>
              <w:snapToGrid w:val="0"/>
              <w:spacing w:line="440" w:lineRule="exact"/>
              <w:ind w:left="0" w:firstLine="0"/>
              <w:rPr>
                <w:rFonts w:ascii="宋体" w:hAnsi="宋体"/>
                <w:b/>
                <w:color w:val="auto"/>
                <w:sz w:val="24"/>
                <w:u w:val="double"/>
              </w:rPr>
            </w:pPr>
            <w:r>
              <w:rPr>
                <w:rFonts w:hint="eastAsia" w:ascii="宋体" w:hAnsi="宋体"/>
                <w:b/>
                <w:color w:val="auto"/>
                <w:sz w:val="24"/>
                <w:u w:val="double"/>
              </w:rPr>
              <w:t>投标文件附有招标人无法接受的条件；</w:t>
            </w:r>
          </w:p>
          <w:p w14:paraId="1ECB0AE5">
            <w:pPr>
              <w:numPr>
                <w:ilvl w:val="0"/>
                <w:numId w:val="3"/>
              </w:numPr>
              <w:adjustRightInd w:val="0"/>
              <w:snapToGrid w:val="0"/>
              <w:spacing w:line="440" w:lineRule="exact"/>
              <w:ind w:left="0" w:firstLine="0"/>
              <w:rPr>
                <w:rFonts w:ascii="宋体" w:hAnsi="宋体"/>
                <w:b/>
                <w:color w:val="auto"/>
                <w:sz w:val="24"/>
                <w:u w:val="double"/>
              </w:rPr>
            </w:pPr>
            <w:r>
              <w:rPr>
                <w:rFonts w:hint="eastAsia" w:ascii="宋体" w:hAnsi="宋体"/>
                <w:b/>
                <w:color w:val="auto"/>
                <w:sz w:val="24"/>
                <w:u w:val="double"/>
              </w:rPr>
              <w:t>投标人以他人的名义投标、串通投标、以行贿手段谋取中标或者以其他弄虚作假方式投标的；反映投标文件个性特征的内容出现明显雷同的；</w:t>
            </w:r>
          </w:p>
          <w:p w14:paraId="2C6BADAE">
            <w:pPr>
              <w:numPr>
                <w:ilvl w:val="0"/>
                <w:numId w:val="3"/>
              </w:numPr>
              <w:tabs>
                <w:tab w:val="left" w:pos="797"/>
              </w:tabs>
              <w:snapToGrid w:val="0"/>
              <w:spacing w:line="440" w:lineRule="exact"/>
              <w:ind w:left="0" w:firstLine="0"/>
              <w:rPr>
                <w:rFonts w:ascii="宋体" w:hAnsi="宋体"/>
                <w:color w:val="auto"/>
                <w:sz w:val="24"/>
              </w:rPr>
            </w:pPr>
            <w:r>
              <w:rPr>
                <w:rFonts w:hint="eastAsia" w:ascii="宋体" w:hAnsi="宋体"/>
                <w:b/>
                <w:color w:val="auto"/>
                <w:sz w:val="24"/>
                <w:u w:val="double"/>
              </w:rPr>
              <w:t>不符合招标文件规定的其他实质性要求。</w:t>
            </w:r>
          </w:p>
        </w:tc>
      </w:tr>
      <w:tr w14:paraId="597636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 w:hRule="atLeast"/>
          <w:jc w:val="center"/>
        </w:trPr>
        <w:tc>
          <w:tcPr>
            <w:tcW w:w="867" w:type="dxa"/>
            <w:tcMar>
              <w:top w:w="0" w:type="dxa"/>
              <w:left w:w="108" w:type="dxa"/>
              <w:bottom w:w="0" w:type="dxa"/>
              <w:right w:w="108" w:type="dxa"/>
            </w:tcMar>
            <w:vAlign w:val="center"/>
          </w:tcPr>
          <w:p w14:paraId="6432B84A">
            <w:pPr>
              <w:adjustRightInd w:val="0"/>
              <w:snapToGrid w:val="0"/>
              <w:spacing w:line="440" w:lineRule="exact"/>
              <w:jc w:val="center"/>
              <w:rPr>
                <w:rFonts w:ascii="宋体" w:hAnsi="宋体"/>
                <w:color w:val="auto"/>
                <w:sz w:val="24"/>
              </w:rPr>
            </w:pPr>
            <w:r>
              <w:rPr>
                <w:rFonts w:hint="eastAsia" w:ascii="宋体" w:hAnsi="宋体"/>
                <w:color w:val="auto"/>
                <w:sz w:val="24"/>
              </w:rPr>
              <w:t>1</w:t>
            </w:r>
            <w:r>
              <w:rPr>
                <w:rFonts w:ascii="宋体" w:hAnsi="宋体"/>
                <w:color w:val="auto"/>
                <w:sz w:val="24"/>
              </w:rPr>
              <w:t>2</w:t>
            </w:r>
          </w:p>
        </w:tc>
        <w:tc>
          <w:tcPr>
            <w:tcW w:w="1722" w:type="dxa"/>
            <w:tcMar>
              <w:top w:w="0" w:type="dxa"/>
              <w:left w:w="108" w:type="dxa"/>
              <w:bottom w:w="0" w:type="dxa"/>
              <w:right w:w="108" w:type="dxa"/>
            </w:tcMar>
            <w:vAlign w:val="center"/>
          </w:tcPr>
          <w:p w14:paraId="15B23012">
            <w:pPr>
              <w:adjustRightInd w:val="0"/>
              <w:snapToGrid w:val="0"/>
              <w:spacing w:line="440" w:lineRule="exact"/>
              <w:jc w:val="center"/>
              <w:rPr>
                <w:rFonts w:ascii="宋体" w:hAnsi="宋体" w:cs="宋体"/>
                <w:color w:val="auto"/>
                <w:kern w:val="0"/>
                <w:sz w:val="24"/>
              </w:rPr>
            </w:pPr>
            <w:r>
              <w:rPr>
                <w:rFonts w:hint="eastAsia" w:ascii="宋体" w:hAnsi="宋体" w:cs="宋体"/>
                <w:color w:val="auto"/>
                <w:kern w:val="0"/>
                <w:sz w:val="24"/>
              </w:rPr>
              <w:t>投标人提出疑问的截止时间</w:t>
            </w:r>
          </w:p>
        </w:tc>
        <w:tc>
          <w:tcPr>
            <w:tcW w:w="6556" w:type="dxa"/>
            <w:tcMar>
              <w:top w:w="0" w:type="dxa"/>
              <w:left w:w="108" w:type="dxa"/>
              <w:bottom w:w="0" w:type="dxa"/>
              <w:right w:w="108" w:type="dxa"/>
            </w:tcMar>
            <w:vAlign w:val="center"/>
          </w:tcPr>
          <w:p w14:paraId="72A642EB">
            <w:pPr>
              <w:pStyle w:val="7"/>
              <w:tabs>
                <w:tab w:val="left" w:pos="624"/>
              </w:tabs>
              <w:snapToGrid w:val="0"/>
              <w:spacing w:line="400" w:lineRule="exact"/>
              <w:ind w:left="0"/>
              <w:rPr>
                <w:rFonts w:ascii="宋体" w:hAnsi="宋体" w:cs="宋体"/>
                <w:color w:val="auto"/>
                <w:sz w:val="24"/>
                <w:szCs w:val="24"/>
                <w:u w:val="single"/>
                <w:lang w:eastAsia="zh-CN"/>
              </w:rPr>
            </w:pPr>
            <w:r>
              <w:rPr>
                <w:rFonts w:ascii="宋体" w:hAnsi="宋体" w:cs="宋体"/>
                <w:color w:val="auto"/>
                <w:sz w:val="24"/>
                <w:szCs w:val="24"/>
                <w:u w:val="single"/>
                <w:lang w:eastAsia="zh-CN"/>
              </w:rPr>
              <w:t xml:space="preserve"> 202</w:t>
            </w:r>
            <w:r>
              <w:rPr>
                <w:rFonts w:hint="eastAsia" w:ascii="宋体" w:hAnsi="宋体" w:cs="宋体"/>
                <w:color w:val="auto"/>
                <w:sz w:val="24"/>
                <w:szCs w:val="24"/>
                <w:u w:val="single"/>
                <w:lang w:eastAsia="zh-CN"/>
              </w:rPr>
              <w:t>5</w:t>
            </w:r>
            <w:r>
              <w:rPr>
                <w:rFonts w:ascii="宋体" w:hAnsi="宋体" w:cs="宋体"/>
                <w:color w:val="auto"/>
                <w:sz w:val="24"/>
                <w:szCs w:val="24"/>
                <w:u w:val="single"/>
                <w:lang w:eastAsia="zh-CN"/>
              </w:rPr>
              <w:t xml:space="preserve"> </w:t>
            </w:r>
            <w:r>
              <w:rPr>
                <w:rFonts w:hint="eastAsia" w:ascii="宋体" w:hAnsi="宋体" w:cs="宋体"/>
                <w:color w:val="auto"/>
                <w:sz w:val="24"/>
                <w:szCs w:val="24"/>
                <w:lang w:eastAsia="zh-CN"/>
              </w:rPr>
              <w:t>年</w:t>
            </w:r>
            <w:r>
              <w:rPr>
                <w:rFonts w:ascii="宋体" w:hAnsi="宋体" w:cs="宋体"/>
                <w:color w:val="auto"/>
                <w:sz w:val="24"/>
                <w:szCs w:val="24"/>
                <w:u w:val="single"/>
                <w:lang w:eastAsia="zh-CN"/>
              </w:rPr>
              <w:t xml:space="preserve"> </w:t>
            </w:r>
            <w:r>
              <w:rPr>
                <w:rFonts w:hint="eastAsia" w:ascii="宋体" w:hAnsi="宋体" w:cs="宋体"/>
                <w:color w:val="auto"/>
                <w:sz w:val="24"/>
                <w:szCs w:val="24"/>
                <w:u w:val="single"/>
                <w:lang w:eastAsia="zh-CN"/>
              </w:rPr>
              <w:t xml:space="preserve"> </w:t>
            </w:r>
            <w:r>
              <w:rPr>
                <w:rFonts w:ascii="宋体" w:hAnsi="宋体" w:cs="宋体"/>
                <w:color w:val="auto"/>
                <w:sz w:val="24"/>
                <w:szCs w:val="24"/>
                <w:u w:val="single"/>
                <w:lang w:eastAsia="zh-CN"/>
              </w:rPr>
              <w:t>04</w:t>
            </w:r>
            <w:r>
              <w:rPr>
                <w:rFonts w:hint="eastAsia" w:ascii="宋体" w:hAnsi="宋体" w:cs="宋体"/>
                <w:color w:val="auto"/>
                <w:sz w:val="24"/>
                <w:szCs w:val="24"/>
                <w:u w:val="single"/>
                <w:lang w:eastAsia="zh-CN"/>
              </w:rPr>
              <w:t xml:space="preserve"> </w:t>
            </w:r>
            <w:r>
              <w:rPr>
                <w:rFonts w:hint="eastAsia" w:ascii="宋体" w:hAnsi="宋体" w:cs="宋体"/>
                <w:color w:val="auto"/>
                <w:sz w:val="24"/>
                <w:szCs w:val="24"/>
                <w:lang w:eastAsia="zh-CN"/>
              </w:rPr>
              <w:t>月</w:t>
            </w:r>
            <w:r>
              <w:rPr>
                <w:rFonts w:ascii="宋体" w:hAnsi="宋体" w:cs="宋体"/>
                <w:color w:val="auto"/>
                <w:sz w:val="24"/>
                <w:szCs w:val="24"/>
                <w:u w:val="single"/>
                <w:lang w:eastAsia="zh-CN"/>
              </w:rPr>
              <w:t xml:space="preserve"> </w:t>
            </w:r>
            <w:r>
              <w:rPr>
                <w:rFonts w:hint="eastAsia" w:ascii="宋体" w:hAnsi="宋体" w:cs="宋体"/>
                <w:color w:val="auto"/>
                <w:sz w:val="24"/>
                <w:szCs w:val="24"/>
                <w:u w:val="single"/>
                <w:lang w:eastAsia="zh-CN"/>
              </w:rPr>
              <w:t xml:space="preserve"> </w:t>
            </w:r>
            <w:r>
              <w:rPr>
                <w:rFonts w:ascii="宋体" w:hAnsi="宋体" w:cs="宋体"/>
                <w:color w:val="auto"/>
                <w:sz w:val="24"/>
                <w:szCs w:val="24"/>
                <w:u w:val="single"/>
                <w:lang w:eastAsia="zh-CN"/>
              </w:rPr>
              <w:t>14</w:t>
            </w:r>
            <w:r>
              <w:rPr>
                <w:rFonts w:hint="eastAsia" w:ascii="宋体" w:hAnsi="宋体" w:cs="宋体"/>
                <w:color w:val="auto"/>
                <w:sz w:val="24"/>
                <w:szCs w:val="24"/>
                <w:u w:val="single"/>
                <w:lang w:eastAsia="zh-CN"/>
              </w:rPr>
              <w:t xml:space="preserve"> </w:t>
            </w:r>
            <w:r>
              <w:rPr>
                <w:rFonts w:hint="eastAsia" w:ascii="宋体" w:hAnsi="宋体" w:cs="宋体"/>
                <w:color w:val="auto"/>
                <w:sz w:val="24"/>
                <w:szCs w:val="24"/>
                <w:lang w:eastAsia="zh-CN"/>
              </w:rPr>
              <w:t>日</w:t>
            </w:r>
            <w:r>
              <w:rPr>
                <w:rFonts w:ascii="宋体" w:hAnsi="宋体" w:cs="宋体"/>
                <w:color w:val="auto"/>
                <w:sz w:val="24"/>
                <w:szCs w:val="24"/>
                <w:u w:val="single"/>
                <w:lang w:eastAsia="zh-CN"/>
              </w:rPr>
              <w:t xml:space="preserve"> </w:t>
            </w:r>
            <w:r>
              <w:rPr>
                <w:rFonts w:hint="eastAsia" w:ascii="宋体" w:hAnsi="宋体" w:cs="宋体"/>
                <w:color w:val="auto"/>
                <w:sz w:val="24"/>
                <w:szCs w:val="24"/>
                <w:u w:val="single"/>
                <w:lang w:eastAsia="zh-CN"/>
              </w:rPr>
              <w:t xml:space="preserve"> </w:t>
            </w:r>
            <w:r>
              <w:rPr>
                <w:rFonts w:ascii="宋体" w:hAnsi="宋体" w:cs="宋体"/>
                <w:color w:val="auto"/>
                <w:sz w:val="24"/>
                <w:szCs w:val="24"/>
                <w:u w:val="single"/>
                <w:lang w:eastAsia="zh-CN"/>
              </w:rPr>
              <w:t>17</w:t>
            </w:r>
            <w:r>
              <w:rPr>
                <w:rFonts w:hint="eastAsia" w:ascii="宋体" w:hAnsi="宋体" w:cs="宋体"/>
                <w:color w:val="auto"/>
                <w:sz w:val="24"/>
                <w:szCs w:val="24"/>
                <w:u w:val="single"/>
                <w:lang w:eastAsia="zh-CN"/>
              </w:rPr>
              <w:t xml:space="preserve"> </w:t>
            </w:r>
            <w:r>
              <w:rPr>
                <w:rFonts w:ascii="宋体" w:hAnsi="宋体" w:cs="宋体"/>
                <w:color w:val="auto"/>
                <w:sz w:val="24"/>
                <w:szCs w:val="24"/>
                <w:u w:val="single"/>
                <w:lang w:eastAsia="zh-CN"/>
              </w:rPr>
              <w:t xml:space="preserve"> </w:t>
            </w:r>
            <w:r>
              <w:rPr>
                <w:rFonts w:hint="eastAsia" w:ascii="宋体" w:hAnsi="宋体" w:cs="宋体"/>
                <w:color w:val="auto"/>
                <w:sz w:val="24"/>
                <w:szCs w:val="24"/>
                <w:lang w:eastAsia="zh-CN"/>
              </w:rPr>
              <w:t>时</w:t>
            </w:r>
            <w:r>
              <w:rPr>
                <w:rFonts w:hint="eastAsia" w:ascii="宋体" w:hAnsi="宋体" w:cs="宋体"/>
                <w:color w:val="auto"/>
                <w:sz w:val="24"/>
                <w:szCs w:val="24"/>
                <w:u w:val="single"/>
                <w:lang w:eastAsia="zh-CN"/>
              </w:rPr>
              <w:t xml:space="preserve"> </w:t>
            </w:r>
            <w:r>
              <w:rPr>
                <w:rFonts w:ascii="宋体" w:hAnsi="宋体" w:cs="宋体"/>
                <w:color w:val="auto"/>
                <w:sz w:val="24"/>
                <w:szCs w:val="24"/>
                <w:u w:val="single"/>
                <w:lang w:eastAsia="zh-CN"/>
              </w:rPr>
              <w:t>00</w:t>
            </w:r>
            <w:r>
              <w:rPr>
                <w:rFonts w:hint="eastAsia" w:ascii="宋体" w:hAnsi="宋体" w:cs="宋体"/>
                <w:color w:val="auto"/>
                <w:sz w:val="24"/>
                <w:szCs w:val="24"/>
                <w:u w:val="single"/>
                <w:lang w:eastAsia="zh-CN"/>
              </w:rPr>
              <w:t xml:space="preserve"> </w:t>
            </w:r>
            <w:r>
              <w:rPr>
                <w:rFonts w:ascii="宋体" w:hAnsi="宋体" w:cs="宋体"/>
                <w:color w:val="auto"/>
                <w:sz w:val="24"/>
                <w:szCs w:val="24"/>
                <w:u w:val="single"/>
                <w:lang w:eastAsia="zh-CN"/>
              </w:rPr>
              <w:t xml:space="preserve"> </w:t>
            </w:r>
            <w:r>
              <w:rPr>
                <w:rFonts w:hint="eastAsia" w:ascii="宋体" w:hAnsi="宋体" w:cs="宋体"/>
                <w:color w:val="auto"/>
                <w:sz w:val="24"/>
                <w:szCs w:val="24"/>
                <w:lang w:eastAsia="zh-CN"/>
              </w:rPr>
              <w:t>分</w:t>
            </w:r>
            <w:r>
              <w:rPr>
                <w:rFonts w:hint="eastAsia" w:ascii="宋体" w:hAnsi="宋体" w:cs="宋体"/>
                <w:color w:val="auto"/>
                <w:sz w:val="24"/>
                <w:szCs w:val="24"/>
                <w:u w:val="single"/>
                <w:lang w:eastAsia="zh-CN"/>
              </w:rPr>
              <w:t xml:space="preserve">  </w:t>
            </w:r>
            <w:r>
              <w:rPr>
                <w:rFonts w:ascii="宋体" w:hAnsi="宋体" w:cs="宋体"/>
                <w:color w:val="auto"/>
                <w:sz w:val="24"/>
                <w:szCs w:val="24"/>
                <w:u w:val="single"/>
                <w:lang w:eastAsia="zh-CN"/>
              </w:rPr>
              <w:t xml:space="preserve">00 </w:t>
            </w:r>
            <w:r>
              <w:rPr>
                <w:rFonts w:hint="eastAsia" w:ascii="宋体" w:hAnsi="宋体" w:cs="宋体"/>
                <w:color w:val="auto"/>
                <w:sz w:val="24"/>
                <w:szCs w:val="24"/>
                <w:lang w:eastAsia="zh-CN"/>
              </w:rPr>
              <w:t>秒</w:t>
            </w:r>
          </w:p>
        </w:tc>
      </w:tr>
      <w:tr w14:paraId="035EA8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 w:hRule="atLeast"/>
          <w:jc w:val="center"/>
        </w:trPr>
        <w:tc>
          <w:tcPr>
            <w:tcW w:w="867" w:type="dxa"/>
            <w:tcMar>
              <w:top w:w="0" w:type="dxa"/>
              <w:left w:w="108" w:type="dxa"/>
              <w:bottom w:w="0" w:type="dxa"/>
              <w:right w:w="108" w:type="dxa"/>
            </w:tcMar>
            <w:vAlign w:val="center"/>
          </w:tcPr>
          <w:p w14:paraId="13C10FB4">
            <w:pPr>
              <w:adjustRightInd w:val="0"/>
              <w:snapToGrid w:val="0"/>
              <w:spacing w:line="440" w:lineRule="exact"/>
              <w:jc w:val="center"/>
              <w:rPr>
                <w:rFonts w:ascii="宋体" w:hAnsi="宋体"/>
                <w:color w:val="auto"/>
                <w:sz w:val="24"/>
              </w:rPr>
            </w:pPr>
            <w:r>
              <w:rPr>
                <w:rFonts w:hint="eastAsia" w:ascii="宋体" w:hAnsi="宋体"/>
                <w:color w:val="auto"/>
                <w:sz w:val="24"/>
              </w:rPr>
              <w:t>1</w:t>
            </w:r>
            <w:r>
              <w:rPr>
                <w:rFonts w:ascii="宋体" w:hAnsi="宋体"/>
                <w:color w:val="auto"/>
                <w:sz w:val="24"/>
              </w:rPr>
              <w:t>3</w:t>
            </w:r>
          </w:p>
        </w:tc>
        <w:tc>
          <w:tcPr>
            <w:tcW w:w="1722" w:type="dxa"/>
            <w:tcMar>
              <w:top w:w="0" w:type="dxa"/>
              <w:left w:w="108" w:type="dxa"/>
              <w:bottom w:w="0" w:type="dxa"/>
              <w:right w:w="108" w:type="dxa"/>
            </w:tcMar>
            <w:vAlign w:val="center"/>
          </w:tcPr>
          <w:p w14:paraId="3B334F3F">
            <w:pPr>
              <w:adjustRightInd w:val="0"/>
              <w:snapToGrid w:val="0"/>
              <w:spacing w:line="440" w:lineRule="exact"/>
              <w:jc w:val="center"/>
              <w:rPr>
                <w:rFonts w:ascii="宋体" w:hAnsi="宋体" w:cs="宋体"/>
                <w:color w:val="auto"/>
                <w:kern w:val="0"/>
                <w:sz w:val="24"/>
              </w:rPr>
            </w:pPr>
            <w:r>
              <w:rPr>
                <w:rFonts w:hint="eastAsia" w:ascii="宋体" w:hAnsi="宋体" w:cs="宋体"/>
                <w:color w:val="auto"/>
                <w:kern w:val="0"/>
                <w:sz w:val="24"/>
              </w:rPr>
              <w:t>投标文件份数及其他要求</w:t>
            </w:r>
          </w:p>
        </w:tc>
        <w:tc>
          <w:tcPr>
            <w:tcW w:w="6556" w:type="dxa"/>
            <w:tcMar>
              <w:top w:w="0" w:type="dxa"/>
              <w:left w:w="108" w:type="dxa"/>
              <w:bottom w:w="0" w:type="dxa"/>
              <w:right w:w="108" w:type="dxa"/>
            </w:tcMar>
            <w:vAlign w:val="center"/>
          </w:tcPr>
          <w:p w14:paraId="5C2E6220">
            <w:pPr>
              <w:adjustRightInd w:val="0"/>
              <w:snapToGrid w:val="0"/>
              <w:spacing w:line="440" w:lineRule="exact"/>
              <w:jc w:val="left"/>
              <w:rPr>
                <w:rFonts w:ascii="宋体" w:hAnsi="宋体" w:cs="宋体"/>
                <w:color w:val="auto"/>
                <w:kern w:val="0"/>
                <w:sz w:val="24"/>
              </w:rPr>
            </w:pPr>
            <w:r>
              <w:rPr>
                <w:rFonts w:hint="eastAsia" w:ascii="宋体" w:hAnsi="宋体" w:cs="宋体"/>
                <w:color w:val="auto"/>
                <w:kern w:val="0"/>
                <w:sz w:val="24"/>
              </w:rPr>
              <w:t>投标文件：正本</w:t>
            </w:r>
            <w:r>
              <w:rPr>
                <w:rFonts w:hint="eastAsia" w:ascii="宋体" w:hAnsi="宋体" w:cs="宋体"/>
                <w:color w:val="auto"/>
                <w:kern w:val="0"/>
                <w:sz w:val="24"/>
                <w:u w:val="single"/>
              </w:rPr>
              <w:t xml:space="preserve"> </w:t>
            </w:r>
            <w:r>
              <w:rPr>
                <w:rFonts w:ascii="宋体" w:hAnsi="宋体" w:cs="宋体"/>
                <w:color w:val="auto"/>
                <w:kern w:val="0"/>
                <w:sz w:val="24"/>
                <w:u w:val="single"/>
              </w:rPr>
              <w:t>1</w:t>
            </w:r>
            <w:r>
              <w:rPr>
                <w:rFonts w:hint="eastAsia" w:ascii="宋体" w:hAnsi="宋体" w:cs="宋体"/>
                <w:color w:val="auto"/>
                <w:kern w:val="0"/>
                <w:sz w:val="24"/>
                <w:u w:val="single"/>
              </w:rPr>
              <w:t>套，</w:t>
            </w:r>
            <w:r>
              <w:rPr>
                <w:rFonts w:hint="eastAsia" w:ascii="宋体" w:hAnsi="宋体" w:cs="宋体"/>
                <w:color w:val="auto"/>
                <w:kern w:val="0"/>
                <w:sz w:val="24"/>
              </w:rPr>
              <w:t>副本1</w:t>
            </w:r>
            <w:r>
              <w:rPr>
                <w:rFonts w:ascii="宋体" w:hAnsi="宋体" w:cs="宋体"/>
                <w:color w:val="auto"/>
                <w:kern w:val="0"/>
                <w:sz w:val="24"/>
              </w:rPr>
              <w:t xml:space="preserve"> </w:t>
            </w:r>
            <w:r>
              <w:rPr>
                <w:rFonts w:hint="eastAsia" w:ascii="宋体" w:hAnsi="宋体" w:cs="宋体"/>
                <w:color w:val="auto"/>
                <w:kern w:val="0"/>
                <w:sz w:val="24"/>
              </w:rPr>
              <w:t>套，同时提交电子投标文件1份（光盘或U盘）。</w:t>
            </w:r>
          </w:p>
          <w:p w14:paraId="3BD0CD74">
            <w:pPr>
              <w:adjustRightInd w:val="0"/>
              <w:snapToGrid w:val="0"/>
              <w:spacing w:line="440" w:lineRule="exact"/>
              <w:rPr>
                <w:rFonts w:ascii="宋体" w:hAnsi="宋体" w:cs="宋体"/>
                <w:color w:val="auto"/>
                <w:kern w:val="0"/>
                <w:sz w:val="24"/>
              </w:rPr>
            </w:pPr>
            <w:r>
              <w:rPr>
                <w:rFonts w:hint="eastAsia" w:ascii="宋体" w:hAnsi="宋体" w:cs="宋体"/>
                <w:color w:val="auto"/>
                <w:kern w:val="0"/>
                <w:sz w:val="24"/>
              </w:rPr>
              <w:t>其他要求：电子投标文件应与投标文件正本保持一致，可以是正本的电子扫描件。</w:t>
            </w:r>
          </w:p>
          <w:p w14:paraId="64B4E7EB">
            <w:pPr>
              <w:adjustRightInd w:val="0"/>
              <w:snapToGrid w:val="0"/>
              <w:spacing w:line="440" w:lineRule="exact"/>
              <w:jc w:val="left"/>
              <w:rPr>
                <w:rFonts w:ascii="宋体" w:hAnsi="宋体" w:cs="宋体"/>
                <w:color w:val="auto"/>
                <w:kern w:val="0"/>
                <w:sz w:val="24"/>
              </w:rPr>
            </w:pPr>
            <w:r>
              <w:rPr>
                <w:rFonts w:hint="eastAsia" w:ascii="宋体" w:hAnsi="宋体" w:cs="宋体"/>
                <w:color w:val="auto"/>
                <w:kern w:val="0"/>
                <w:sz w:val="24"/>
              </w:rPr>
              <w:t>（以上书面提交的投标文件副本可以是正本的复印件，如副本和正本内容不一致的以正本为准）</w:t>
            </w:r>
          </w:p>
        </w:tc>
      </w:tr>
      <w:tr w14:paraId="285E1B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0" w:hRule="atLeast"/>
          <w:jc w:val="center"/>
        </w:trPr>
        <w:tc>
          <w:tcPr>
            <w:tcW w:w="867" w:type="dxa"/>
            <w:tcMar>
              <w:top w:w="0" w:type="dxa"/>
              <w:left w:w="108" w:type="dxa"/>
              <w:bottom w:w="0" w:type="dxa"/>
              <w:right w:w="108" w:type="dxa"/>
            </w:tcMar>
            <w:vAlign w:val="center"/>
          </w:tcPr>
          <w:p w14:paraId="60CBB382">
            <w:pPr>
              <w:adjustRightInd w:val="0"/>
              <w:snapToGrid w:val="0"/>
              <w:spacing w:line="440" w:lineRule="exact"/>
              <w:jc w:val="center"/>
              <w:rPr>
                <w:rFonts w:ascii="宋体" w:hAnsi="宋体"/>
                <w:color w:val="auto"/>
                <w:sz w:val="24"/>
              </w:rPr>
            </w:pPr>
            <w:r>
              <w:rPr>
                <w:rFonts w:ascii="宋体" w:hAnsi="宋体"/>
                <w:color w:val="auto"/>
                <w:sz w:val="24"/>
              </w:rPr>
              <w:t>1</w:t>
            </w:r>
            <w:r>
              <w:rPr>
                <w:rFonts w:hint="eastAsia" w:ascii="宋体" w:hAnsi="宋体"/>
                <w:color w:val="auto"/>
                <w:sz w:val="24"/>
              </w:rPr>
              <w:t>4</w:t>
            </w:r>
          </w:p>
        </w:tc>
        <w:tc>
          <w:tcPr>
            <w:tcW w:w="1722" w:type="dxa"/>
            <w:tcMar>
              <w:top w:w="0" w:type="dxa"/>
              <w:left w:w="108" w:type="dxa"/>
              <w:bottom w:w="0" w:type="dxa"/>
              <w:right w:w="108" w:type="dxa"/>
            </w:tcMar>
            <w:vAlign w:val="center"/>
          </w:tcPr>
          <w:p w14:paraId="1A9A3071">
            <w:pPr>
              <w:adjustRightInd w:val="0"/>
              <w:snapToGrid w:val="0"/>
              <w:spacing w:line="440" w:lineRule="exact"/>
              <w:jc w:val="center"/>
              <w:rPr>
                <w:rFonts w:ascii="宋体" w:hAnsi="宋体" w:cs="宋体"/>
                <w:color w:val="auto"/>
                <w:kern w:val="0"/>
                <w:sz w:val="24"/>
                <w:lang w:eastAsia="en-US"/>
              </w:rPr>
            </w:pPr>
            <w:r>
              <w:rPr>
                <w:rFonts w:hint="eastAsia" w:ascii="宋体" w:hAnsi="宋体" w:cs="宋体"/>
                <w:color w:val="auto"/>
                <w:kern w:val="0"/>
                <w:sz w:val="24"/>
                <w:lang w:eastAsia="en-US"/>
              </w:rPr>
              <w:t>投标截止时间</w:t>
            </w:r>
          </w:p>
        </w:tc>
        <w:tc>
          <w:tcPr>
            <w:tcW w:w="6556" w:type="dxa"/>
            <w:tcMar>
              <w:top w:w="0" w:type="dxa"/>
              <w:left w:w="108" w:type="dxa"/>
              <w:bottom w:w="0" w:type="dxa"/>
              <w:right w:w="108" w:type="dxa"/>
            </w:tcMar>
            <w:vAlign w:val="center"/>
          </w:tcPr>
          <w:p w14:paraId="360DC8A3">
            <w:pPr>
              <w:pStyle w:val="41"/>
              <w:rPr>
                <w:color w:val="auto"/>
                <w:sz w:val="24"/>
                <w:szCs w:val="24"/>
              </w:rPr>
            </w:pPr>
            <w:r>
              <w:rPr>
                <w:rFonts w:hint="eastAsia" w:ascii="宋体" w:hAnsi="宋体"/>
                <w:color w:val="auto"/>
                <w:sz w:val="24"/>
              </w:rPr>
              <w:t>投标截止时间</w:t>
            </w:r>
            <w:r>
              <w:rPr>
                <w:rFonts w:hint="eastAsia" w:ascii="宋体" w:hAnsi="宋体"/>
                <w:color w:val="auto"/>
                <w:sz w:val="24"/>
                <w:szCs w:val="24"/>
              </w:rPr>
              <w:t>：</w:t>
            </w:r>
            <w:r>
              <w:rPr>
                <w:rFonts w:ascii="宋体" w:hAnsi="宋体" w:cs="宋体"/>
                <w:color w:val="auto"/>
                <w:sz w:val="24"/>
                <w:szCs w:val="24"/>
                <w:u w:val="single"/>
              </w:rPr>
              <w:t xml:space="preserve"> 202</w:t>
            </w:r>
            <w:r>
              <w:rPr>
                <w:rFonts w:hint="eastAsia" w:ascii="宋体" w:hAnsi="宋体" w:cs="宋体"/>
                <w:color w:val="auto"/>
                <w:sz w:val="24"/>
                <w:szCs w:val="24"/>
                <w:u w:val="single"/>
              </w:rPr>
              <w:t>5</w:t>
            </w:r>
            <w:r>
              <w:rPr>
                <w:rFonts w:ascii="宋体" w:hAnsi="宋体" w:cs="宋体"/>
                <w:color w:val="auto"/>
                <w:sz w:val="24"/>
                <w:szCs w:val="24"/>
                <w:u w:val="single"/>
              </w:rPr>
              <w:t xml:space="preserve"> </w:t>
            </w:r>
            <w:r>
              <w:rPr>
                <w:rFonts w:hint="eastAsia" w:ascii="宋体" w:hAnsi="宋体" w:cs="宋体"/>
                <w:color w:val="auto"/>
                <w:sz w:val="24"/>
                <w:szCs w:val="24"/>
              </w:rPr>
              <w:t>年</w:t>
            </w:r>
            <w:r>
              <w:rPr>
                <w:rFonts w:ascii="宋体" w:hAnsi="宋体" w:cs="宋体"/>
                <w:color w:val="auto"/>
                <w:sz w:val="24"/>
                <w:szCs w:val="24"/>
                <w:u w:val="single"/>
              </w:rPr>
              <w:t xml:space="preserve"> 04</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ascii="宋体" w:hAnsi="宋体" w:cs="宋体"/>
                <w:color w:val="auto"/>
                <w:sz w:val="24"/>
                <w:szCs w:val="24"/>
                <w:u w:val="single"/>
              </w:rPr>
              <w:t xml:space="preserve"> 17</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r>
              <w:rPr>
                <w:rFonts w:ascii="宋体" w:hAnsi="宋体" w:cs="宋体"/>
                <w:color w:val="auto"/>
                <w:sz w:val="24"/>
                <w:szCs w:val="24"/>
                <w:u w:val="single"/>
              </w:rPr>
              <w:t xml:space="preserve"> 10 </w:t>
            </w:r>
            <w:r>
              <w:rPr>
                <w:rFonts w:hint="eastAsia" w:ascii="宋体" w:hAnsi="宋体" w:cs="宋体"/>
                <w:color w:val="auto"/>
                <w:sz w:val="24"/>
                <w:szCs w:val="24"/>
              </w:rPr>
              <w:t>时</w:t>
            </w:r>
            <w:r>
              <w:rPr>
                <w:rFonts w:hint="eastAsia" w:ascii="宋体" w:hAnsi="宋体" w:cs="宋体"/>
                <w:color w:val="auto"/>
                <w:sz w:val="24"/>
                <w:szCs w:val="24"/>
                <w:u w:val="single"/>
              </w:rPr>
              <w:t xml:space="preserve"> </w:t>
            </w:r>
            <w:r>
              <w:rPr>
                <w:rFonts w:ascii="宋体" w:hAnsi="宋体" w:cs="宋体"/>
                <w:color w:val="auto"/>
                <w:sz w:val="24"/>
                <w:szCs w:val="24"/>
                <w:u w:val="single"/>
              </w:rPr>
              <w:t xml:space="preserve">00 </w:t>
            </w:r>
            <w:r>
              <w:rPr>
                <w:rFonts w:hint="eastAsia" w:ascii="宋体" w:hAnsi="宋体" w:cs="宋体"/>
                <w:color w:val="auto"/>
                <w:sz w:val="24"/>
                <w:szCs w:val="24"/>
              </w:rPr>
              <w:t>分</w:t>
            </w:r>
            <w:r>
              <w:rPr>
                <w:rFonts w:hint="eastAsia" w:ascii="宋体" w:hAnsi="宋体" w:cs="宋体"/>
                <w:color w:val="auto"/>
                <w:sz w:val="24"/>
                <w:szCs w:val="24"/>
                <w:u w:val="single"/>
              </w:rPr>
              <w:t xml:space="preserve"> </w:t>
            </w:r>
            <w:r>
              <w:rPr>
                <w:rFonts w:ascii="宋体" w:hAnsi="宋体" w:cs="宋体"/>
                <w:color w:val="auto"/>
                <w:sz w:val="24"/>
                <w:szCs w:val="24"/>
                <w:u w:val="single"/>
              </w:rPr>
              <w:t xml:space="preserve">00 </w:t>
            </w:r>
            <w:r>
              <w:rPr>
                <w:rFonts w:hint="eastAsia" w:ascii="宋体" w:hAnsi="宋体" w:cs="宋体"/>
                <w:color w:val="auto"/>
                <w:sz w:val="24"/>
                <w:szCs w:val="24"/>
              </w:rPr>
              <w:t>秒</w:t>
            </w:r>
          </w:p>
          <w:p w14:paraId="0C9B223B">
            <w:pPr>
              <w:adjustRightInd w:val="0"/>
              <w:snapToGrid w:val="0"/>
              <w:spacing w:line="440" w:lineRule="exact"/>
              <w:rPr>
                <w:rFonts w:ascii="宋体" w:hAnsi="宋体"/>
                <w:color w:val="auto"/>
                <w:sz w:val="24"/>
              </w:rPr>
            </w:pPr>
            <w:r>
              <w:rPr>
                <w:rFonts w:hint="eastAsia" w:ascii="宋体" w:hAnsi="宋体"/>
                <w:color w:val="auto"/>
                <w:sz w:val="24"/>
              </w:rPr>
              <w:t>在投标截止时间后提交的投标文件，招标人将不予接收。</w:t>
            </w:r>
          </w:p>
        </w:tc>
      </w:tr>
      <w:tr w14:paraId="0EFE06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8" w:hRule="atLeast"/>
          <w:jc w:val="center"/>
        </w:trPr>
        <w:tc>
          <w:tcPr>
            <w:tcW w:w="867" w:type="dxa"/>
            <w:tcMar>
              <w:top w:w="0" w:type="dxa"/>
              <w:left w:w="108" w:type="dxa"/>
              <w:bottom w:w="0" w:type="dxa"/>
              <w:right w:w="108" w:type="dxa"/>
            </w:tcMar>
            <w:vAlign w:val="center"/>
          </w:tcPr>
          <w:p w14:paraId="265AC315">
            <w:pPr>
              <w:adjustRightInd w:val="0"/>
              <w:snapToGrid w:val="0"/>
              <w:spacing w:line="440" w:lineRule="exact"/>
              <w:jc w:val="center"/>
              <w:rPr>
                <w:rFonts w:ascii="宋体" w:hAnsi="宋体"/>
                <w:color w:val="auto"/>
                <w:sz w:val="24"/>
              </w:rPr>
            </w:pPr>
            <w:r>
              <w:rPr>
                <w:rFonts w:hint="eastAsia" w:ascii="宋体" w:hAnsi="宋体"/>
                <w:color w:val="auto"/>
                <w:sz w:val="24"/>
              </w:rPr>
              <w:t>1</w:t>
            </w:r>
            <w:r>
              <w:rPr>
                <w:rFonts w:ascii="宋体" w:hAnsi="宋体"/>
                <w:color w:val="auto"/>
                <w:sz w:val="24"/>
              </w:rPr>
              <w:t>5</w:t>
            </w:r>
          </w:p>
        </w:tc>
        <w:tc>
          <w:tcPr>
            <w:tcW w:w="1722" w:type="dxa"/>
            <w:tcMar>
              <w:top w:w="0" w:type="dxa"/>
              <w:left w:w="108" w:type="dxa"/>
              <w:bottom w:w="0" w:type="dxa"/>
              <w:right w:w="108" w:type="dxa"/>
            </w:tcMar>
            <w:vAlign w:val="center"/>
          </w:tcPr>
          <w:p w14:paraId="6D4D4487">
            <w:pPr>
              <w:adjustRightInd w:val="0"/>
              <w:snapToGrid w:val="0"/>
              <w:spacing w:line="440" w:lineRule="exact"/>
              <w:jc w:val="center"/>
              <w:rPr>
                <w:rFonts w:ascii="宋体" w:hAnsi="宋体" w:cs="宋体"/>
                <w:color w:val="auto"/>
                <w:kern w:val="0"/>
                <w:sz w:val="24"/>
                <w:lang w:eastAsia="en-US"/>
              </w:rPr>
            </w:pPr>
            <w:r>
              <w:rPr>
                <w:rFonts w:hint="eastAsia" w:ascii="宋体" w:hAnsi="宋体" w:cs="宋体"/>
                <w:color w:val="auto"/>
                <w:kern w:val="0"/>
                <w:sz w:val="24"/>
                <w:lang w:eastAsia="en-US"/>
              </w:rPr>
              <w:t>投标文件是否退还</w:t>
            </w:r>
          </w:p>
        </w:tc>
        <w:tc>
          <w:tcPr>
            <w:tcW w:w="6556" w:type="dxa"/>
            <w:tcMar>
              <w:top w:w="0" w:type="dxa"/>
              <w:left w:w="108" w:type="dxa"/>
              <w:bottom w:w="0" w:type="dxa"/>
              <w:right w:w="108" w:type="dxa"/>
            </w:tcMar>
            <w:vAlign w:val="center"/>
          </w:tcPr>
          <w:p w14:paraId="24430786">
            <w:pPr>
              <w:pStyle w:val="41"/>
              <w:rPr>
                <w:rFonts w:ascii="宋体" w:hAnsi="宋体"/>
                <w:color w:val="auto"/>
                <w:sz w:val="24"/>
              </w:rPr>
            </w:pPr>
            <w:r>
              <w:rPr>
                <w:rFonts w:hint="eastAsia" w:ascii="宋体" w:hAnsi="宋体"/>
                <w:color w:val="auto"/>
                <w:sz w:val="24"/>
              </w:rPr>
              <w:t>否</w:t>
            </w:r>
          </w:p>
        </w:tc>
      </w:tr>
      <w:tr w14:paraId="5179DC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 w:hRule="atLeast"/>
          <w:jc w:val="center"/>
        </w:trPr>
        <w:tc>
          <w:tcPr>
            <w:tcW w:w="867" w:type="dxa"/>
            <w:tcMar>
              <w:top w:w="0" w:type="dxa"/>
              <w:left w:w="108" w:type="dxa"/>
              <w:bottom w:w="0" w:type="dxa"/>
              <w:right w:w="108" w:type="dxa"/>
            </w:tcMar>
            <w:vAlign w:val="center"/>
          </w:tcPr>
          <w:p w14:paraId="1954AA2E">
            <w:pPr>
              <w:adjustRightInd w:val="0"/>
              <w:snapToGrid w:val="0"/>
              <w:spacing w:line="440" w:lineRule="exact"/>
              <w:jc w:val="center"/>
              <w:rPr>
                <w:rFonts w:ascii="宋体" w:hAnsi="宋体"/>
                <w:color w:val="auto"/>
                <w:sz w:val="24"/>
              </w:rPr>
            </w:pPr>
            <w:r>
              <w:rPr>
                <w:rFonts w:hint="eastAsia" w:ascii="宋体" w:hAnsi="宋体"/>
                <w:color w:val="auto"/>
                <w:sz w:val="24"/>
              </w:rPr>
              <w:t>1</w:t>
            </w:r>
            <w:r>
              <w:rPr>
                <w:rFonts w:ascii="宋体" w:hAnsi="宋体"/>
                <w:color w:val="auto"/>
                <w:sz w:val="24"/>
              </w:rPr>
              <w:t>6</w:t>
            </w:r>
          </w:p>
        </w:tc>
        <w:tc>
          <w:tcPr>
            <w:tcW w:w="1722" w:type="dxa"/>
            <w:tcMar>
              <w:top w:w="0" w:type="dxa"/>
              <w:left w:w="108" w:type="dxa"/>
              <w:bottom w:w="0" w:type="dxa"/>
              <w:right w:w="108" w:type="dxa"/>
            </w:tcMar>
            <w:vAlign w:val="center"/>
          </w:tcPr>
          <w:p w14:paraId="7A28443F">
            <w:pPr>
              <w:adjustRightInd w:val="0"/>
              <w:snapToGrid w:val="0"/>
              <w:spacing w:line="440" w:lineRule="exact"/>
              <w:jc w:val="center"/>
              <w:rPr>
                <w:rFonts w:ascii="宋体" w:hAnsi="宋体" w:cs="宋体"/>
                <w:color w:val="auto"/>
                <w:kern w:val="0"/>
                <w:sz w:val="24"/>
                <w:lang w:eastAsia="en-US"/>
              </w:rPr>
            </w:pPr>
            <w:r>
              <w:rPr>
                <w:rFonts w:hint="eastAsia" w:ascii="宋体" w:hAnsi="宋体" w:cs="宋体"/>
                <w:color w:val="auto"/>
                <w:kern w:val="0"/>
                <w:sz w:val="24"/>
                <w:lang w:eastAsia="en-US"/>
              </w:rPr>
              <w:t>投标有效期</w:t>
            </w:r>
          </w:p>
        </w:tc>
        <w:tc>
          <w:tcPr>
            <w:tcW w:w="6556" w:type="dxa"/>
            <w:tcMar>
              <w:top w:w="0" w:type="dxa"/>
              <w:left w:w="108" w:type="dxa"/>
              <w:bottom w:w="0" w:type="dxa"/>
              <w:right w:w="108" w:type="dxa"/>
            </w:tcMar>
            <w:vAlign w:val="center"/>
          </w:tcPr>
          <w:p w14:paraId="172E395D">
            <w:pPr>
              <w:pStyle w:val="7"/>
              <w:adjustRightInd w:val="0"/>
              <w:snapToGrid w:val="0"/>
              <w:spacing w:line="440" w:lineRule="exact"/>
              <w:ind w:left="0"/>
              <w:rPr>
                <w:rFonts w:ascii="宋体" w:hAnsi="宋体" w:cs="宋体"/>
                <w:color w:val="auto"/>
                <w:szCs w:val="21"/>
                <w:lang w:eastAsia="zh-CN"/>
              </w:rPr>
            </w:pPr>
            <w:r>
              <w:rPr>
                <w:rFonts w:hint="eastAsia" w:ascii="宋体" w:hAnsi="宋体"/>
                <w:color w:val="auto"/>
                <w:sz w:val="24"/>
                <w:lang w:eastAsia="zh-CN"/>
              </w:rPr>
              <w:t>从提交投标文件的截止之日起</w:t>
            </w:r>
            <w:r>
              <w:rPr>
                <w:rFonts w:hint="eastAsia" w:ascii="宋体" w:hAnsi="宋体"/>
                <w:b/>
                <w:bCs/>
                <w:color w:val="auto"/>
                <w:sz w:val="24"/>
                <w:lang w:eastAsia="zh-CN"/>
              </w:rPr>
              <w:t>90个日历日</w:t>
            </w:r>
            <w:r>
              <w:rPr>
                <w:rFonts w:hint="eastAsia" w:ascii="宋体" w:hAnsi="宋体"/>
                <w:color w:val="auto"/>
                <w:sz w:val="24"/>
                <w:lang w:eastAsia="zh-CN"/>
              </w:rPr>
              <w:t>内保持有效，投标文件中承诺的投标有效期少于招标文件中载明的上述投标有效期的，将导致其投标文件被拒</w:t>
            </w:r>
          </w:p>
        </w:tc>
      </w:tr>
      <w:tr w14:paraId="4D4A08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 w:hRule="atLeast"/>
          <w:jc w:val="center"/>
        </w:trPr>
        <w:tc>
          <w:tcPr>
            <w:tcW w:w="867" w:type="dxa"/>
            <w:tcMar>
              <w:top w:w="0" w:type="dxa"/>
              <w:left w:w="108" w:type="dxa"/>
              <w:bottom w:w="0" w:type="dxa"/>
              <w:right w:w="108" w:type="dxa"/>
            </w:tcMar>
            <w:vAlign w:val="center"/>
          </w:tcPr>
          <w:p w14:paraId="5B405193">
            <w:pPr>
              <w:adjustRightInd w:val="0"/>
              <w:snapToGrid w:val="0"/>
              <w:spacing w:line="440" w:lineRule="exact"/>
              <w:jc w:val="center"/>
              <w:rPr>
                <w:rFonts w:ascii="宋体" w:hAnsi="宋体"/>
                <w:color w:val="auto"/>
                <w:sz w:val="24"/>
              </w:rPr>
            </w:pPr>
            <w:r>
              <w:rPr>
                <w:rFonts w:ascii="宋体" w:hAnsi="宋体"/>
                <w:color w:val="auto"/>
                <w:sz w:val="24"/>
              </w:rPr>
              <w:t>17</w:t>
            </w:r>
          </w:p>
        </w:tc>
        <w:tc>
          <w:tcPr>
            <w:tcW w:w="1722" w:type="dxa"/>
            <w:tcMar>
              <w:top w:w="0" w:type="dxa"/>
              <w:left w:w="108" w:type="dxa"/>
              <w:bottom w:w="0" w:type="dxa"/>
              <w:right w:w="108" w:type="dxa"/>
            </w:tcMar>
            <w:vAlign w:val="center"/>
          </w:tcPr>
          <w:p w14:paraId="0A1A85DE">
            <w:pPr>
              <w:adjustRightInd w:val="0"/>
              <w:snapToGrid w:val="0"/>
              <w:spacing w:line="440" w:lineRule="exact"/>
              <w:jc w:val="center"/>
              <w:rPr>
                <w:rFonts w:ascii="宋体" w:hAnsi="宋体" w:cs="宋体"/>
                <w:color w:val="auto"/>
                <w:kern w:val="0"/>
                <w:sz w:val="24"/>
                <w:lang w:eastAsia="en-US"/>
              </w:rPr>
            </w:pPr>
            <w:r>
              <w:rPr>
                <w:rFonts w:hint="eastAsia" w:ascii="宋体" w:hAnsi="宋体" w:cs="宋体"/>
                <w:color w:val="auto"/>
                <w:kern w:val="0"/>
                <w:sz w:val="24"/>
                <w:lang w:eastAsia="en-US"/>
              </w:rPr>
              <w:t>投标保证金</w:t>
            </w:r>
          </w:p>
        </w:tc>
        <w:tc>
          <w:tcPr>
            <w:tcW w:w="6556" w:type="dxa"/>
            <w:tcMar>
              <w:top w:w="0" w:type="dxa"/>
              <w:left w:w="108" w:type="dxa"/>
              <w:bottom w:w="0" w:type="dxa"/>
              <w:right w:w="108" w:type="dxa"/>
            </w:tcMar>
            <w:vAlign w:val="center"/>
          </w:tcPr>
          <w:p w14:paraId="37C7A66B">
            <w:pPr>
              <w:adjustRightInd w:val="0"/>
              <w:snapToGrid w:val="0"/>
              <w:spacing w:line="440" w:lineRule="exact"/>
              <w:rPr>
                <w:rFonts w:ascii="宋体" w:hAnsi="宋体"/>
                <w:color w:val="auto"/>
                <w:sz w:val="24"/>
              </w:rPr>
            </w:pPr>
            <w:r>
              <w:rPr>
                <w:rFonts w:hint="eastAsia" w:ascii="宋体" w:hAnsi="宋体"/>
                <w:color w:val="auto"/>
                <w:sz w:val="24"/>
              </w:rPr>
              <w:t>无</w:t>
            </w:r>
          </w:p>
        </w:tc>
      </w:tr>
      <w:tr w14:paraId="54322C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 w:hRule="atLeast"/>
          <w:jc w:val="center"/>
        </w:trPr>
        <w:tc>
          <w:tcPr>
            <w:tcW w:w="867" w:type="dxa"/>
            <w:tcMar>
              <w:top w:w="0" w:type="dxa"/>
              <w:left w:w="108" w:type="dxa"/>
              <w:bottom w:w="0" w:type="dxa"/>
              <w:right w:w="108" w:type="dxa"/>
            </w:tcMar>
            <w:vAlign w:val="center"/>
          </w:tcPr>
          <w:p w14:paraId="530E93CB">
            <w:pPr>
              <w:adjustRightInd w:val="0"/>
              <w:snapToGrid w:val="0"/>
              <w:spacing w:line="440" w:lineRule="exact"/>
              <w:jc w:val="center"/>
              <w:rPr>
                <w:rFonts w:ascii="宋体" w:hAnsi="宋体"/>
                <w:color w:val="auto"/>
                <w:sz w:val="24"/>
              </w:rPr>
            </w:pPr>
            <w:r>
              <w:rPr>
                <w:rFonts w:hint="eastAsia" w:ascii="宋体" w:hAnsi="宋体"/>
                <w:color w:val="auto"/>
                <w:sz w:val="24"/>
              </w:rPr>
              <w:t>1</w:t>
            </w:r>
            <w:r>
              <w:rPr>
                <w:rFonts w:ascii="宋体" w:hAnsi="宋体"/>
                <w:color w:val="auto"/>
                <w:sz w:val="24"/>
              </w:rPr>
              <w:t>8</w:t>
            </w:r>
          </w:p>
        </w:tc>
        <w:tc>
          <w:tcPr>
            <w:tcW w:w="1722" w:type="dxa"/>
            <w:tcMar>
              <w:top w:w="0" w:type="dxa"/>
              <w:left w:w="108" w:type="dxa"/>
              <w:bottom w:w="0" w:type="dxa"/>
              <w:right w:w="108" w:type="dxa"/>
            </w:tcMar>
            <w:vAlign w:val="center"/>
          </w:tcPr>
          <w:p w14:paraId="0971E05B">
            <w:pPr>
              <w:adjustRightInd w:val="0"/>
              <w:snapToGrid w:val="0"/>
              <w:spacing w:line="440" w:lineRule="exact"/>
              <w:jc w:val="center"/>
              <w:rPr>
                <w:rFonts w:ascii="宋体" w:hAnsi="宋体"/>
                <w:color w:val="auto"/>
                <w:sz w:val="24"/>
              </w:rPr>
            </w:pPr>
            <w:r>
              <w:rPr>
                <w:rFonts w:hint="eastAsia" w:ascii="宋体" w:hAnsi="宋体"/>
                <w:color w:val="auto"/>
                <w:sz w:val="24"/>
              </w:rPr>
              <w:t>评标委员会的组建</w:t>
            </w:r>
          </w:p>
        </w:tc>
        <w:tc>
          <w:tcPr>
            <w:tcW w:w="6556" w:type="dxa"/>
            <w:tcMar>
              <w:top w:w="0" w:type="dxa"/>
              <w:left w:w="108" w:type="dxa"/>
              <w:bottom w:w="0" w:type="dxa"/>
              <w:right w:w="108" w:type="dxa"/>
            </w:tcMar>
            <w:vAlign w:val="center"/>
          </w:tcPr>
          <w:p w14:paraId="37D99E87">
            <w:pPr>
              <w:adjustRightInd w:val="0"/>
              <w:snapToGrid w:val="0"/>
              <w:spacing w:line="440" w:lineRule="exact"/>
              <w:rPr>
                <w:rFonts w:ascii="宋体" w:hAnsi="宋体"/>
                <w:color w:val="auto"/>
                <w:sz w:val="24"/>
              </w:rPr>
            </w:pPr>
            <w:r>
              <w:rPr>
                <w:rFonts w:hint="eastAsia" w:ascii="宋体" w:hAnsi="宋体" w:cs="宋体"/>
                <w:color w:val="auto"/>
                <w:kern w:val="0"/>
                <w:sz w:val="24"/>
              </w:rPr>
              <w:t>招标人自行组织。</w:t>
            </w:r>
          </w:p>
        </w:tc>
      </w:tr>
      <w:tr w14:paraId="605ABC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 w:hRule="atLeast"/>
          <w:jc w:val="center"/>
        </w:trPr>
        <w:tc>
          <w:tcPr>
            <w:tcW w:w="867" w:type="dxa"/>
            <w:tcMar>
              <w:top w:w="0" w:type="dxa"/>
              <w:left w:w="108" w:type="dxa"/>
              <w:bottom w:w="0" w:type="dxa"/>
              <w:right w:w="108" w:type="dxa"/>
            </w:tcMar>
            <w:vAlign w:val="center"/>
          </w:tcPr>
          <w:p w14:paraId="605B7772">
            <w:pPr>
              <w:adjustRightInd w:val="0"/>
              <w:snapToGrid w:val="0"/>
              <w:spacing w:line="440" w:lineRule="exact"/>
              <w:jc w:val="center"/>
              <w:rPr>
                <w:rFonts w:ascii="宋体" w:hAnsi="宋体"/>
                <w:color w:val="auto"/>
                <w:sz w:val="24"/>
              </w:rPr>
            </w:pPr>
            <w:r>
              <w:rPr>
                <w:rFonts w:ascii="宋体" w:hAnsi="宋体"/>
                <w:color w:val="auto"/>
                <w:sz w:val="24"/>
              </w:rPr>
              <w:t>19</w:t>
            </w:r>
          </w:p>
        </w:tc>
        <w:tc>
          <w:tcPr>
            <w:tcW w:w="1722" w:type="dxa"/>
            <w:tcMar>
              <w:top w:w="0" w:type="dxa"/>
              <w:left w:w="108" w:type="dxa"/>
              <w:bottom w:w="0" w:type="dxa"/>
              <w:right w:w="108" w:type="dxa"/>
            </w:tcMar>
            <w:vAlign w:val="center"/>
          </w:tcPr>
          <w:p w14:paraId="1A6DB506">
            <w:pPr>
              <w:adjustRightInd w:val="0"/>
              <w:snapToGrid w:val="0"/>
              <w:spacing w:line="440" w:lineRule="exact"/>
              <w:jc w:val="center"/>
              <w:rPr>
                <w:rFonts w:ascii="宋体" w:hAnsi="宋体"/>
                <w:color w:val="auto"/>
                <w:sz w:val="24"/>
              </w:rPr>
            </w:pPr>
            <w:r>
              <w:rPr>
                <w:rFonts w:hint="eastAsia" w:ascii="宋体" w:hAnsi="宋体"/>
                <w:color w:val="auto"/>
                <w:sz w:val="24"/>
              </w:rPr>
              <w:t>评标办法</w:t>
            </w:r>
          </w:p>
        </w:tc>
        <w:tc>
          <w:tcPr>
            <w:tcW w:w="6556" w:type="dxa"/>
            <w:tcMar>
              <w:top w:w="0" w:type="dxa"/>
              <w:left w:w="108" w:type="dxa"/>
              <w:bottom w:w="0" w:type="dxa"/>
              <w:right w:w="108" w:type="dxa"/>
            </w:tcMar>
          </w:tcPr>
          <w:p w14:paraId="56B22954">
            <w:pPr>
              <w:adjustRightInd w:val="0"/>
              <w:snapToGrid w:val="0"/>
              <w:spacing w:line="440" w:lineRule="exact"/>
              <w:rPr>
                <w:rFonts w:ascii="宋体" w:hAnsi="宋体"/>
                <w:color w:val="auto"/>
                <w:sz w:val="24"/>
              </w:rPr>
            </w:pPr>
            <w:r>
              <w:rPr>
                <w:rFonts w:hint="eastAsia" w:hAnsi="宋体" w:cs="宋体"/>
                <w:color w:val="auto"/>
                <w:sz w:val="24"/>
              </w:rPr>
              <w:t>本招标项目采用的评标办法为：</w:t>
            </w:r>
            <w:r>
              <w:rPr>
                <w:rFonts w:hint="eastAsia" w:hAnsi="宋体" w:cs="宋体"/>
                <w:color w:val="auto"/>
                <w:sz w:val="24"/>
                <w:u w:val="single"/>
              </w:rPr>
              <w:t xml:space="preserve"> </w:t>
            </w:r>
            <w:r>
              <w:rPr>
                <w:rFonts w:hint="eastAsia" w:hAnsi="宋体" w:cs="宋体"/>
                <w:i/>
                <w:iCs/>
                <w:color w:val="auto"/>
                <w:sz w:val="24"/>
                <w:u w:val="single"/>
              </w:rPr>
              <w:t>经评审的最低投标价中标法</w:t>
            </w:r>
            <w:r>
              <w:rPr>
                <w:rFonts w:hint="eastAsia" w:hAnsi="宋体" w:cs="宋体"/>
                <w:iCs/>
                <w:color w:val="auto"/>
                <w:sz w:val="24"/>
              </w:rPr>
              <w:t>，</w:t>
            </w:r>
            <w:r>
              <w:rPr>
                <w:rFonts w:hint="eastAsia" w:ascii="宋体" w:hAnsi="宋体" w:cs="宋体"/>
                <w:b/>
                <w:bCs/>
                <w:color w:val="auto"/>
                <w:kern w:val="0"/>
                <w:sz w:val="24"/>
                <w:lang w:bidi="ar"/>
              </w:rPr>
              <w:t>具体</w:t>
            </w:r>
            <w:r>
              <w:rPr>
                <w:rFonts w:hint="eastAsia" w:ascii="宋体" w:hAnsi="宋体" w:cs="宋体"/>
                <w:b/>
                <w:bCs/>
                <w:color w:val="auto"/>
                <w:sz w:val="24"/>
              </w:rPr>
              <w:t>详见“第三章 评标办法和标准”。</w:t>
            </w:r>
          </w:p>
        </w:tc>
      </w:tr>
      <w:tr w14:paraId="7B439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 w:hRule="atLeast"/>
          <w:jc w:val="center"/>
        </w:trPr>
        <w:tc>
          <w:tcPr>
            <w:tcW w:w="867" w:type="dxa"/>
            <w:tcMar>
              <w:top w:w="0" w:type="dxa"/>
              <w:left w:w="108" w:type="dxa"/>
              <w:bottom w:w="0" w:type="dxa"/>
              <w:right w:w="108" w:type="dxa"/>
            </w:tcMar>
            <w:vAlign w:val="center"/>
          </w:tcPr>
          <w:p w14:paraId="40A5C47C">
            <w:pPr>
              <w:adjustRightInd w:val="0"/>
              <w:snapToGrid w:val="0"/>
              <w:spacing w:line="440" w:lineRule="exact"/>
              <w:jc w:val="center"/>
              <w:rPr>
                <w:rFonts w:ascii="宋体" w:hAnsi="宋体"/>
                <w:color w:val="auto"/>
                <w:sz w:val="24"/>
              </w:rPr>
            </w:pPr>
            <w:r>
              <w:rPr>
                <w:rFonts w:hint="eastAsia" w:ascii="宋体" w:hAnsi="宋体"/>
                <w:color w:val="auto"/>
                <w:sz w:val="24"/>
              </w:rPr>
              <w:t>2</w:t>
            </w:r>
            <w:r>
              <w:rPr>
                <w:rFonts w:ascii="宋体" w:hAnsi="宋体"/>
                <w:color w:val="auto"/>
                <w:sz w:val="24"/>
              </w:rPr>
              <w:t>0</w:t>
            </w:r>
          </w:p>
        </w:tc>
        <w:tc>
          <w:tcPr>
            <w:tcW w:w="1722" w:type="dxa"/>
            <w:tcMar>
              <w:top w:w="0" w:type="dxa"/>
              <w:left w:w="108" w:type="dxa"/>
              <w:bottom w:w="0" w:type="dxa"/>
              <w:right w:w="108" w:type="dxa"/>
            </w:tcMar>
            <w:vAlign w:val="center"/>
          </w:tcPr>
          <w:p w14:paraId="4C2FF965">
            <w:pPr>
              <w:adjustRightInd w:val="0"/>
              <w:snapToGrid w:val="0"/>
              <w:spacing w:line="440" w:lineRule="exact"/>
              <w:jc w:val="center"/>
              <w:rPr>
                <w:rFonts w:ascii="宋体" w:hAnsi="宋体"/>
                <w:color w:val="auto"/>
                <w:sz w:val="24"/>
              </w:rPr>
            </w:pPr>
            <w:r>
              <w:rPr>
                <w:rFonts w:hint="eastAsia" w:ascii="宋体" w:hAnsi="宋体"/>
                <w:color w:val="auto"/>
                <w:sz w:val="24"/>
              </w:rPr>
              <w:t>投标人回复澄清、说明、补正的时限要求</w:t>
            </w:r>
          </w:p>
        </w:tc>
        <w:tc>
          <w:tcPr>
            <w:tcW w:w="6556" w:type="dxa"/>
            <w:tcMar>
              <w:top w:w="0" w:type="dxa"/>
              <w:left w:w="108" w:type="dxa"/>
              <w:bottom w:w="0" w:type="dxa"/>
              <w:right w:w="108" w:type="dxa"/>
            </w:tcMar>
          </w:tcPr>
          <w:p w14:paraId="1CE89F45">
            <w:pPr>
              <w:adjustRightInd w:val="0"/>
              <w:snapToGrid w:val="0"/>
              <w:spacing w:line="440" w:lineRule="exact"/>
              <w:rPr>
                <w:rFonts w:hAnsi="宋体" w:cs="宋体"/>
                <w:b/>
                <w:color w:val="auto"/>
                <w:sz w:val="24"/>
              </w:rPr>
            </w:pPr>
            <w:r>
              <w:rPr>
                <w:rFonts w:hint="eastAsia" w:ascii="宋体" w:hAnsi="宋体"/>
                <w:b/>
                <w:color w:val="auto"/>
                <w:sz w:val="24"/>
              </w:rPr>
              <w:t>评标过程中，评标委员会要求投标人对投标文件做出澄清、说明或者补正的，投标人应当在30分钟内按要求将加盖投标人公章及法人章的相应的澄清、说明或补正发到电子邮箱gulongzb@163.com。澄清、说明或补正不得超出原投标文件的范围或者改变投标文件的实质性内容。</w:t>
            </w:r>
          </w:p>
        </w:tc>
      </w:tr>
      <w:tr w14:paraId="3CAA24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867" w:type="dxa"/>
            <w:tcMar>
              <w:top w:w="0" w:type="dxa"/>
              <w:left w:w="108" w:type="dxa"/>
              <w:bottom w:w="0" w:type="dxa"/>
              <w:right w:w="108" w:type="dxa"/>
            </w:tcMar>
            <w:vAlign w:val="center"/>
          </w:tcPr>
          <w:p w14:paraId="317F2D1C">
            <w:pPr>
              <w:adjustRightInd w:val="0"/>
              <w:snapToGrid w:val="0"/>
              <w:spacing w:line="440" w:lineRule="exact"/>
              <w:jc w:val="center"/>
              <w:rPr>
                <w:rFonts w:ascii="宋体" w:hAnsi="宋体"/>
                <w:color w:val="auto"/>
                <w:sz w:val="24"/>
              </w:rPr>
            </w:pPr>
            <w:r>
              <w:rPr>
                <w:rFonts w:ascii="宋体" w:hAnsi="宋体"/>
                <w:color w:val="auto"/>
                <w:sz w:val="24"/>
              </w:rPr>
              <w:t>21</w:t>
            </w:r>
          </w:p>
        </w:tc>
        <w:tc>
          <w:tcPr>
            <w:tcW w:w="1722" w:type="dxa"/>
            <w:tcMar>
              <w:top w:w="0" w:type="dxa"/>
              <w:left w:w="108" w:type="dxa"/>
              <w:bottom w:w="0" w:type="dxa"/>
              <w:right w:w="108" w:type="dxa"/>
            </w:tcMar>
            <w:vAlign w:val="center"/>
          </w:tcPr>
          <w:p w14:paraId="0118F750">
            <w:pPr>
              <w:adjustRightInd w:val="0"/>
              <w:snapToGrid w:val="0"/>
              <w:spacing w:line="440" w:lineRule="exact"/>
              <w:jc w:val="center"/>
              <w:rPr>
                <w:rFonts w:ascii="宋体" w:hAnsi="宋体"/>
                <w:color w:val="auto"/>
                <w:sz w:val="24"/>
              </w:rPr>
            </w:pPr>
            <w:r>
              <w:rPr>
                <w:rFonts w:hint="eastAsia" w:ascii="宋体" w:hAnsi="宋体"/>
                <w:color w:val="auto"/>
                <w:sz w:val="24"/>
              </w:rPr>
              <w:t>合同签订</w:t>
            </w:r>
          </w:p>
        </w:tc>
        <w:tc>
          <w:tcPr>
            <w:tcW w:w="6556" w:type="dxa"/>
            <w:tcMar>
              <w:top w:w="0" w:type="dxa"/>
              <w:left w:w="108" w:type="dxa"/>
              <w:bottom w:w="0" w:type="dxa"/>
              <w:right w:w="108" w:type="dxa"/>
            </w:tcMar>
            <w:vAlign w:val="center"/>
          </w:tcPr>
          <w:p w14:paraId="02A7D750">
            <w:pPr>
              <w:adjustRightInd w:val="0"/>
              <w:snapToGrid w:val="0"/>
              <w:spacing w:line="440" w:lineRule="exact"/>
              <w:rPr>
                <w:rFonts w:ascii="宋体" w:hAnsi="宋体"/>
                <w:color w:val="auto"/>
                <w:sz w:val="24"/>
              </w:rPr>
            </w:pPr>
            <w:r>
              <w:rPr>
                <w:rFonts w:hint="eastAsia" w:ascii="宋体" w:hAnsi="宋体"/>
                <w:color w:val="auto"/>
                <w:sz w:val="24"/>
              </w:rPr>
              <w:t>合同签订：</w:t>
            </w:r>
          </w:p>
          <w:p w14:paraId="69D347B7">
            <w:pPr>
              <w:adjustRightInd w:val="0"/>
              <w:snapToGrid w:val="0"/>
              <w:spacing w:line="440" w:lineRule="exact"/>
              <w:ind w:firstLine="480" w:firstLineChars="200"/>
              <w:rPr>
                <w:rFonts w:ascii="宋体" w:hAnsi="宋体"/>
                <w:color w:val="auto"/>
                <w:sz w:val="24"/>
              </w:rPr>
            </w:pPr>
            <w:r>
              <w:rPr>
                <w:rFonts w:hint="eastAsia" w:ascii="宋体" w:hAnsi="宋体"/>
                <w:color w:val="auto"/>
                <w:sz w:val="24"/>
              </w:rPr>
              <w:t>中标通知书发出后，中标人应在</w:t>
            </w:r>
            <w:r>
              <w:rPr>
                <w:rFonts w:ascii="宋体" w:hAnsi="宋体"/>
                <w:color w:val="auto"/>
                <w:sz w:val="24"/>
                <w:u w:val="single"/>
              </w:rPr>
              <w:t>2</w:t>
            </w:r>
            <w:r>
              <w:rPr>
                <w:rFonts w:hint="eastAsia" w:ascii="宋体" w:hAnsi="宋体"/>
                <w:color w:val="auto"/>
                <w:sz w:val="24"/>
              </w:rPr>
              <w:t>个工作日内与招标人联系商讨签订合同事宜，并在中标通知书发出后</w:t>
            </w:r>
            <w:r>
              <w:rPr>
                <w:rFonts w:ascii="宋体" w:hAnsi="宋体"/>
                <w:color w:val="auto"/>
                <w:sz w:val="24"/>
              </w:rPr>
              <w:t>30</w:t>
            </w:r>
            <w:r>
              <w:rPr>
                <w:rFonts w:hint="eastAsia" w:ascii="宋体" w:hAnsi="宋体"/>
                <w:color w:val="auto"/>
                <w:sz w:val="24"/>
              </w:rPr>
              <w:t>日内完成合同订立，招标文件、中标人的投标文件均作为合同订立的基础。</w:t>
            </w:r>
          </w:p>
        </w:tc>
      </w:tr>
      <w:tr w14:paraId="05B84A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jc w:val="center"/>
        </w:trPr>
        <w:tc>
          <w:tcPr>
            <w:tcW w:w="867" w:type="dxa"/>
            <w:tcMar>
              <w:top w:w="0" w:type="dxa"/>
              <w:left w:w="108" w:type="dxa"/>
              <w:bottom w:w="0" w:type="dxa"/>
              <w:right w:w="108" w:type="dxa"/>
            </w:tcMar>
            <w:vAlign w:val="center"/>
          </w:tcPr>
          <w:p w14:paraId="794FEBD8">
            <w:pPr>
              <w:adjustRightInd w:val="0"/>
              <w:snapToGrid w:val="0"/>
              <w:spacing w:line="440" w:lineRule="exact"/>
              <w:jc w:val="center"/>
              <w:rPr>
                <w:rFonts w:ascii="宋体" w:hAnsi="宋体"/>
                <w:color w:val="auto"/>
                <w:sz w:val="24"/>
              </w:rPr>
            </w:pPr>
            <w:r>
              <w:rPr>
                <w:rFonts w:hint="eastAsia" w:ascii="宋体" w:hAnsi="宋体"/>
                <w:color w:val="auto"/>
                <w:sz w:val="24"/>
              </w:rPr>
              <w:t>2</w:t>
            </w:r>
            <w:r>
              <w:rPr>
                <w:rFonts w:ascii="宋体" w:hAnsi="宋体"/>
                <w:color w:val="auto"/>
                <w:sz w:val="24"/>
              </w:rPr>
              <w:t>2</w:t>
            </w:r>
          </w:p>
        </w:tc>
        <w:tc>
          <w:tcPr>
            <w:tcW w:w="1722" w:type="dxa"/>
            <w:tcMar>
              <w:top w:w="0" w:type="dxa"/>
              <w:left w:w="108" w:type="dxa"/>
              <w:bottom w:w="0" w:type="dxa"/>
              <w:right w:w="108" w:type="dxa"/>
            </w:tcMar>
            <w:vAlign w:val="center"/>
          </w:tcPr>
          <w:p w14:paraId="723A726C">
            <w:pPr>
              <w:adjustRightInd w:val="0"/>
              <w:snapToGrid w:val="0"/>
              <w:spacing w:line="440" w:lineRule="exact"/>
              <w:jc w:val="center"/>
              <w:rPr>
                <w:rFonts w:ascii="宋体" w:hAnsi="宋体"/>
                <w:color w:val="auto"/>
                <w:sz w:val="24"/>
              </w:rPr>
            </w:pPr>
            <w:r>
              <w:rPr>
                <w:rFonts w:hint="eastAsia" w:ascii="宋体" w:hAnsi="宋体"/>
                <w:color w:val="auto"/>
                <w:sz w:val="24"/>
              </w:rPr>
              <w:t>其他要求</w:t>
            </w:r>
          </w:p>
        </w:tc>
        <w:tc>
          <w:tcPr>
            <w:tcW w:w="6556" w:type="dxa"/>
            <w:tcMar>
              <w:top w:w="0" w:type="dxa"/>
              <w:left w:w="108" w:type="dxa"/>
              <w:bottom w:w="0" w:type="dxa"/>
              <w:right w:w="108" w:type="dxa"/>
            </w:tcMar>
            <w:vAlign w:val="center"/>
          </w:tcPr>
          <w:p w14:paraId="0006FFF8">
            <w:pPr>
              <w:adjustRightInd w:val="0"/>
              <w:snapToGrid w:val="0"/>
              <w:spacing w:line="440" w:lineRule="exact"/>
              <w:rPr>
                <w:rFonts w:ascii="宋体" w:hAnsi="宋体"/>
                <w:color w:val="auto"/>
                <w:sz w:val="24"/>
              </w:rPr>
            </w:pPr>
            <w:r>
              <w:rPr>
                <w:rFonts w:hint="eastAsia" w:ascii="宋体" w:hAnsi="宋体"/>
                <w:color w:val="auto"/>
                <w:sz w:val="24"/>
              </w:rPr>
              <w:t>合同与建设单位签订三方合同</w:t>
            </w:r>
          </w:p>
        </w:tc>
      </w:tr>
    </w:tbl>
    <w:p w14:paraId="081A34E2">
      <w:pPr>
        <w:widowControl/>
        <w:wordWrap w:val="0"/>
        <w:snapToGrid w:val="0"/>
        <w:jc w:val="center"/>
        <w:rPr>
          <w:rFonts w:ascii="宋体" w:hAnsi="宋体" w:cs="宋体"/>
          <w:color w:val="auto"/>
          <w:kern w:val="0"/>
          <w:sz w:val="18"/>
          <w:szCs w:val="18"/>
        </w:rPr>
      </w:pPr>
      <w:r>
        <w:rPr>
          <w:rFonts w:ascii="宋体" w:hAnsi="宋体" w:cs="宋体"/>
          <w:b/>
          <w:bCs/>
          <w:color w:val="auto"/>
          <w:kern w:val="0"/>
          <w:sz w:val="18"/>
        </w:rPr>
        <w:t> </w:t>
      </w:r>
    </w:p>
    <w:p w14:paraId="21635071">
      <w:pPr>
        <w:rPr>
          <w:rFonts w:ascii="宋体" w:hAnsi="宋体"/>
          <w:color w:val="auto"/>
          <w:sz w:val="24"/>
        </w:rPr>
      </w:pPr>
      <w:r>
        <w:rPr>
          <w:rFonts w:hint="eastAsia" w:ascii="宋体" w:hAnsi="宋体"/>
          <w:color w:val="auto"/>
          <w:sz w:val="24"/>
        </w:rPr>
        <w:br w:type="page"/>
      </w:r>
    </w:p>
    <w:p w14:paraId="08ECA559">
      <w:pPr>
        <w:pStyle w:val="4"/>
        <w:pageBreakBefore/>
        <w:adjustRightInd w:val="0"/>
        <w:snapToGrid w:val="0"/>
        <w:spacing w:before="0" w:after="0" w:line="440" w:lineRule="exact"/>
        <w:jc w:val="center"/>
        <w:rPr>
          <w:rFonts w:ascii="宋体" w:hAnsi="宋体" w:eastAsia="宋体" w:cs="宋体"/>
          <w:color w:val="auto"/>
          <w:sz w:val="28"/>
          <w:szCs w:val="28"/>
        </w:rPr>
      </w:pPr>
      <w:bookmarkStart w:id="17" w:name="_Toc185329449"/>
      <w:r>
        <w:rPr>
          <w:rFonts w:hint="eastAsia" w:ascii="宋体" w:hAnsi="宋体" w:eastAsia="宋体" w:cs="宋体"/>
          <w:color w:val="auto"/>
          <w:sz w:val="28"/>
          <w:szCs w:val="28"/>
        </w:rPr>
        <w:t>投标人须知正文部分</w:t>
      </w:r>
      <w:bookmarkEnd w:id="17"/>
    </w:p>
    <w:p w14:paraId="3D728ACB">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18" w:name="_Toc185329450"/>
      <w:bookmarkStart w:id="19" w:name="_Toc398284541"/>
      <w:bookmarkStart w:id="20" w:name="_Toc12221"/>
      <w:bookmarkStart w:id="21" w:name="_Toc398504597"/>
      <w:r>
        <w:rPr>
          <w:rFonts w:hint="eastAsia" w:asciiTheme="minorEastAsia" w:hAnsiTheme="minorEastAsia" w:eastAsiaTheme="minorEastAsia"/>
          <w:color w:val="auto"/>
        </w:rPr>
        <w:t>招标项目说明</w:t>
      </w:r>
      <w:bookmarkEnd w:id="18"/>
    </w:p>
    <w:p w14:paraId="3B5AC8E8">
      <w:pPr>
        <w:pStyle w:val="7"/>
        <w:adjustRightInd w:val="0"/>
        <w:snapToGrid w:val="0"/>
        <w:spacing w:line="440" w:lineRule="exact"/>
        <w:ind w:left="0" w:firstLine="480" w:firstLineChars="200"/>
        <w:rPr>
          <w:rFonts w:ascii="宋体" w:hAnsi="宋体"/>
          <w:color w:val="auto"/>
          <w:sz w:val="24"/>
          <w:szCs w:val="24"/>
          <w:lang w:eastAsia="zh-CN"/>
        </w:rPr>
      </w:pPr>
      <w:r>
        <w:rPr>
          <w:rFonts w:hint="eastAsia" w:ascii="宋体" w:hAnsi="宋体"/>
          <w:color w:val="auto"/>
          <w:sz w:val="24"/>
          <w:szCs w:val="24"/>
          <w:lang w:eastAsia="zh-CN"/>
        </w:rPr>
        <w:t>根据《中华人民共和国招标投标法》、《中华人民共和国招标投标法实施条例》、《福建省招标投标条例》等法律、法规和规章的规定，本招标项目已具备招标条件，现进行项目招标。</w:t>
      </w:r>
    </w:p>
    <w:p w14:paraId="527AAB4E">
      <w:pPr>
        <w:pStyle w:val="7"/>
        <w:widowControl w:val="0"/>
        <w:numPr>
          <w:ilvl w:val="1"/>
          <w:numId w:val="5"/>
        </w:numPr>
        <w:tabs>
          <w:tab w:val="left" w:pos="0"/>
        </w:tabs>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招标人：见投标人须知前附表。</w:t>
      </w:r>
    </w:p>
    <w:p w14:paraId="7BA0976B">
      <w:pPr>
        <w:pStyle w:val="7"/>
        <w:widowControl w:val="0"/>
        <w:numPr>
          <w:ilvl w:val="1"/>
          <w:numId w:val="5"/>
        </w:numPr>
        <w:tabs>
          <w:tab w:val="left" w:pos="0"/>
        </w:tabs>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招标项目名称：见投标人须知前附表。</w:t>
      </w:r>
    </w:p>
    <w:p w14:paraId="7D568C1F">
      <w:pPr>
        <w:pStyle w:val="7"/>
        <w:widowControl w:val="0"/>
        <w:numPr>
          <w:ilvl w:val="1"/>
          <w:numId w:val="5"/>
        </w:numPr>
        <w:tabs>
          <w:tab w:val="left" w:pos="0"/>
        </w:tabs>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工程项目名称：即招标项目所属的工程建设项目，见投标人须知前附表</w:t>
      </w:r>
    </w:p>
    <w:p w14:paraId="2C4AD315">
      <w:pPr>
        <w:pStyle w:val="7"/>
        <w:widowControl w:val="0"/>
        <w:numPr>
          <w:ilvl w:val="1"/>
          <w:numId w:val="5"/>
        </w:numPr>
        <w:tabs>
          <w:tab w:val="left" w:pos="0"/>
        </w:tabs>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本招标项目的工程建设地点：见投标须知前附表。</w:t>
      </w:r>
    </w:p>
    <w:p w14:paraId="02978CCA">
      <w:pPr>
        <w:pStyle w:val="7"/>
        <w:widowControl w:val="0"/>
        <w:numPr>
          <w:ilvl w:val="1"/>
          <w:numId w:val="5"/>
        </w:numPr>
        <w:tabs>
          <w:tab w:val="left" w:pos="0"/>
        </w:tabs>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本招标项目的工程建设规模：见投标须知前附表。</w:t>
      </w:r>
    </w:p>
    <w:p w14:paraId="684D4BEA">
      <w:pPr>
        <w:pStyle w:val="7"/>
        <w:widowControl w:val="0"/>
        <w:numPr>
          <w:ilvl w:val="1"/>
          <w:numId w:val="5"/>
        </w:numPr>
        <w:tabs>
          <w:tab w:val="left" w:pos="0"/>
        </w:tabs>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本招标项目的招标范围和内容：见投标须知前附表。</w:t>
      </w:r>
    </w:p>
    <w:p w14:paraId="740C96EE">
      <w:pPr>
        <w:pStyle w:val="7"/>
        <w:widowControl w:val="0"/>
        <w:numPr>
          <w:ilvl w:val="1"/>
          <w:numId w:val="5"/>
        </w:numPr>
        <w:tabs>
          <w:tab w:val="left" w:pos="0"/>
        </w:tabs>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本招标项目的计划工期要求：见投标须知前附表。</w:t>
      </w:r>
    </w:p>
    <w:p w14:paraId="46BADC6B">
      <w:pPr>
        <w:pStyle w:val="7"/>
        <w:widowControl w:val="0"/>
        <w:numPr>
          <w:ilvl w:val="1"/>
          <w:numId w:val="5"/>
        </w:numPr>
        <w:tabs>
          <w:tab w:val="left" w:pos="0"/>
        </w:tabs>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本招标项目工程质量要求：见投标须知前附表。</w:t>
      </w:r>
    </w:p>
    <w:p w14:paraId="1096E824">
      <w:pPr>
        <w:pStyle w:val="7"/>
        <w:widowControl w:val="0"/>
        <w:numPr>
          <w:ilvl w:val="1"/>
          <w:numId w:val="5"/>
        </w:numPr>
        <w:tabs>
          <w:tab w:val="left" w:pos="0"/>
        </w:tabs>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本招标项目建造要求：见投标须知前附表。</w:t>
      </w:r>
    </w:p>
    <w:p w14:paraId="7688DDFC">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22" w:name="_Toc185329451"/>
      <w:r>
        <w:rPr>
          <w:rFonts w:hint="eastAsia" w:asciiTheme="minorEastAsia" w:hAnsiTheme="minorEastAsia" w:eastAsiaTheme="minorEastAsia"/>
          <w:color w:val="auto"/>
        </w:rPr>
        <w:t>资格审查方式</w:t>
      </w:r>
      <w:bookmarkEnd w:id="22"/>
    </w:p>
    <w:p w14:paraId="0F2BDCDB">
      <w:pPr>
        <w:pStyle w:val="7"/>
        <w:widowControl w:val="0"/>
        <w:numPr>
          <w:ilvl w:val="1"/>
          <w:numId w:val="6"/>
        </w:numPr>
        <w:tabs>
          <w:tab w:val="left" w:pos="0"/>
        </w:tabs>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本招标项目资格审查方式：见投标须知前附表。</w:t>
      </w:r>
    </w:p>
    <w:p w14:paraId="61EF816F">
      <w:pPr>
        <w:pStyle w:val="7"/>
        <w:widowControl w:val="0"/>
        <w:numPr>
          <w:ilvl w:val="1"/>
          <w:numId w:val="6"/>
        </w:numPr>
        <w:tabs>
          <w:tab w:val="left" w:pos="0"/>
        </w:tabs>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采用资格后审方式的，按照招标文件第三章“评标办法和标准”的规定进行评审。</w:t>
      </w:r>
    </w:p>
    <w:p w14:paraId="77AAD277">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23" w:name="_Toc185329452"/>
      <w:r>
        <w:rPr>
          <w:rFonts w:hint="eastAsia" w:asciiTheme="minorEastAsia" w:hAnsiTheme="minorEastAsia" w:eastAsiaTheme="minorEastAsia"/>
          <w:color w:val="auto"/>
        </w:rPr>
        <w:t>投标人资格要求</w:t>
      </w:r>
      <w:bookmarkEnd w:id="23"/>
    </w:p>
    <w:p w14:paraId="79829CB3">
      <w:pPr>
        <w:pStyle w:val="7"/>
        <w:widowControl w:val="0"/>
        <w:numPr>
          <w:ilvl w:val="1"/>
          <w:numId w:val="7"/>
        </w:numPr>
        <w:tabs>
          <w:tab w:val="left" w:pos="0"/>
        </w:tabs>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投标人应具备承担本招标项目资质条件、能力和信誉：</w:t>
      </w:r>
    </w:p>
    <w:p w14:paraId="227EB261">
      <w:pPr>
        <w:pStyle w:val="7"/>
        <w:widowControl w:val="0"/>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（1）资质要求：见投标人须知前附表；</w:t>
      </w:r>
    </w:p>
    <w:p w14:paraId="771E831B">
      <w:pPr>
        <w:pStyle w:val="7"/>
        <w:widowControl w:val="0"/>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（2）项目业绩要求：见投标人须知前附表；</w:t>
      </w:r>
    </w:p>
    <w:p w14:paraId="280EF1D0">
      <w:pPr>
        <w:pStyle w:val="7"/>
        <w:widowControl w:val="0"/>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（3）信誉要求：见投标人须知前附表；</w:t>
      </w:r>
    </w:p>
    <w:p w14:paraId="1EEA8DB5">
      <w:pPr>
        <w:pStyle w:val="7"/>
        <w:widowControl w:val="0"/>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（4）主要人员要求：见投标人须知前附表；</w:t>
      </w:r>
    </w:p>
    <w:p w14:paraId="6BECAF54">
      <w:pPr>
        <w:pStyle w:val="7"/>
        <w:widowControl w:val="0"/>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（6）其他要求：见投标人须知前附表。</w:t>
      </w:r>
    </w:p>
    <w:p w14:paraId="1748DF15">
      <w:pPr>
        <w:pStyle w:val="52"/>
        <w:adjustRightInd w:val="0"/>
        <w:snapToGrid w:val="0"/>
        <w:spacing w:line="440" w:lineRule="exact"/>
        <w:ind w:firstLine="480" w:firstLineChars="200"/>
        <w:rPr>
          <w:color w:val="auto"/>
        </w:rPr>
      </w:pPr>
      <w:r>
        <w:rPr>
          <w:rFonts w:hint="eastAsia" w:ascii="宋体" w:hAnsi="宋体"/>
          <w:color w:val="auto"/>
          <w:sz w:val="24"/>
          <w:szCs w:val="24"/>
        </w:rPr>
        <w:t>需要提交的相关证明材料按第六章投标文件格式所规定的要求提供。</w:t>
      </w:r>
    </w:p>
    <w:p w14:paraId="47C33298">
      <w:pPr>
        <w:pStyle w:val="7"/>
        <w:widowControl w:val="0"/>
        <w:numPr>
          <w:ilvl w:val="1"/>
          <w:numId w:val="7"/>
        </w:numPr>
        <w:tabs>
          <w:tab w:val="left" w:pos="0"/>
        </w:tabs>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投标人在同一个项目中只能接受一个投标人的委托参加投标。</w:t>
      </w:r>
    </w:p>
    <w:p w14:paraId="39416607">
      <w:pPr>
        <w:pStyle w:val="7"/>
        <w:widowControl w:val="0"/>
        <w:numPr>
          <w:ilvl w:val="1"/>
          <w:numId w:val="7"/>
        </w:numPr>
        <w:tabs>
          <w:tab w:val="left" w:pos="0"/>
        </w:tabs>
        <w:adjustRightInd w:val="0"/>
        <w:snapToGrid w:val="0"/>
        <w:spacing w:line="440" w:lineRule="exact"/>
        <w:ind w:left="0" w:firstLine="480" w:firstLineChars="200"/>
        <w:textAlignment w:val="baseline"/>
        <w:rPr>
          <w:rFonts w:ascii="宋体" w:hAnsi="宋体"/>
          <w:color w:val="auto"/>
          <w:sz w:val="24"/>
          <w:szCs w:val="24"/>
          <w:u w:val="double"/>
          <w:lang w:eastAsia="zh-CN"/>
        </w:rPr>
      </w:pPr>
      <w:r>
        <w:rPr>
          <w:rFonts w:hint="eastAsia" w:ascii="宋体" w:hAnsi="宋体"/>
          <w:color w:val="auto"/>
          <w:sz w:val="24"/>
          <w:szCs w:val="24"/>
          <w:u w:val="double"/>
          <w:lang w:eastAsia="zh-CN"/>
        </w:rPr>
        <w:t>投标人存在《中华人民共和国招标投标法》《中华人民共和国招标投标法实施条例》串通投标、弄虚作假规定的情形之一的，将作无效投标处理。</w:t>
      </w:r>
    </w:p>
    <w:p w14:paraId="7823BC17">
      <w:pPr>
        <w:pStyle w:val="7"/>
        <w:widowControl w:val="0"/>
        <w:numPr>
          <w:ilvl w:val="1"/>
          <w:numId w:val="7"/>
        </w:numPr>
        <w:tabs>
          <w:tab w:val="left" w:pos="0"/>
        </w:tabs>
        <w:adjustRightInd w:val="0"/>
        <w:snapToGrid w:val="0"/>
        <w:spacing w:line="440" w:lineRule="exact"/>
        <w:ind w:left="0" w:firstLine="480" w:firstLineChars="200"/>
        <w:textAlignment w:val="baseline"/>
        <w:rPr>
          <w:rFonts w:ascii="宋体" w:hAnsi="宋体" w:cs="宋体"/>
          <w:color w:val="auto"/>
          <w:sz w:val="24"/>
          <w:u w:val="double"/>
          <w:lang w:eastAsia="zh-CN"/>
        </w:rPr>
      </w:pPr>
      <w:r>
        <w:rPr>
          <w:rFonts w:hint="eastAsia" w:ascii="宋体" w:hAnsi="宋体"/>
          <w:color w:val="auto"/>
          <w:sz w:val="24"/>
          <w:szCs w:val="24"/>
          <w:u w:val="double"/>
          <w:lang w:eastAsia="zh-CN"/>
        </w:rPr>
        <w:t>投标人不得存在下列情形之一，否则为无效投标：</w:t>
      </w:r>
    </w:p>
    <w:p w14:paraId="40B29FAE">
      <w:pPr>
        <w:numPr>
          <w:ilvl w:val="2"/>
          <w:numId w:val="7"/>
        </w:numPr>
        <w:adjustRightInd w:val="0"/>
        <w:snapToGrid w:val="0"/>
        <w:spacing w:line="440" w:lineRule="exact"/>
        <w:ind w:left="0" w:firstLine="480" w:firstLineChars="200"/>
        <w:jc w:val="left"/>
        <w:rPr>
          <w:rFonts w:ascii="宋体" w:hAnsi="宋体" w:cs="宋体"/>
          <w:color w:val="auto"/>
          <w:sz w:val="24"/>
          <w:u w:val="double"/>
        </w:rPr>
      </w:pPr>
      <w:r>
        <w:rPr>
          <w:rFonts w:hint="eastAsia" w:ascii="宋体" w:hAnsi="宋体" w:cs="宋体"/>
          <w:color w:val="auto"/>
          <w:sz w:val="24"/>
          <w:u w:val="double"/>
        </w:rPr>
        <w:t>为招标人不具有独立法人资格的附属机构（单位）</w:t>
      </w:r>
    </w:p>
    <w:p w14:paraId="63F0EEB5">
      <w:pPr>
        <w:numPr>
          <w:ilvl w:val="2"/>
          <w:numId w:val="7"/>
        </w:numPr>
        <w:adjustRightInd w:val="0"/>
        <w:snapToGrid w:val="0"/>
        <w:spacing w:line="440" w:lineRule="exact"/>
        <w:ind w:left="0" w:firstLine="200"/>
        <w:rPr>
          <w:rFonts w:ascii="宋体" w:hAnsi="宋体" w:cs="宋体"/>
          <w:color w:val="auto"/>
          <w:sz w:val="24"/>
          <w:u w:val="double"/>
        </w:rPr>
      </w:pPr>
      <w:r>
        <w:rPr>
          <w:rFonts w:hint="eastAsia" w:ascii="宋体" w:hAnsi="宋体" w:cs="宋体"/>
          <w:color w:val="auto"/>
          <w:sz w:val="24"/>
          <w:u w:val="double"/>
        </w:rPr>
        <w:t>为本招标项目的前期准备或者监理工作提供设计、咨询服务的任何法人及其任何附属机构（单位）；</w:t>
      </w:r>
    </w:p>
    <w:p w14:paraId="3F03EE77">
      <w:pPr>
        <w:numPr>
          <w:ilvl w:val="2"/>
          <w:numId w:val="7"/>
        </w:numPr>
        <w:adjustRightInd w:val="0"/>
        <w:snapToGrid w:val="0"/>
        <w:spacing w:line="440" w:lineRule="exact"/>
        <w:ind w:left="0" w:firstLine="200"/>
        <w:rPr>
          <w:rFonts w:ascii="宋体" w:hAnsi="宋体" w:cs="宋体"/>
          <w:color w:val="auto"/>
          <w:sz w:val="24"/>
          <w:u w:val="double"/>
        </w:rPr>
      </w:pPr>
      <w:r>
        <w:rPr>
          <w:rFonts w:hint="eastAsia" w:ascii="宋体" w:hAnsi="宋体" w:cs="宋体"/>
          <w:color w:val="auto"/>
          <w:sz w:val="24"/>
          <w:u w:val="double"/>
        </w:rPr>
        <w:t>为本招标项目的监理单位、招标代理机构、造价咨询单位、代建单位或全过程工程咨询单位（以下统称有关咨询单位）；</w:t>
      </w:r>
    </w:p>
    <w:p w14:paraId="486E8098">
      <w:pPr>
        <w:numPr>
          <w:ilvl w:val="2"/>
          <w:numId w:val="7"/>
        </w:numPr>
        <w:adjustRightInd w:val="0"/>
        <w:snapToGrid w:val="0"/>
        <w:spacing w:line="440" w:lineRule="exact"/>
        <w:ind w:left="0" w:firstLine="200"/>
        <w:rPr>
          <w:rFonts w:ascii="宋体" w:hAnsi="宋体" w:cs="宋体"/>
          <w:color w:val="auto"/>
          <w:sz w:val="24"/>
          <w:u w:val="double"/>
        </w:rPr>
      </w:pPr>
      <w:r>
        <w:rPr>
          <w:rFonts w:hint="eastAsia" w:ascii="宋体" w:hAnsi="宋体" w:cs="宋体"/>
          <w:color w:val="auto"/>
          <w:sz w:val="24"/>
          <w:u w:val="double"/>
        </w:rPr>
        <w:t>与本招标项目的有关咨询单位同为一个法定代表人；</w:t>
      </w:r>
    </w:p>
    <w:p w14:paraId="18B2307C">
      <w:pPr>
        <w:numPr>
          <w:ilvl w:val="2"/>
          <w:numId w:val="7"/>
        </w:numPr>
        <w:adjustRightInd w:val="0"/>
        <w:snapToGrid w:val="0"/>
        <w:spacing w:line="440" w:lineRule="exact"/>
        <w:ind w:left="0" w:firstLine="200"/>
        <w:rPr>
          <w:rFonts w:ascii="宋体" w:hAnsi="宋体" w:cs="宋体"/>
          <w:color w:val="auto"/>
          <w:sz w:val="24"/>
          <w:u w:val="double"/>
        </w:rPr>
      </w:pPr>
      <w:r>
        <w:rPr>
          <w:rFonts w:hint="eastAsia" w:ascii="宋体" w:hAnsi="宋体" w:cs="宋体"/>
          <w:color w:val="auto"/>
          <w:sz w:val="24"/>
          <w:u w:val="double"/>
        </w:rPr>
        <w:t>与本招标项目的有关咨询单位相互控股或参股或有隶属关系；</w:t>
      </w:r>
    </w:p>
    <w:p w14:paraId="49F763EB">
      <w:pPr>
        <w:numPr>
          <w:ilvl w:val="2"/>
          <w:numId w:val="7"/>
        </w:numPr>
        <w:adjustRightInd w:val="0"/>
        <w:snapToGrid w:val="0"/>
        <w:spacing w:line="440" w:lineRule="exact"/>
        <w:ind w:left="0" w:firstLine="200"/>
        <w:rPr>
          <w:rFonts w:ascii="宋体" w:hAnsi="宋体" w:cs="宋体"/>
          <w:color w:val="auto"/>
          <w:sz w:val="24"/>
          <w:u w:val="double"/>
        </w:rPr>
      </w:pPr>
      <w:r>
        <w:rPr>
          <w:rFonts w:hint="eastAsia" w:ascii="宋体" w:hAnsi="宋体" w:cs="宋体"/>
          <w:color w:val="auto"/>
          <w:sz w:val="24"/>
          <w:u w:val="double"/>
        </w:rPr>
        <w:t>本项目招标投标截止时仍处于被县级及以上住房城乡建设主管部门、司法机关暂停或者取消在本招标项目所在地的投标资格状态；</w:t>
      </w:r>
    </w:p>
    <w:p w14:paraId="5B04BCBF">
      <w:pPr>
        <w:numPr>
          <w:ilvl w:val="2"/>
          <w:numId w:val="7"/>
        </w:numPr>
        <w:adjustRightInd w:val="0"/>
        <w:snapToGrid w:val="0"/>
        <w:spacing w:line="440" w:lineRule="exact"/>
        <w:ind w:left="0" w:firstLine="200"/>
        <w:rPr>
          <w:rFonts w:ascii="宋体" w:hAnsi="宋体" w:cs="宋体"/>
          <w:color w:val="auto"/>
          <w:sz w:val="24"/>
          <w:u w:val="double"/>
        </w:rPr>
      </w:pPr>
      <w:r>
        <w:rPr>
          <w:rFonts w:hint="eastAsia" w:ascii="宋体" w:hAnsi="宋体" w:cs="宋体"/>
          <w:color w:val="auto"/>
          <w:sz w:val="24"/>
          <w:u w:val="double"/>
        </w:rPr>
        <w:t>与招标人存在利害关系可能影响招标公正性；</w:t>
      </w:r>
    </w:p>
    <w:p w14:paraId="6B36A96F">
      <w:pPr>
        <w:numPr>
          <w:ilvl w:val="2"/>
          <w:numId w:val="7"/>
        </w:numPr>
        <w:adjustRightInd w:val="0"/>
        <w:snapToGrid w:val="0"/>
        <w:spacing w:line="440" w:lineRule="exact"/>
        <w:ind w:left="0" w:firstLine="200"/>
        <w:rPr>
          <w:rFonts w:ascii="宋体" w:hAnsi="宋体" w:cs="宋体"/>
          <w:color w:val="auto"/>
          <w:sz w:val="24"/>
          <w:u w:val="double"/>
        </w:rPr>
      </w:pPr>
      <w:r>
        <w:rPr>
          <w:rFonts w:hint="eastAsia" w:ascii="宋体" w:hAnsi="宋体" w:cs="宋体"/>
          <w:color w:val="auto"/>
          <w:sz w:val="24"/>
          <w:u w:val="double"/>
        </w:rPr>
        <w:t>单位负责人为同一人或者存在控股、管理关系的不同单位，参加同一标段投标或者未划分标段的同一招标项目投标；</w:t>
      </w:r>
    </w:p>
    <w:p w14:paraId="4C315278">
      <w:pPr>
        <w:numPr>
          <w:ilvl w:val="2"/>
          <w:numId w:val="7"/>
        </w:numPr>
        <w:adjustRightInd w:val="0"/>
        <w:snapToGrid w:val="0"/>
        <w:spacing w:line="440" w:lineRule="exact"/>
        <w:ind w:left="0" w:firstLine="200"/>
        <w:rPr>
          <w:rFonts w:ascii="宋体" w:hAnsi="宋体" w:cs="宋体"/>
          <w:color w:val="auto"/>
          <w:sz w:val="24"/>
          <w:u w:val="double"/>
        </w:rPr>
      </w:pPr>
      <w:r>
        <w:rPr>
          <w:rFonts w:hint="eastAsia" w:ascii="宋体" w:hAnsi="宋体" w:cs="宋体"/>
          <w:color w:val="auto"/>
          <w:sz w:val="24"/>
          <w:u w:val="double"/>
        </w:rPr>
        <w:t>在本招标项目（标段）投标中，以他人的名义投标、串通投标、以行贿手段谋取中标或者以其他弄虚作假方式投标；</w:t>
      </w:r>
    </w:p>
    <w:p w14:paraId="7B78302C">
      <w:pPr>
        <w:numPr>
          <w:ilvl w:val="2"/>
          <w:numId w:val="7"/>
        </w:numPr>
        <w:adjustRightInd w:val="0"/>
        <w:snapToGrid w:val="0"/>
        <w:spacing w:line="440" w:lineRule="exact"/>
        <w:ind w:left="0" w:firstLine="200"/>
        <w:rPr>
          <w:rFonts w:ascii="宋体" w:hAnsi="宋体" w:cs="宋体"/>
          <w:color w:val="auto"/>
          <w:sz w:val="24"/>
          <w:u w:val="double"/>
        </w:rPr>
      </w:pPr>
      <w:r>
        <w:rPr>
          <w:rFonts w:hint="eastAsia" w:ascii="宋体" w:hAnsi="宋体" w:cs="宋体"/>
          <w:color w:val="auto"/>
          <w:sz w:val="24"/>
          <w:u w:val="double"/>
        </w:rPr>
        <w:t>采取挂靠等非法手段，以多个投标人名义进行围标的；</w:t>
      </w:r>
    </w:p>
    <w:p w14:paraId="34F4925A">
      <w:pPr>
        <w:numPr>
          <w:ilvl w:val="2"/>
          <w:numId w:val="7"/>
        </w:numPr>
        <w:adjustRightInd w:val="0"/>
        <w:snapToGrid w:val="0"/>
        <w:spacing w:line="440" w:lineRule="exact"/>
        <w:ind w:left="0" w:firstLine="200"/>
        <w:rPr>
          <w:rFonts w:ascii="宋体" w:hAnsi="宋体" w:cs="宋体"/>
          <w:color w:val="auto"/>
          <w:sz w:val="24"/>
          <w:u w:val="double"/>
        </w:rPr>
      </w:pPr>
      <w:r>
        <w:rPr>
          <w:rFonts w:hint="eastAsia" w:ascii="宋体" w:hAnsi="宋体" w:cs="宋体"/>
          <w:color w:val="auto"/>
          <w:sz w:val="24"/>
          <w:u w:val="double"/>
        </w:rPr>
        <w:t>采取借用多家企业资质参与投标的手段进行围标的；</w:t>
      </w:r>
    </w:p>
    <w:p w14:paraId="587FA62C">
      <w:pPr>
        <w:numPr>
          <w:ilvl w:val="2"/>
          <w:numId w:val="7"/>
        </w:numPr>
        <w:adjustRightInd w:val="0"/>
        <w:snapToGrid w:val="0"/>
        <w:spacing w:line="440" w:lineRule="exact"/>
        <w:ind w:left="0" w:firstLine="200"/>
        <w:rPr>
          <w:rFonts w:ascii="宋体" w:hAnsi="宋体" w:cs="宋体"/>
          <w:color w:val="auto"/>
          <w:sz w:val="24"/>
          <w:u w:val="double"/>
        </w:rPr>
      </w:pPr>
      <w:r>
        <w:rPr>
          <w:rFonts w:hint="eastAsia" w:ascii="宋体" w:hAnsi="宋体" w:cs="宋体"/>
          <w:color w:val="auto"/>
          <w:sz w:val="24"/>
          <w:u w:val="double"/>
        </w:rPr>
        <w:t>投标人之间约定中标人或者约定部分投标人放弃投标的；</w:t>
      </w:r>
    </w:p>
    <w:p w14:paraId="4C9AF8A4">
      <w:pPr>
        <w:numPr>
          <w:ilvl w:val="2"/>
          <w:numId w:val="7"/>
        </w:numPr>
        <w:adjustRightInd w:val="0"/>
        <w:snapToGrid w:val="0"/>
        <w:spacing w:line="440" w:lineRule="exact"/>
        <w:ind w:left="0" w:firstLine="200"/>
        <w:rPr>
          <w:rFonts w:ascii="宋体" w:hAnsi="宋体" w:cs="宋体"/>
          <w:color w:val="auto"/>
          <w:sz w:val="24"/>
          <w:u w:val="double"/>
        </w:rPr>
      </w:pPr>
      <w:r>
        <w:rPr>
          <w:rFonts w:hint="eastAsia" w:ascii="宋体" w:hAnsi="宋体" w:cs="宋体"/>
          <w:color w:val="auto"/>
          <w:sz w:val="24"/>
          <w:u w:val="double"/>
        </w:rPr>
        <w:t>投标人之间相互约定给予未中标的投标人费用补偿的；</w:t>
      </w:r>
    </w:p>
    <w:p w14:paraId="727E6B87">
      <w:pPr>
        <w:numPr>
          <w:ilvl w:val="2"/>
          <w:numId w:val="7"/>
        </w:numPr>
        <w:adjustRightInd w:val="0"/>
        <w:snapToGrid w:val="0"/>
        <w:spacing w:line="440" w:lineRule="exact"/>
        <w:ind w:left="0" w:firstLine="200"/>
        <w:rPr>
          <w:rFonts w:ascii="宋体" w:hAnsi="宋体" w:cs="宋体"/>
          <w:color w:val="auto"/>
          <w:sz w:val="24"/>
          <w:u w:val="double"/>
        </w:rPr>
      </w:pPr>
      <w:r>
        <w:rPr>
          <w:rFonts w:hint="eastAsia" w:ascii="宋体" w:hAnsi="宋体" w:cs="宋体"/>
          <w:color w:val="auto"/>
          <w:sz w:val="24"/>
          <w:u w:val="double"/>
        </w:rPr>
        <w:t>不同投标人的投标文件存在异常一致；</w:t>
      </w:r>
    </w:p>
    <w:p w14:paraId="7EF1C4C6">
      <w:pPr>
        <w:numPr>
          <w:ilvl w:val="2"/>
          <w:numId w:val="7"/>
        </w:numPr>
        <w:adjustRightInd w:val="0"/>
        <w:snapToGrid w:val="0"/>
        <w:spacing w:line="440" w:lineRule="exact"/>
        <w:ind w:left="0" w:firstLine="200"/>
        <w:rPr>
          <w:rFonts w:ascii="宋体" w:hAnsi="宋体" w:cs="宋体"/>
          <w:color w:val="auto"/>
          <w:sz w:val="24"/>
          <w:u w:val="double"/>
        </w:rPr>
      </w:pPr>
      <w:r>
        <w:rPr>
          <w:rFonts w:hint="eastAsia" w:ascii="宋体" w:hAnsi="宋体" w:cs="宋体"/>
          <w:color w:val="auto"/>
          <w:sz w:val="24"/>
          <w:u w:val="double"/>
        </w:rPr>
        <w:t>不同投标人的投标文件由同一单位或者同一个人编制的；</w:t>
      </w:r>
    </w:p>
    <w:p w14:paraId="4F41CB0C">
      <w:pPr>
        <w:numPr>
          <w:ilvl w:val="2"/>
          <w:numId w:val="7"/>
        </w:numPr>
        <w:adjustRightInd w:val="0"/>
        <w:snapToGrid w:val="0"/>
        <w:spacing w:line="440" w:lineRule="exact"/>
        <w:ind w:left="0" w:firstLine="200"/>
        <w:rPr>
          <w:rFonts w:ascii="宋体" w:hAnsi="宋体" w:cs="宋体"/>
          <w:color w:val="auto"/>
          <w:sz w:val="24"/>
          <w:u w:val="double"/>
        </w:rPr>
      </w:pPr>
      <w:r>
        <w:rPr>
          <w:rFonts w:hint="eastAsia" w:ascii="宋体" w:hAnsi="宋体" w:cs="宋体"/>
          <w:color w:val="auto"/>
          <w:sz w:val="24"/>
          <w:u w:val="double"/>
        </w:rPr>
        <w:t>在资格审查或开标时，不同投标人的投标资料（包括电子资料）相互混装的；</w:t>
      </w:r>
    </w:p>
    <w:p w14:paraId="4E2468CC">
      <w:pPr>
        <w:numPr>
          <w:ilvl w:val="2"/>
          <w:numId w:val="7"/>
        </w:numPr>
        <w:adjustRightInd w:val="0"/>
        <w:snapToGrid w:val="0"/>
        <w:spacing w:line="440" w:lineRule="exact"/>
        <w:ind w:left="0" w:firstLine="200"/>
        <w:rPr>
          <w:rFonts w:ascii="宋体" w:hAnsi="宋体" w:cs="宋体"/>
          <w:color w:val="auto"/>
          <w:sz w:val="24"/>
          <w:u w:val="double"/>
        </w:rPr>
      </w:pPr>
      <w:r>
        <w:rPr>
          <w:rFonts w:hint="eastAsia" w:ascii="宋体" w:hAnsi="宋体" w:cs="宋体"/>
          <w:color w:val="auto"/>
          <w:sz w:val="24"/>
          <w:u w:val="double"/>
        </w:rPr>
        <w:t>不同投标人的投标保证金来自于同一企业或个人账户；或不同投标人的投标保函由同一单位或个人办理的；</w:t>
      </w:r>
    </w:p>
    <w:p w14:paraId="3FD9F04D">
      <w:pPr>
        <w:numPr>
          <w:ilvl w:val="2"/>
          <w:numId w:val="7"/>
        </w:numPr>
        <w:adjustRightInd w:val="0"/>
        <w:snapToGrid w:val="0"/>
        <w:spacing w:line="440" w:lineRule="exact"/>
        <w:ind w:left="0" w:firstLine="480" w:firstLineChars="200"/>
        <w:rPr>
          <w:rFonts w:ascii="宋体" w:hAnsi="宋体" w:cs="宋体"/>
          <w:color w:val="auto"/>
          <w:sz w:val="24"/>
          <w:u w:val="double"/>
        </w:rPr>
      </w:pPr>
      <w:r>
        <w:rPr>
          <w:rFonts w:hint="eastAsia" w:ascii="宋体" w:hAnsi="宋体" w:cs="宋体"/>
          <w:color w:val="auto"/>
          <w:sz w:val="24"/>
          <w:u w:val="double"/>
        </w:rPr>
        <w:t>被依法暂停或者取消投标资格；</w:t>
      </w:r>
    </w:p>
    <w:p w14:paraId="5EE6036F">
      <w:pPr>
        <w:numPr>
          <w:ilvl w:val="2"/>
          <w:numId w:val="7"/>
        </w:numPr>
        <w:adjustRightInd w:val="0"/>
        <w:snapToGrid w:val="0"/>
        <w:spacing w:line="440" w:lineRule="exact"/>
        <w:ind w:left="0" w:firstLine="480" w:firstLineChars="200"/>
        <w:rPr>
          <w:rFonts w:ascii="宋体" w:hAnsi="宋体" w:cs="宋体"/>
          <w:color w:val="auto"/>
          <w:sz w:val="24"/>
          <w:u w:val="double"/>
        </w:rPr>
      </w:pPr>
      <w:r>
        <w:rPr>
          <w:rFonts w:hint="eastAsia" w:ascii="宋体" w:hAnsi="宋体" w:cs="宋体"/>
          <w:color w:val="auto"/>
          <w:sz w:val="24"/>
          <w:u w:val="double"/>
        </w:rPr>
        <w:t>被责令停产停业、暂扣或者吊销许可证、暂扣或者吊销执照；</w:t>
      </w:r>
    </w:p>
    <w:p w14:paraId="0D6ACCED">
      <w:pPr>
        <w:numPr>
          <w:ilvl w:val="2"/>
          <w:numId w:val="7"/>
        </w:numPr>
        <w:adjustRightInd w:val="0"/>
        <w:snapToGrid w:val="0"/>
        <w:spacing w:line="440" w:lineRule="exact"/>
        <w:ind w:left="0" w:firstLine="480" w:firstLineChars="200"/>
        <w:rPr>
          <w:rFonts w:ascii="宋体" w:hAnsi="宋体" w:cs="宋体"/>
          <w:color w:val="auto"/>
          <w:sz w:val="24"/>
          <w:u w:val="double"/>
        </w:rPr>
      </w:pPr>
      <w:r>
        <w:rPr>
          <w:rFonts w:hint="eastAsia" w:ascii="宋体" w:hAnsi="宋体" w:cs="宋体"/>
          <w:color w:val="auto"/>
          <w:sz w:val="24"/>
          <w:u w:val="double"/>
        </w:rPr>
        <w:t>财产被司法机关查封、扣押或冻结且导致中标后合同无法履行；</w:t>
      </w:r>
    </w:p>
    <w:p w14:paraId="4F38946B">
      <w:pPr>
        <w:numPr>
          <w:ilvl w:val="2"/>
          <w:numId w:val="7"/>
        </w:numPr>
        <w:adjustRightInd w:val="0"/>
        <w:snapToGrid w:val="0"/>
        <w:spacing w:line="440" w:lineRule="exact"/>
        <w:ind w:left="0" w:firstLine="480" w:firstLineChars="200"/>
        <w:rPr>
          <w:rFonts w:ascii="宋体" w:hAnsi="宋体" w:cs="宋体"/>
          <w:color w:val="auto"/>
          <w:sz w:val="24"/>
          <w:u w:val="double"/>
        </w:rPr>
      </w:pPr>
      <w:r>
        <w:rPr>
          <w:rFonts w:hint="eastAsia" w:ascii="宋体" w:hAnsi="宋体" w:cs="宋体"/>
          <w:color w:val="auto"/>
          <w:sz w:val="24"/>
          <w:u w:val="double"/>
        </w:rPr>
        <w:t>在最近三年内发生重大产品质量问题（以相关行业主管部门的行政处罚决定或司法机关出具的有关法律文书为准）；</w:t>
      </w:r>
    </w:p>
    <w:p w14:paraId="68D016E9">
      <w:pPr>
        <w:numPr>
          <w:ilvl w:val="2"/>
          <w:numId w:val="7"/>
        </w:numPr>
        <w:adjustRightInd w:val="0"/>
        <w:snapToGrid w:val="0"/>
        <w:spacing w:line="440" w:lineRule="exact"/>
        <w:ind w:left="0" w:firstLine="480" w:firstLineChars="200"/>
        <w:rPr>
          <w:rFonts w:ascii="宋体" w:hAnsi="宋体" w:cs="宋体"/>
          <w:color w:val="auto"/>
          <w:sz w:val="24"/>
          <w:u w:val="double"/>
        </w:rPr>
      </w:pPr>
      <w:r>
        <w:rPr>
          <w:rFonts w:hint="eastAsia" w:ascii="宋体" w:hAnsi="宋体" w:cs="宋体"/>
          <w:color w:val="auto"/>
          <w:sz w:val="24"/>
          <w:u w:val="double"/>
        </w:rPr>
        <w:t>被工商行政管理机关在全国企业信用信息公示系统中列入严重违法失信企业名单；</w:t>
      </w:r>
    </w:p>
    <w:p w14:paraId="163E39B1">
      <w:pPr>
        <w:numPr>
          <w:ilvl w:val="2"/>
          <w:numId w:val="7"/>
        </w:numPr>
        <w:adjustRightInd w:val="0"/>
        <w:snapToGrid w:val="0"/>
        <w:spacing w:line="440" w:lineRule="exact"/>
        <w:ind w:left="0" w:firstLine="480" w:firstLineChars="200"/>
        <w:rPr>
          <w:rFonts w:ascii="宋体" w:hAnsi="宋体" w:cs="宋体"/>
          <w:color w:val="auto"/>
          <w:sz w:val="24"/>
          <w:u w:val="double"/>
        </w:rPr>
      </w:pPr>
      <w:r>
        <w:rPr>
          <w:rFonts w:hint="eastAsia" w:ascii="宋体" w:hAnsi="宋体" w:cs="宋体"/>
          <w:color w:val="auto"/>
          <w:sz w:val="24"/>
          <w:u w:val="double"/>
        </w:rPr>
        <w:t>被最高人民法院在“信用中国”网站（www.creditchina.gov.cn）或各级信用信息共享平台中列入失信被执行人名单；</w:t>
      </w:r>
    </w:p>
    <w:p w14:paraId="7677E409">
      <w:pPr>
        <w:numPr>
          <w:ilvl w:val="2"/>
          <w:numId w:val="7"/>
        </w:numPr>
        <w:adjustRightInd w:val="0"/>
        <w:snapToGrid w:val="0"/>
        <w:spacing w:line="440" w:lineRule="exact"/>
        <w:ind w:left="0" w:firstLine="480" w:firstLineChars="200"/>
        <w:rPr>
          <w:rFonts w:ascii="宋体" w:hAnsi="宋体" w:cs="宋体"/>
          <w:color w:val="auto"/>
          <w:sz w:val="24"/>
          <w:u w:val="double"/>
        </w:rPr>
      </w:pPr>
      <w:r>
        <w:rPr>
          <w:rFonts w:hint="eastAsia" w:ascii="宋体" w:hAnsi="宋体" w:cs="宋体"/>
          <w:color w:val="auto"/>
          <w:sz w:val="24"/>
          <w:u w:val="double"/>
        </w:rPr>
        <w:t>法律法规或投标人须知前附表规定的其他情形。</w:t>
      </w:r>
    </w:p>
    <w:p w14:paraId="57BCE4CE">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24" w:name="_Toc185329453"/>
      <w:r>
        <w:rPr>
          <w:rFonts w:hint="eastAsia" w:asciiTheme="minorEastAsia" w:hAnsiTheme="minorEastAsia" w:eastAsiaTheme="minorEastAsia"/>
          <w:color w:val="auto"/>
        </w:rPr>
        <w:t>投标费用</w:t>
      </w:r>
      <w:bookmarkEnd w:id="24"/>
    </w:p>
    <w:p w14:paraId="7F87853F">
      <w:pPr>
        <w:pStyle w:val="7"/>
        <w:adjustRightInd w:val="0"/>
        <w:snapToGrid w:val="0"/>
        <w:spacing w:line="440" w:lineRule="exact"/>
        <w:ind w:left="0" w:firstLine="480" w:firstLineChars="200"/>
        <w:rPr>
          <w:rFonts w:ascii="宋体" w:hAnsi="宋体"/>
          <w:color w:val="auto"/>
          <w:sz w:val="24"/>
          <w:szCs w:val="24"/>
          <w:lang w:eastAsia="zh-CN"/>
        </w:rPr>
      </w:pPr>
      <w:r>
        <w:rPr>
          <w:rFonts w:hint="eastAsia" w:ascii="宋体" w:hAnsi="宋体"/>
          <w:color w:val="auto"/>
          <w:sz w:val="24"/>
          <w:szCs w:val="24"/>
          <w:lang w:eastAsia="zh-CN"/>
        </w:rPr>
        <w:t>投标人准备和参加投标活动发生的费用自理。</w:t>
      </w:r>
    </w:p>
    <w:p w14:paraId="3A138680">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25" w:name="_Toc185329454"/>
      <w:r>
        <w:rPr>
          <w:rFonts w:hint="eastAsia" w:asciiTheme="minorEastAsia" w:hAnsiTheme="minorEastAsia" w:eastAsiaTheme="minorEastAsia"/>
          <w:color w:val="auto"/>
        </w:rPr>
        <w:t>保密</w:t>
      </w:r>
      <w:bookmarkEnd w:id="25"/>
    </w:p>
    <w:p w14:paraId="1F64B9A1">
      <w:pPr>
        <w:pStyle w:val="7"/>
        <w:adjustRightInd w:val="0"/>
        <w:snapToGrid w:val="0"/>
        <w:spacing w:line="440" w:lineRule="exact"/>
        <w:ind w:left="0" w:firstLine="480" w:firstLineChars="200"/>
        <w:rPr>
          <w:rFonts w:ascii="宋体" w:hAnsi="宋体"/>
          <w:color w:val="auto"/>
          <w:sz w:val="24"/>
          <w:szCs w:val="24"/>
          <w:lang w:eastAsia="zh-CN"/>
        </w:rPr>
      </w:pPr>
      <w:r>
        <w:rPr>
          <w:rFonts w:hint="eastAsia" w:ascii="宋体" w:hAnsi="宋体"/>
          <w:color w:val="auto"/>
          <w:sz w:val="24"/>
          <w:szCs w:val="24"/>
          <w:lang w:eastAsia="zh-CN"/>
        </w:rPr>
        <w:t>参与招标投标活动的各方应对招标文件和投标文件中的商业和技术等秘密保密，违者应对由此造成的后果承担法律责任。</w:t>
      </w:r>
    </w:p>
    <w:p w14:paraId="7508371B">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26" w:name="_Toc185329455"/>
      <w:r>
        <w:rPr>
          <w:rFonts w:hint="eastAsia" w:asciiTheme="minorEastAsia" w:hAnsiTheme="minorEastAsia" w:eastAsiaTheme="minorEastAsia"/>
          <w:color w:val="auto"/>
        </w:rPr>
        <w:t>踏勘现场</w:t>
      </w:r>
      <w:bookmarkEnd w:id="26"/>
    </w:p>
    <w:p w14:paraId="54A079BE">
      <w:pPr>
        <w:pStyle w:val="7"/>
        <w:widowControl w:val="0"/>
        <w:numPr>
          <w:ilvl w:val="1"/>
          <w:numId w:val="8"/>
        </w:numPr>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招标人不组织踏勘现场。潜在投标人可自行前往工程施工场地对工程现场和其周围环境进行踏勘。潜在投标人没有对现场进行踏勘的，视同对招标项目现场已经了解。</w:t>
      </w:r>
    </w:p>
    <w:p w14:paraId="6B0E2F24">
      <w:pPr>
        <w:pStyle w:val="7"/>
        <w:widowControl w:val="0"/>
        <w:numPr>
          <w:ilvl w:val="1"/>
          <w:numId w:val="8"/>
        </w:numPr>
        <w:adjustRightInd w:val="0"/>
        <w:snapToGrid w:val="0"/>
        <w:spacing w:line="440" w:lineRule="exact"/>
        <w:ind w:left="0" w:firstLine="480" w:firstLineChars="200"/>
        <w:textAlignment w:val="baseline"/>
        <w:rPr>
          <w:rFonts w:ascii="宋体" w:hAnsi="宋体"/>
          <w:color w:val="auto"/>
          <w:sz w:val="24"/>
          <w:szCs w:val="24"/>
          <w:lang w:eastAsia="zh-CN"/>
        </w:rPr>
      </w:pPr>
      <w:r>
        <w:rPr>
          <w:rFonts w:hint="eastAsia" w:ascii="宋体" w:hAnsi="宋体"/>
          <w:color w:val="auto"/>
          <w:sz w:val="24"/>
          <w:szCs w:val="24"/>
          <w:lang w:eastAsia="zh-CN"/>
        </w:rPr>
        <w:t>潜在投标人踏勘现场发生的费用自理，并自行负责在踏勘现场中所发生的人员伤亡和财产损失。</w:t>
      </w:r>
    </w:p>
    <w:p w14:paraId="6A1FA20B">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27" w:name="_Toc185329456"/>
      <w:r>
        <w:rPr>
          <w:rFonts w:hint="eastAsia" w:asciiTheme="minorEastAsia" w:hAnsiTheme="minorEastAsia" w:eastAsiaTheme="minorEastAsia"/>
          <w:color w:val="auto"/>
        </w:rPr>
        <w:t>疑问</w:t>
      </w:r>
      <w:bookmarkEnd w:id="27"/>
    </w:p>
    <w:p w14:paraId="33EFB5D6">
      <w:pPr>
        <w:pStyle w:val="7"/>
        <w:adjustRightInd w:val="0"/>
        <w:snapToGrid w:val="0"/>
        <w:spacing w:line="440" w:lineRule="exact"/>
        <w:ind w:left="0" w:firstLine="480" w:firstLineChars="200"/>
        <w:rPr>
          <w:rFonts w:ascii="宋体" w:hAnsi="宋体"/>
          <w:color w:val="auto"/>
          <w:sz w:val="24"/>
          <w:szCs w:val="24"/>
          <w:lang w:eastAsia="zh-CN"/>
        </w:rPr>
      </w:pPr>
      <w:r>
        <w:rPr>
          <w:rFonts w:hint="eastAsia" w:ascii="宋体" w:hAnsi="宋体"/>
          <w:color w:val="auto"/>
          <w:sz w:val="24"/>
          <w:szCs w:val="24"/>
          <w:lang w:eastAsia="zh-CN"/>
        </w:rPr>
        <w:t>潜在投标人对招标事项、招标文件有疑问的，应在投标须知前附表规定的时间前，以署名、盖章的书面形式送达招标人，招标人应当及时答复或者发布招标文件的澄清、修改。潜在投标人未在规定时间内提出疑问的，招标人可以不予受理。</w:t>
      </w:r>
    </w:p>
    <w:p w14:paraId="77260F71">
      <w:pPr>
        <w:pStyle w:val="5"/>
        <w:numPr>
          <w:ilvl w:val="0"/>
          <w:numId w:val="4"/>
        </w:numPr>
        <w:adjustRightInd w:val="0"/>
        <w:snapToGrid w:val="0"/>
        <w:spacing w:before="0" w:after="0" w:line="440" w:lineRule="exact"/>
        <w:ind w:left="0" w:firstLine="0"/>
        <w:jc w:val="left"/>
        <w:rPr>
          <w:rFonts w:ascii="宋体" w:hAnsi="宋体"/>
          <w:color w:val="auto"/>
        </w:rPr>
      </w:pPr>
      <w:bookmarkStart w:id="28" w:name="_Toc185329457"/>
      <w:r>
        <w:rPr>
          <w:rFonts w:hint="eastAsia" w:asciiTheme="minorEastAsia" w:hAnsiTheme="minorEastAsia" w:eastAsiaTheme="minorEastAsia"/>
          <w:color w:val="auto"/>
        </w:rPr>
        <w:t>招标文件的组成</w:t>
      </w:r>
      <w:bookmarkEnd w:id="28"/>
    </w:p>
    <w:p w14:paraId="04F37274">
      <w:pPr>
        <w:pStyle w:val="7"/>
        <w:adjustRightInd w:val="0"/>
        <w:snapToGrid w:val="0"/>
        <w:spacing w:line="440" w:lineRule="exact"/>
        <w:ind w:left="0" w:firstLine="480" w:firstLineChars="200"/>
        <w:rPr>
          <w:rFonts w:ascii="宋体" w:hAnsi="宋体"/>
          <w:color w:val="auto"/>
          <w:sz w:val="24"/>
          <w:szCs w:val="24"/>
          <w:lang w:eastAsia="zh-CN"/>
        </w:rPr>
      </w:pPr>
      <w:r>
        <w:rPr>
          <w:rFonts w:hint="eastAsia" w:ascii="宋体" w:hAnsi="宋体"/>
          <w:color w:val="auto"/>
          <w:sz w:val="24"/>
          <w:szCs w:val="24"/>
          <w:lang w:eastAsia="zh-CN"/>
        </w:rPr>
        <w:t>除本招标文件所述的内容外，招标人在招标期间根据本章第</w:t>
      </w:r>
      <w:r>
        <w:rPr>
          <w:rFonts w:ascii="宋体" w:hAnsi="宋体"/>
          <w:color w:val="auto"/>
          <w:sz w:val="24"/>
          <w:szCs w:val="24"/>
          <w:lang w:eastAsia="zh-CN"/>
        </w:rPr>
        <w:t>7</w:t>
      </w:r>
      <w:r>
        <w:rPr>
          <w:rFonts w:hint="eastAsia" w:ascii="宋体" w:hAnsi="宋体"/>
          <w:color w:val="auto"/>
          <w:sz w:val="24"/>
          <w:szCs w:val="24"/>
          <w:lang w:eastAsia="zh-CN"/>
        </w:rPr>
        <w:t>条、第</w:t>
      </w:r>
      <w:r>
        <w:rPr>
          <w:rFonts w:ascii="宋体" w:hAnsi="宋体"/>
          <w:color w:val="auto"/>
          <w:sz w:val="24"/>
          <w:szCs w:val="24"/>
          <w:lang w:eastAsia="zh-CN"/>
        </w:rPr>
        <w:t>9</w:t>
      </w:r>
      <w:r>
        <w:rPr>
          <w:rFonts w:hint="eastAsia" w:ascii="宋体" w:hAnsi="宋体"/>
          <w:color w:val="auto"/>
          <w:sz w:val="24"/>
          <w:szCs w:val="24"/>
          <w:lang w:eastAsia="zh-CN"/>
        </w:rPr>
        <w:t>条对招标文件所作的澄清、修改，均构成招标文件的组成部分，对招标人和投标人起约束作用，当招标文件与澄清、修改对同一内容的表述不一致时，以最后发出的内容为准。</w:t>
      </w:r>
    </w:p>
    <w:p w14:paraId="3D66C4B0">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29" w:name="_Toc185329458"/>
      <w:r>
        <w:rPr>
          <w:rFonts w:hint="eastAsia" w:asciiTheme="minorEastAsia" w:hAnsiTheme="minorEastAsia" w:eastAsiaTheme="minorEastAsia"/>
          <w:color w:val="auto"/>
        </w:rPr>
        <w:t>招标文件的澄清、修改</w:t>
      </w:r>
      <w:bookmarkEnd w:id="29"/>
    </w:p>
    <w:p w14:paraId="70EAE4D2">
      <w:pPr>
        <w:pStyle w:val="7"/>
        <w:adjustRightInd w:val="0"/>
        <w:snapToGrid w:val="0"/>
        <w:spacing w:line="440" w:lineRule="exact"/>
        <w:ind w:left="0" w:firstLine="480" w:firstLineChars="200"/>
        <w:rPr>
          <w:rFonts w:ascii="宋体" w:hAnsi="宋体"/>
          <w:color w:val="auto"/>
          <w:sz w:val="24"/>
          <w:szCs w:val="24"/>
          <w:lang w:eastAsia="zh-CN"/>
        </w:rPr>
      </w:pPr>
      <w:r>
        <w:rPr>
          <w:rFonts w:hint="eastAsia" w:ascii="宋体" w:hAnsi="宋体"/>
          <w:color w:val="auto"/>
          <w:sz w:val="24"/>
          <w:szCs w:val="24"/>
          <w:lang w:eastAsia="zh-CN"/>
        </w:rPr>
        <w:t>招标人可以对已发出的招标文件进行必要的澄清、修改，并在原招标信息发布媒体上发布。澄清、修改的内容可能影响投标文件编制的，为使投标人在准备投标文件时有合理的时间考虑投标文件的修改，招标人可酌情推迟投标截止时间和开标时间，并在招标信息发布媒体上发布更正公告。在此情况下，招标人和投标人受投标截止期制约的所有权利和义务均应延长至新的截止日期。</w:t>
      </w:r>
    </w:p>
    <w:p w14:paraId="0666B428">
      <w:pPr>
        <w:pStyle w:val="7"/>
        <w:adjustRightInd w:val="0"/>
        <w:snapToGrid w:val="0"/>
        <w:spacing w:line="440" w:lineRule="exact"/>
        <w:ind w:left="0" w:firstLine="480" w:firstLineChars="200"/>
        <w:rPr>
          <w:rFonts w:ascii="宋体" w:hAnsi="宋体"/>
          <w:color w:val="auto"/>
          <w:sz w:val="24"/>
          <w:szCs w:val="24"/>
          <w:lang w:eastAsia="zh-CN"/>
        </w:rPr>
      </w:pPr>
      <w:r>
        <w:rPr>
          <w:rFonts w:hint="eastAsia" w:ascii="宋体" w:hAnsi="宋体"/>
          <w:color w:val="auto"/>
          <w:sz w:val="24"/>
          <w:szCs w:val="24"/>
          <w:lang w:eastAsia="zh-CN"/>
        </w:rPr>
        <w:t>潜在投标人应自行留意招标人发布的招标文件的澄清、修改。</w:t>
      </w:r>
    </w:p>
    <w:p w14:paraId="234CA57D">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30" w:name="_Toc185329459"/>
      <w:r>
        <w:rPr>
          <w:rFonts w:hint="eastAsia" w:asciiTheme="minorEastAsia" w:hAnsiTheme="minorEastAsia" w:eastAsiaTheme="minorEastAsia"/>
          <w:color w:val="auto"/>
        </w:rPr>
        <w:t>投标文件的组成</w:t>
      </w:r>
      <w:bookmarkEnd w:id="30"/>
    </w:p>
    <w:p w14:paraId="7574F57A">
      <w:pPr>
        <w:adjustRightInd w:val="0"/>
        <w:snapToGrid w:val="0"/>
        <w:spacing w:line="440" w:lineRule="exact"/>
        <w:ind w:firstLine="480" w:firstLineChars="200"/>
        <w:rPr>
          <w:rFonts w:ascii="宋体" w:hAnsi="宋体"/>
          <w:color w:val="auto"/>
          <w:sz w:val="24"/>
        </w:rPr>
      </w:pPr>
      <w:r>
        <w:rPr>
          <w:rFonts w:hint="eastAsia" w:ascii="宋体" w:hAnsi="宋体"/>
          <w:color w:val="auto"/>
          <w:sz w:val="24"/>
        </w:rPr>
        <w:t>投标人应当按照招标文件的要求编制投标文件。</w:t>
      </w:r>
    </w:p>
    <w:p w14:paraId="6BB7681C">
      <w:pPr>
        <w:adjustRightInd w:val="0"/>
        <w:snapToGrid w:val="0"/>
        <w:spacing w:line="440" w:lineRule="exact"/>
        <w:ind w:firstLine="480" w:firstLineChars="200"/>
        <w:rPr>
          <w:rFonts w:ascii="宋体" w:hAnsi="宋体"/>
          <w:color w:val="auto"/>
          <w:sz w:val="24"/>
        </w:rPr>
      </w:pPr>
      <w:r>
        <w:rPr>
          <w:rFonts w:hint="eastAsia" w:ascii="宋体" w:hAnsi="宋体"/>
          <w:color w:val="auto"/>
          <w:sz w:val="24"/>
        </w:rPr>
        <w:t>投标人提交的投标文件应当</w:t>
      </w:r>
      <w:r>
        <w:rPr>
          <w:rFonts w:hint="eastAsia" w:ascii="宋体" w:hAnsi="宋体"/>
          <w:b/>
          <w:color w:val="auto"/>
          <w:sz w:val="24"/>
        </w:rPr>
        <w:t>无例外地使用招标文件第六章所规定的投标文件全部格式（表格可以按同样格式扩展），包括完整地填写投标函和开标一览表。</w:t>
      </w:r>
    </w:p>
    <w:p w14:paraId="57FAF29B">
      <w:pPr>
        <w:adjustRightInd w:val="0"/>
        <w:snapToGrid w:val="0"/>
        <w:spacing w:line="440" w:lineRule="exact"/>
        <w:ind w:firstLine="480" w:firstLineChars="200"/>
        <w:rPr>
          <w:rFonts w:ascii="宋体" w:hAnsi="宋体" w:cs="宋体"/>
          <w:color w:val="auto"/>
          <w:kern w:val="0"/>
          <w:sz w:val="24"/>
        </w:rPr>
      </w:pPr>
      <w:r>
        <w:rPr>
          <w:rFonts w:hint="eastAsia" w:ascii="宋体" w:hAnsi="宋体" w:cs="宋体"/>
          <w:color w:val="auto"/>
          <w:kern w:val="0"/>
          <w:sz w:val="24"/>
        </w:rPr>
        <w:t>投标人在评标过程中作出的符合法律法规和招标文件规定的澄清确认，构成投标文件的组成部分。</w:t>
      </w:r>
    </w:p>
    <w:p w14:paraId="53B2C9E9">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31" w:name="_Toc31074"/>
      <w:bookmarkStart w:id="32" w:name="_Toc185329460"/>
      <w:bookmarkStart w:id="33" w:name="_Toc398284556"/>
      <w:bookmarkStart w:id="34" w:name="_Toc398504612"/>
      <w:r>
        <w:rPr>
          <w:rFonts w:hint="eastAsia" w:asciiTheme="minorEastAsia" w:hAnsiTheme="minorEastAsia" w:eastAsiaTheme="minorEastAsia"/>
          <w:color w:val="auto"/>
        </w:rPr>
        <w:t>投标文件的密封、标记和提交</w:t>
      </w:r>
      <w:bookmarkEnd w:id="31"/>
      <w:bookmarkEnd w:id="32"/>
      <w:bookmarkEnd w:id="33"/>
      <w:bookmarkEnd w:id="34"/>
    </w:p>
    <w:p w14:paraId="036EBC39">
      <w:pPr>
        <w:numPr>
          <w:ilvl w:val="1"/>
          <w:numId w:val="4"/>
        </w:numPr>
        <w:tabs>
          <w:tab w:val="left" w:pos="993"/>
        </w:tabs>
        <w:adjustRightInd w:val="0"/>
        <w:snapToGrid w:val="0"/>
        <w:spacing w:line="440" w:lineRule="exact"/>
        <w:ind w:left="0" w:firstLine="480" w:firstLineChars="200"/>
        <w:rPr>
          <w:rFonts w:ascii="宋体" w:hAnsi="宋体" w:cs="宋体"/>
          <w:color w:val="auto"/>
          <w:sz w:val="24"/>
        </w:rPr>
      </w:pPr>
      <w:r>
        <w:rPr>
          <w:rFonts w:hint="eastAsia" w:ascii="宋体" w:hAnsi="宋体" w:cs="宋体"/>
          <w:color w:val="auto"/>
          <w:sz w:val="24"/>
        </w:rPr>
        <w:t>投标人应将投标文件用信封密封，标明招标编号、投标人名称、投标项目名称字样。投标文件未密封的将被拒收。</w:t>
      </w:r>
    </w:p>
    <w:p w14:paraId="408064B0">
      <w:pPr>
        <w:numPr>
          <w:ilvl w:val="1"/>
          <w:numId w:val="4"/>
        </w:numPr>
        <w:tabs>
          <w:tab w:val="left" w:pos="993"/>
        </w:tabs>
        <w:adjustRightInd w:val="0"/>
        <w:snapToGrid w:val="0"/>
        <w:spacing w:line="440" w:lineRule="exact"/>
        <w:ind w:left="0" w:firstLine="480" w:firstLineChars="200"/>
        <w:rPr>
          <w:rFonts w:ascii="宋体" w:hAnsi="宋体" w:cs="宋体"/>
          <w:color w:val="auto"/>
          <w:sz w:val="24"/>
        </w:rPr>
      </w:pPr>
      <w:r>
        <w:rPr>
          <w:rFonts w:hint="eastAsia" w:ascii="宋体" w:hAnsi="宋体" w:cs="宋体"/>
          <w:color w:val="auto"/>
          <w:sz w:val="24"/>
        </w:rPr>
        <w:t>每一密封处应加盖投标人公章或由投标人的法定代表人（单位负责人）或其授权的代理人签字。</w:t>
      </w:r>
    </w:p>
    <w:p w14:paraId="374DF372">
      <w:pPr>
        <w:numPr>
          <w:ilvl w:val="1"/>
          <w:numId w:val="4"/>
        </w:numPr>
        <w:tabs>
          <w:tab w:val="left" w:pos="993"/>
        </w:tabs>
        <w:adjustRightInd w:val="0"/>
        <w:snapToGrid w:val="0"/>
        <w:spacing w:line="440" w:lineRule="exact"/>
        <w:ind w:left="0" w:firstLine="480" w:firstLineChars="200"/>
        <w:rPr>
          <w:rFonts w:ascii="宋体" w:hAnsi="宋体" w:cs="宋体"/>
          <w:color w:val="auto"/>
          <w:sz w:val="24"/>
        </w:rPr>
      </w:pPr>
      <w:r>
        <w:rPr>
          <w:rFonts w:hint="eastAsia" w:ascii="宋体" w:hAnsi="宋体" w:cs="宋体"/>
          <w:color w:val="auto"/>
          <w:sz w:val="24"/>
        </w:rPr>
        <w:t>如果投标文件由邮局或专人送交，投标人应将投标文件按照本须知的规定进行密封和标记后，按投标人须知前附表注明的地址送至接收人。</w:t>
      </w:r>
    </w:p>
    <w:p w14:paraId="5C8602B1">
      <w:pPr>
        <w:numPr>
          <w:ilvl w:val="1"/>
          <w:numId w:val="4"/>
        </w:numPr>
        <w:tabs>
          <w:tab w:val="left" w:pos="993"/>
        </w:tabs>
        <w:adjustRightInd w:val="0"/>
        <w:snapToGrid w:val="0"/>
        <w:spacing w:line="440" w:lineRule="exact"/>
        <w:ind w:left="0" w:firstLine="480" w:firstLineChars="200"/>
        <w:rPr>
          <w:rFonts w:ascii="宋体" w:hAnsi="宋体" w:cs="宋体"/>
          <w:color w:val="auto"/>
          <w:sz w:val="24"/>
        </w:rPr>
      </w:pPr>
      <w:r>
        <w:rPr>
          <w:rFonts w:hint="eastAsia" w:ascii="宋体" w:hAnsi="宋体" w:cs="宋体"/>
          <w:color w:val="auto"/>
          <w:sz w:val="24"/>
        </w:rPr>
        <w:t>如果未按上述规定进行密封和标记，招标人将不承担由此造成的对投标文件的误投或提前拆封的责任。</w:t>
      </w:r>
    </w:p>
    <w:p w14:paraId="57EB1590">
      <w:pPr>
        <w:numPr>
          <w:ilvl w:val="1"/>
          <w:numId w:val="4"/>
        </w:numPr>
        <w:tabs>
          <w:tab w:val="left" w:pos="993"/>
        </w:tabs>
        <w:adjustRightInd w:val="0"/>
        <w:snapToGrid w:val="0"/>
        <w:spacing w:line="440" w:lineRule="exact"/>
        <w:ind w:left="0" w:firstLine="480" w:firstLineChars="200"/>
        <w:rPr>
          <w:rFonts w:ascii="宋体" w:hAnsi="宋体" w:cs="宋体"/>
          <w:color w:val="auto"/>
          <w:sz w:val="24"/>
        </w:rPr>
      </w:pPr>
      <w:r>
        <w:rPr>
          <w:rFonts w:hint="eastAsia" w:ascii="宋体" w:hAnsi="宋体" w:cs="宋体"/>
          <w:color w:val="auto"/>
          <w:sz w:val="24"/>
        </w:rPr>
        <w:t>投标人应当在招标文件要求提交投标文件的截止时间前，将投标文件送达投标地点。在提交投标文件的截止时间后送达的投标文件、以及未送达指定地点的投标文件将被拒收。</w:t>
      </w:r>
    </w:p>
    <w:p w14:paraId="739ECFDA">
      <w:pPr>
        <w:numPr>
          <w:ilvl w:val="1"/>
          <w:numId w:val="4"/>
        </w:numPr>
        <w:tabs>
          <w:tab w:val="left" w:pos="993"/>
        </w:tabs>
        <w:adjustRightInd w:val="0"/>
        <w:snapToGrid w:val="0"/>
        <w:spacing w:line="440" w:lineRule="exact"/>
        <w:ind w:left="0" w:firstLine="480" w:firstLineChars="200"/>
        <w:rPr>
          <w:rFonts w:ascii="宋体" w:hAnsi="宋体" w:cs="宋体"/>
          <w:color w:val="auto"/>
          <w:sz w:val="24"/>
        </w:rPr>
      </w:pPr>
      <w:r>
        <w:rPr>
          <w:rFonts w:hint="eastAsia" w:ascii="宋体" w:hAnsi="宋体" w:cs="宋体"/>
          <w:color w:val="auto"/>
          <w:sz w:val="24"/>
        </w:rPr>
        <w:t>投标人在提交投标文件的截止时间前，可以补充、修改或者撤回已提交的投标文件，并书面通知招标人。补充、修改的内容为投标文件的组成部分。</w:t>
      </w:r>
    </w:p>
    <w:p w14:paraId="69D83DEC">
      <w:pPr>
        <w:numPr>
          <w:ilvl w:val="1"/>
          <w:numId w:val="4"/>
        </w:numPr>
        <w:tabs>
          <w:tab w:val="left" w:pos="993"/>
        </w:tabs>
        <w:adjustRightInd w:val="0"/>
        <w:snapToGrid w:val="0"/>
        <w:spacing w:line="440" w:lineRule="exact"/>
        <w:ind w:left="0" w:firstLine="480" w:firstLineChars="200"/>
        <w:rPr>
          <w:rFonts w:ascii="宋体" w:hAnsi="宋体" w:cs="宋体"/>
          <w:color w:val="auto"/>
          <w:sz w:val="24"/>
        </w:rPr>
      </w:pPr>
      <w:r>
        <w:rPr>
          <w:rFonts w:hint="eastAsia" w:ascii="宋体" w:hAnsi="宋体" w:cs="宋体"/>
          <w:color w:val="auto"/>
          <w:sz w:val="24"/>
        </w:rPr>
        <w:t>投标人在提交投标文件的截止时间前补充、修改投标文件的，补充、修改的内容应当按本须知要求编制、签署、盖章、密封、标记、提交、标明“修改”字样，并作为投标文件的组成部分。</w:t>
      </w:r>
    </w:p>
    <w:p w14:paraId="7A0E56F3">
      <w:pPr>
        <w:numPr>
          <w:ilvl w:val="1"/>
          <w:numId w:val="4"/>
        </w:numPr>
        <w:tabs>
          <w:tab w:val="left" w:pos="993"/>
        </w:tabs>
        <w:adjustRightInd w:val="0"/>
        <w:snapToGrid w:val="0"/>
        <w:spacing w:line="440" w:lineRule="exact"/>
        <w:ind w:left="0" w:firstLine="480" w:firstLineChars="200"/>
        <w:rPr>
          <w:rFonts w:ascii="宋体" w:hAnsi="宋体" w:cs="宋体"/>
          <w:color w:val="auto"/>
          <w:sz w:val="24"/>
        </w:rPr>
      </w:pPr>
      <w:r>
        <w:rPr>
          <w:rFonts w:hint="eastAsia" w:ascii="宋体" w:hAnsi="宋体" w:cs="宋体"/>
          <w:color w:val="auto"/>
          <w:sz w:val="24"/>
        </w:rPr>
        <w:t>投标人在提交投标文件的截止时间后不得补充、修改、撤回投标文件。投标人在投标截止时间后补充、修改、撤回投标文件的，其投标将被拒绝。</w:t>
      </w:r>
    </w:p>
    <w:p w14:paraId="085E6076">
      <w:pPr>
        <w:numPr>
          <w:ilvl w:val="1"/>
          <w:numId w:val="4"/>
        </w:numPr>
        <w:tabs>
          <w:tab w:val="left" w:pos="1134"/>
        </w:tabs>
        <w:adjustRightInd w:val="0"/>
        <w:snapToGrid w:val="0"/>
        <w:spacing w:line="440" w:lineRule="exact"/>
        <w:ind w:left="0" w:firstLine="480" w:firstLineChars="200"/>
        <w:rPr>
          <w:rFonts w:ascii="宋体" w:hAnsi="宋体" w:cs="宋体"/>
          <w:color w:val="auto"/>
          <w:sz w:val="24"/>
        </w:rPr>
      </w:pPr>
      <w:r>
        <w:rPr>
          <w:rFonts w:hint="eastAsia" w:ascii="宋体" w:hAnsi="宋体" w:cs="宋体"/>
          <w:color w:val="auto"/>
          <w:sz w:val="24"/>
        </w:rPr>
        <w:t>投标截止时间结束后提交投标文件的投标人不足3家的，本次招标程序终止，招标人将依法重新组织招标或者采取其他方式确定合作单位。</w:t>
      </w:r>
    </w:p>
    <w:p w14:paraId="1C32CCB8">
      <w:pPr>
        <w:numPr>
          <w:ilvl w:val="1"/>
          <w:numId w:val="4"/>
        </w:numPr>
        <w:tabs>
          <w:tab w:val="left" w:pos="1134"/>
        </w:tabs>
        <w:adjustRightInd w:val="0"/>
        <w:snapToGrid w:val="0"/>
        <w:spacing w:line="440" w:lineRule="exact"/>
        <w:ind w:left="0" w:firstLine="480" w:firstLineChars="200"/>
        <w:rPr>
          <w:rFonts w:ascii="宋体" w:hAnsi="宋体" w:cs="宋体"/>
          <w:color w:val="auto"/>
          <w:sz w:val="24"/>
        </w:rPr>
      </w:pPr>
      <w:r>
        <w:rPr>
          <w:rFonts w:hint="eastAsia" w:ascii="宋体" w:hAnsi="宋体" w:cs="宋体"/>
          <w:color w:val="auto"/>
          <w:sz w:val="24"/>
        </w:rPr>
        <w:t>投标人所提交的投标文件均不予退还。</w:t>
      </w:r>
    </w:p>
    <w:p w14:paraId="1B624921">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35" w:name="_Toc185329461"/>
      <w:bookmarkStart w:id="36" w:name="_Toc3115"/>
      <w:bookmarkStart w:id="37" w:name="_Toc398504614"/>
      <w:bookmarkStart w:id="38" w:name="_Toc398284558"/>
      <w:r>
        <w:rPr>
          <w:rFonts w:hint="eastAsia" w:asciiTheme="minorEastAsia" w:hAnsiTheme="minorEastAsia" w:eastAsiaTheme="minorEastAsia"/>
          <w:color w:val="auto"/>
        </w:rPr>
        <w:t>开标、评标时间</w:t>
      </w:r>
      <w:bookmarkEnd w:id="35"/>
      <w:bookmarkEnd w:id="36"/>
      <w:bookmarkEnd w:id="37"/>
      <w:bookmarkEnd w:id="38"/>
    </w:p>
    <w:p w14:paraId="09FFF487">
      <w:pPr>
        <w:pStyle w:val="36"/>
        <w:numPr>
          <w:ilvl w:val="1"/>
          <w:numId w:val="9"/>
        </w:numPr>
        <w:tabs>
          <w:tab w:val="left" w:pos="425"/>
          <w:tab w:val="left" w:pos="993"/>
        </w:tabs>
        <w:adjustRightInd w:val="0"/>
        <w:snapToGrid w:val="0"/>
        <w:spacing w:line="440" w:lineRule="exact"/>
        <w:ind w:left="0" w:firstLine="480"/>
        <w:jc w:val="left"/>
        <w:rPr>
          <w:rFonts w:ascii="宋体" w:hAnsi="宋体" w:cs="宋体"/>
          <w:color w:val="auto"/>
          <w:sz w:val="24"/>
        </w:rPr>
      </w:pPr>
      <w:r>
        <w:rPr>
          <w:rFonts w:hint="eastAsia" w:ascii="宋体" w:hAnsi="宋体" w:cs="宋体"/>
          <w:color w:val="auto"/>
          <w:sz w:val="24"/>
          <w:lang w:bidi="ar"/>
        </w:rPr>
        <w:t>在《投标人须知前附表》中所规定的时间、地点开标（如有推迟情形，以推迟后的时间、地点为准）</w:t>
      </w:r>
      <w:r>
        <w:rPr>
          <w:rFonts w:hint="eastAsia" w:ascii="宋体" w:hAnsi="宋体" w:cs="宋体"/>
          <w:color w:val="auto"/>
          <w:sz w:val="24"/>
        </w:rPr>
        <w:t>，如遇特珠情况，按招标人公司规定处理，且招标人有权不通知参与投标的投标人。投标人少于3个的，不得开标。</w:t>
      </w:r>
    </w:p>
    <w:p w14:paraId="4248E76F">
      <w:pPr>
        <w:pStyle w:val="36"/>
        <w:numPr>
          <w:ilvl w:val="1"/>
          <w:numId w:val="9"/>
        </w:numPr>
        <w:tabs>
          <w:tab w:val="left" w:pos="425"/>
          <w:tab w:val="left" w:pos="993"/>
        </w:tabs>
        <w:adjustRightInd w:val="0"/>
        <w:snapToGrid w:val="0"/>
        <w:spacing w:line="440" w:lineRule="exact"/>
        <w:ind w:left="0" w:firstLine="480"/>
        <w:jc w:val="left"/>
        <w:rPr>
          <w:rFonts w:ascii="宋体" w:hAnsi="宋体" w:cs="宋体"/>
          <w:color w:val="auto"/>
          <w:sz w:val="24"/>
        </w:rPr>
      </w:pPr>
      <w:r>
        <w:rPr>
          <w:rFonts w:hint="eastAsia" w:ascii="宋体" w:hAnsi="宋体" w:cs="宋体"/>
          <w:color w:val="auto"/>
          <w:sz w:val="24"/>
          <w:lang w:bidi="ar"/>
        </w:rPr>
        <w:t>开标由招标人自行组织，开标时通常无需邀请投标人参加。如有需要时，招标人将通知所有投标人代表到场。</w:t>
      </w:r>
    </w:p>
    <w:p w14:paraId="32B8518D">
      <w:pPr>
        <w:pStyle w:val="36"/>
        <w:numPr>
          <w:ilvl w:val="1"/>
          <w:numId w:val="9"/>
        </w:numPr>
        <w:tabs>
          <w:tab w:val="left" w:pos="425"/>
          <w:tab w:val="left" w:pos="993"/>
        </w:tabs>
        <w:adjustRightInd w:val="0"/>
        <w:snapToGrid w:val="0"/>
        <w:spacing w:line="440" w:lineRule="exact"/>
        <w:ind w:left="0" w:firstLine="480"/>
        <w:jc w:val="left"/>
        <w:rPr>
          <w:rFonts w:ascii="宋体" w:hAnsi="宋体" w:cs="宋体"/>
          <w:color w:val="auto"/>
          <w:sz w:val="24"/>
          <w:lang w:bidi="ar"/>
        </w:rPr>
      </w:pPr>
      <w:r>
        <w:rPr>
          <w:rFonts w:hint="eastAsia" w:ascii="宋体" w:hAnsi="宋体" w:cs="宋体"/>
          <w:color w:val="auto"/>
          <w:sz w:val="24"/>
          <w:lang w:bidi="ar"/>
        </w:rPr>
        <w:t>在提交投标文件的截止时间前收到的所有投标文件，开标时经招标人查验密封完整且印章、标识齐全的，都应当被列入开标范围。</w:t>
      </w:r>
    </w:p>
    <w:p w14:paraId="2C20B034">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39" w:name="_Toc185329462"/>
      <w:r>
        <w:rPr>
          <w:rFonts w:hint="eastAsia" w:asciiTheme="minorEastAsia" w:hAnsiTheme="minorEastAsia" w:eastAsiaTheme="minorEastAsia"/>
          <w:color w:val="auto"/>
        </w:rPr>
        <w:t>评标</w:t>
      </w:r>
      <w:bookmarkEnd w:id="39"/>
    </w:p>
    <w:p w14:paraId="1C4066EA">
      <w:pPr>
        <w:tabs>
          <w:tab w:val="left" w:pos="964"/>
        </w:tabs>
        <w:adjustRightInd w:val="0"/>
        <w:snapToGrid w:val="0"/>
        <w:spacing w:line="440" w:lineRule="exact"/>
        <w:ind w:firstLine="200"/>
        <w:rPr>
          <w:rFonts w:ascii="宋体" w:hAnsi="宋体" w:cs="宋体"/>
          <w:color w:val="auto"/>
          <w:sz w:val="24"/>
        </w:rPr>
      </w:pPr>
      <w:r>
        <w:rPr>
          <w:rFonts w:hint="eastAsia" w:ascii="宋体" w:hAnsi="宋体" w:cs="宋体"/>
          <w:color w:val="auto"/>
          <w:sz w:val="24"/>
        </w:rPr>
        <w:t>评标委员会员会将按照招标文件第三章“评标办法和标准”的规定进行评标。</w:t>
      </w:r>
    </w:p>
    <w:p w14:paraId="2175C583">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40" w:name="_Toc398504621"/>
      <w:bookmarkStart w:id="41" w:name="_Toc6481"/>
      <w:bookmarkStart w:id="42" w:name="_Toc185329463"/>
      <w:bookmarkStart w:id="43" w:name="_Toc398284565"/>
      <w:r>
        <w:rPr>
          <w:rFonts w:hint="eastAsia" w:asciiTheme="minorEastAsia" w:hAnsiTheme="minorEastAsia" w:eastAsiaTheme="minorEastAsia"/>
          <w:color w:val="auto"/>
        </w:rPr>
        <w:t>中标通知</w:t>
      </w:r>
      <w:bookmarkEnd w:id="40"/>
      <w:bookmarkEnd w:id="41"/>
      <w:bookmarkEnd w:id="42"/>
      <w:bookmarkEnd w:id="43"/>
    </w:p>
    <w:p w14:paraId="54CB4087">
      <w:pPr>
        <w:numPr>
          <w:ilvl w:val="1"/>
          <w:numId w:val="10"/>
        </w:numPr>
        <w:tabs>
          <w:tab w:val="left" w:pos="993"/>
        </w:tabs>
        <w:adjustRightInd w:val="0"/>
        <w:snapToGrid w:val="0"/>
        <w:spacing w:line="440" w:lineRule="exact"/>
        <w:ind w:left="0" w:firstLine="480" w:firstLineChars="200"/>
        <w:jc w:val="left"/>
        <w:rPr>
          <w:rFonts w:ascii="宋体" w:hAnsi="宋体" w:cs="宋体"/>
          <w:color w:val="auto"/>
          <w:sz w:val="24"/>
        </w:rPr>
      </w:pPr>
      <w:r>
        <w:rPr>
          <w:rFonts w:hint="eastAsia" w:ascii="宋体" w:hAnsi="宋体" w:cs="宋体"/>
          <w:color w:val="auto"/>
          <w:sz w:val="24"/>
        </w:rPr>
        <w:t>招标人确认中标人后，招标人向中标人发出中标通知书。《中标通知书》对招标人和中标人具有法律效力。《中标通知书》发出后，招标人改变中标结果的，或者中标人放弃中标的，应当依法承担法律责任。</w:t>
      </w:r>
    </w:p>
    <w:p w14:paraId="3993C185">
      <w:pPr>
        <w:numPr>
          <w:ilvl w:val="1"/>
          <w:numId w:val="10"/>
        </w:numPr>
        <w:tabs>
          <w:tab w:val="left" w:pos="993"/>
        </w:tabs>
        <w:adjustRightInd w:val="0"/>
        <w:snapToGrid w:val="0"/>
        <w:spacing w:line="440" w:lineRule="exact"/>
        <w:ind w:left="0" w:firstLine="480" w:firstLineChars="200"/>
        <w:jc w:val="left"/>
        <w:rPr>
          <w:rFonts w:ascii="宋体" w:hAnsi="宋体" w:cs="宋体"/>
          <w:color w:val="auto"/>
          <w:sz w:val="24"/>
        </w:rPr>
      </w:pPr>
      <w:r>
        <w:rPr>
          <w:rFonts w:hint="eastAsia" w:ascii="宋体" w:hAnsi="宋体" w:cs="宋体"/>
          <w:color w:val="auto"/>
          <w:sz w:val="24"/>
        </w:rPr>
        <w:t>《中标通知书》将作为签订合同的依据。合同签订后，《中标通知书》成为合同的一部分。</w:t>
      </w:r>
    </w:p>
    <w:p w14:paraId="7FDE5FB9">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44" w:name="_Toc185329464"/>
      <w:r>
        <w:rPr>
          <w:rFonts w:hint="eastAsia" w:asciiTheme="minorEastAsia" w:hAnsiTheme="minorEastAsia" w:eastAsiaTheme="minorEastAsia"/>
          <w:color w:val="auto"/>
        </w:rPr>
        <w:t>签订合同</w:t>
      </w:r>
      <w:bookmarkEnd w:id="44"/>
    </w:p>
    <w:p w14:paraId="06A14D54">
      <w:pPr>
        <w:pStyle w:val="36"/>
        <w:numPr>
          <w:ilvl w:val="1"/>
          <w:numId w:val="11"/>
        </w:numPr>
        <w:adjustRightInd w:val="0"/>
        <w:snapToGrid w:val="0"/>
        <w:spacing w:line="440" w:lineRule="exact"/>
        <w:ind w:left="0" w:firstLine="480"/>
        <w:rPr>
          <w:rFonts w:ascii="宋体" w:hAnsi="宋体" w:cs="宋体"/>
          <w:color w:val="auto"/>
          <w:sz w:val="24"/>
        </w:rPr>
      </w:pPr>
      <w:r>
        <w:rPr>
          <w:rFonts w:hint="eastAsia" w:ascii="宋体" w:hAnsi="宋体" w:cs="宋体"/>
          <w:color w:val="auto"/>
          <w:sz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14:paraId="536C1CEA">
      <w:pPr>
        <w:pStyle w:val="36"/>
        <w:numPr>
          <w:ilvl w:val="1"/>
          <w:numId w:val="11"/>
        </w:numPr>
        <w:adjustRightInd w:val="0"/>
        <w:snapToGrid w:val="0"/>
        <w:spacing w:line="440" w:lineRule="exact"/>
        <w:ind w:left="0" w:firstLine="464"/>
        <w:rPr>
          <w:rFonts w:ascii="宋体" w:hAnsi="宋体" w:cs="宋体"/>
          <w:color w:val="auto"/>
          <w:sz w:val="24"/>
        </w:rPr>
      </w:pPr>
      <w:r>
        <w:rPr>
          <w:rFonts w:hint="eastAsia" w:ascii="宋体" w:hAnsi="宋体" w:cs="宋体"/>
          <w:color w:val="auto"/>
          <w:spacing w:val="-4"/>
          <w:sz w:val="24"/>
        </w:rPr>
        <w:t>发出中标通知书后，招标人无正当理由拒签合同，或者在签订合同时向中标人提出附</w:t>
      </w:r>
      <w:r>
        <w:rPr>
          <w:rFonts w:hint="eastAsia" w:ascii="宋体" w:hAnsi="宋体" w:cs="宋体"/>
          <w:color w:val="auto"/>
          <w:sz w:val="24"/>
        </w:rPr>
        <w:t>加条件的，招标人向中标人退还投标保证金；给中标人造成损失的，还应当赔偿损失。</w:t>
      </w:r>
    </w:p>
    <w:p w14:paraId="53815967">
      <w:pPr>
        <w:pStyle w:val="36"/>
        <w:numPr>
          <w:ilvl w:val="1"/>
          <w:numId w:val="11"/>
        </w:numPr>
        <w:adjustRightInd w:val="0"/>
        <w:snapToGrid w:val="0"/>
        <w:spacing w:line="440" w:lineRule="exact"/>
        <w:ind w:left="0" w:firstLine="464"/>
        <w:rPr>
          <w:rFonts w:ascii="宋体" w:hAnsi="宋体" w:cs="宋体"/>
          <w:color w:val="auto"/>
          <w:spacing w:val="-4"/>
          <w:sz w:val="24"/>
        </w:rPr>
      </w:pPr>
      <w:r>
        <w:rPr>
          <w:rFonts w:hint="eastAsia" w:ascii="宋体" w:hAnsi="宋体" w:cs="宋体"/>
          <w:color w:val="auto"/>
          <w:spacing w:val="-4"/>
          <w:sz w:val="24"/>
        </w:rPr>
        <w:t>联合体中标的，联合体各方应当共同与招标人签订合同，就中标项目向招标人承担连带责任。</w:t>
      </w:r>
    </w:p>
    <w:p w14:paraId="7465493A">
      <w:pPr>
        <w:pStyle w:val="36"/>
        <w:numPr>
          <w:ilvl w:val="1"/>
          <w:numId w:val="11"/>
        </w:numPr>
        <w:adjustRightInd w:val="0"/>
        <w:snapToGrid w:val="0"/>
        <w:spacing w:line="440" w:lineRule="exact"/>
        <w:ind w:left="0" w:firstLine="464"/>
        <w:rPr>
          <w:rFonts w:ascii="宋体" w:hAnsi="宋体"/>
          <w:color w:val="auto"/>
          <w:sz w:val="24"/>
          <w:szCs w:val="24"/>
        </w:rPr>
      </w:pPr>
      <w:r>
        <w:rPr>
          <w:rFonts w:hint="eastAsia" w:ascii="宋体" w:hAnsi="宋体" w:cs="宋体"/>
          <w:color w:val="auto"/>
          <w:spacing w:val="-4"/>
          <w:sz w:val="24"/>
        </w:rPr>
        <w:t>排名第一的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14:paraId="76CC58C3">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45" w:name="_Toc185329465"/>
      <w:r>
        <w:rPr>
          <w:rFonts w:hint="eastAsia" w:asciiTheme="minorEastAsia" w:hAnsiTheme="minorEastAsia" w:eastAsiaTheme="minorEastAsia"/>
          <w:color w:val="auto"/>
        </w:rPr>
        <w:t>纪律和监督</w:t>
      </w:r>
      <w:bookmarkEnd w:id="45"/>
    </w:p>
    <w:p w14:paraId="509C061C">
      <w:pPr>
        <w:pStyle w:val="36"/>
        <w:numPr>
          <w:ilvl w:val="1"/>
          <w:numId w:val="12"/>
        </w:numPr>
        <w:adjustRightInd w:val="0"/>
        <w:snapToGrid w:val="0"/>
        <w:spacing w:line="440" w:lineRule="exact"/>
        <w:ind w:left="0" w:firstLine="480"/>
        <w:jc w:val="left"/>
        <w:rPr>
          <w:rFonts w:ascii="宋体" w:hAnsi="宋体" w:cs="宋体"/>
          <w:color w:val="auto"/>
          <w:sz w:val="24"/>
        </w:rPr>
      </w:pPr>
      <w:bookmarkStart w:id="46" w:name="_bookmark72"/>
      <w:bookmarkEnd w:id="46"/>
      <w:r>
        <w:rPr>
          <w:rFonts w:ascii="宋体" w:hAnsi="宋体" w:cs="宋体"/>
          <w:color w:val="auto"/>
          <w:sz w:val="24"/>
        </w:rPr>
        <w:t xml:space="preserve"> </w:t>
      </w:r>
      <w:r>
        <w:rPr>
          <w:rFonts w:hint="eastAsia" w:ascii="宋体" w:hAnsi="宋体" w:cs="宋体"/>
          <w:color w:val="auto"/>
          <w:sz w:val="24"/>
        </w:rPr>
        <w:t>对招标人的纪律要求</w:t>
      </w:r>
    </w:p>
    <w:p w14:paraId="62E7E974">
      <w:pPr>
        <w:pStyle w:val="36"/>
        <w:adjustRightInd w:val="0"/>
        <w:snapToGrid w:val="0"/>
        <w:spacing w:line="440" w:lineRule="exact"/>
        <w:ind w:firstLine="480"/>
        <w:jc w:val="left"/>
        <w:rPr>
          <w:rFonts w:ascii="宋体" w:hAnsi="宋体" w:cs="宋体"/>
          <w:color w:val="auto"/>
          <w:sz w:val="24"/>
        </w:rPr>
      </w:pPr>
      <w:r>
        <w:rPr>
          <w:rFonts w:hint="eastAsia" w:ascii="宋体" w:hAnsi="宋体" w:cs="宋体"/>
          <w:color w:val="auto"/>
          <w:sz w:val="24"/>
        </w:rPr>
        <w:t>招标人不得泄露招标投标活动中应当保密的情况和资料，不得与投标人串通损害国家利益、社会公共利益或者他人合法权益。</w:t>
      </w:r>
    </w:p>
    <w:p w14:paraId="331632B5">
      <w:pPr>
        <w:pStyle w:val="36"/>
        <w:numPr>
          <w:ilvl w:val="1"/>
          <w:numId w:val="12"/>
        </w:numPr>
        <w:adjustRightInd w:val="0"/>
        <w:snapToGrid w:val="0"/>
        <w:spacing w:line="440" w:lineRule="exact"/>
        <w:ind w:left="0" w:firstLine="480"/>
        <w:jc w:val="left"/>
        <w:rPr>
          <w:rFonts w:ascii="宋体" w:hAnsi="宋体" w:cs="宋体"/>
          <w:color w:val="auto"/>
          <w:sz w:val="24"/>
        </w:rPr>
      </w:pPr>
      <w:bookmarkStart w:id="47" w:name="_bookmark73"/>
      <w:bookmarkEnd w:id="47"/>
      <w:r>
        <w:rPr>
          <w:rFonts w:hint="eastAsia" w:ascii="宋体" w:hAnsi="宋体" w:cs="宋体"/>
          <w:color w:val="auto"/>
          <w:sz w:val="24"/>
        </w:rPr>
        <w:t>对投标人的纪律要求</w:t>
      </w:r>
    </w:p>
    <w:p w14:paraId="7CFB8C74">
      <w:pPr>
        <w:pStyle w:val="36"/>
        <w:adjustRightInd w:val="0"/>
        <w:snapToGrid w:val="0"/>
        <w:spacing w:line="440" w:lineRule="exact"/>
        <w:ind w:firstLine="480"/>
        <w:jc w:val="left"/>
        <w:rPr>
          <w:rFonts w:ascii="宋体" w:hAnsi="宋体" w:cs="宋体"/>
          <w:color w:val="auto"/>
          <w:sz w:val="24"/>
        </w:rPr>
      </w:pPr>
      <w:r>
        <w:rPr>
          <w:rFonts w:hint="eastAsia" w:ascii="宋体" w:hAnsi="宋体" w:cs="宋体"/>
          <w:color w:val="auto"/>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42257BB1">
      <w:pPr>
        <w:pStyle w:val="36"/>
        <w:numPr>
          <w:ilvl w:val="1"/>
          <w:numId w:val="12"/>
        </w:numPr>
        <w:adjustRightInd w:val="0"/>
        <w:snapToGrid w:val="0"/>
        <w:spacing w:line="440" w:lineRule="exact"/>
        <w:ind w:left="0" w:firstLine="480"/>
        <w:jc w:val="left"/>
        <w:rPr>
          <w:rFonts w:ascii="宋体" w:hAnsi="宋体" w:cs="宋体"/>
          <w:color w:val="auto"/>
          <w:sz w:val="24"/>
        </w:rPr>
      </w:pPr>
      <w:bookmarkStart w:id="48" w:name="_bookmark74"/>
      <w:bookmarkEnd w:id="48"/>
      <w:r>
        <w:rPr>
          <w:rFonts w:hint="eastAsia" w:ascii="宋体" w:hAnsi="宋体" w:cs="宋体"/>
          <w:color w:val="auto"/>
          <w:sz w:val="24"/>
        </w:rPr>
        <w:t>对评标委员会成员的纪律要求</w:t>
      </w:r>
    </w:p>
    <w:p w14:paraId="0785C9BA">
      <w:pPr>
        <w:pStyle w:val="36"/>
        <w:adjustRightInd w:val="0"/>
        <w:snapToGrid w:val="0"/>
        <w:spacing w:line="440" w:lineRule="exact"/>
        <w:ind w:firstLine="480"/>
        <w:jc w:val="left"/>
        <w:rPr>
          <w:rFonts w:ascii="宋体" w:hAnsi="宋体" w:cs="宋体"/>
          <w:color w:val="auto"/>
          <w:sz w:val="24"/>
        </w:rPr>
      </w:pPr>
      <w:r>
        <w:rPr>
          <w:rFonts w:hint="eastAsia" w:ascii="宋体" w:hAnsi="宋体" w:cs="宋体"/>
          <w:color w:val="auto"/>
          <w:sz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和标准”没有规定的评审因素和标准进行评标。</w:t>
      </w:r>
    </w:p>
    <w:p w14:paraId="16C80C23">
      <w:pPr>
        <w:pStyle w:val="36"/>
        <w:numPr>
          <w:ilvl w:val="1"/>
          <w:numId w:val="12"/>
        </w:numPr>
        <w:adjustRightInd w:val="0"/>
        <w:snapToGrid w:val="0"/>
        <w:spacing w:line="440" w:lineRule="exact"/>
        <w:ind w:left="0" w:firstLine="480"/>
        <w:jc w:val="left"/>
        <w:rPr>
          <w:rFonts w:ascii="宋体" w:hAnsi="宋体" w:cs="宋体"/>
          <w:color w:val="auto"/>
          <w:sz w:val="24"/>
        </w:rPr>
      </w:pPr>
      <w:bookmarkStart w:id="49" w:name="_bookmark75"/>
      <w:bookmarkEnd w:id="49"/>
      <w:r>
        <w:rPr>
          <w:rFonts w:hint="eastAsia" w:ascii="宋体" w:hAnsi="宋体" w:cs="宋体"/>
          <w:color w:val="auto"/>
          <w:sz w:val="24"/>
        </w:rPr>
        <w:t>对与评标活动有关的工作人员的纪律要求</w:t>
      </w:r>
    </w:p>
    <w:p w14:paraId="1A34EB6B">
      <w:pPr>
        <w:pStyle w:val="36"/>
        <w:adjustRightInd w:val="0"/>
        <w:snapToGrid w:val="0"/>
        <w:spacing w:line="440" w:lineRule="exact"/>
        <w:ind w:firstLine="480"/>
        <w:jc w:val="left"/>
        <w:rPr>
          <w:rFonts w:ascii="宋体" w:hAnsi="宋体" w:cs="宋体"/>
          <w:color w:val="auto"/>
          <w:sz w:val="24"/>
        </w:rPr>
      </w:pPr>
      <w:r>
        <w:rPr>
          <w:rFonts w:hint="eastAsia" w:ascii="宋体" w:hAnsi="宋体" w:cs="宋体"/>
          <w:color w:val="auto"/>
          <w:sz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14:paraId="4D103EA8">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50" w:name="_bookmark77"/>
      <w:bookmarkEnd w:id="50"/>
      <w:bookmarkStart w:id="51" w:name="_bookmark76"/>
      <w:bookmarkEnd w:id="51"/>
      <w:bookmarkStart w:id="52" w:name="_bookmark78"/>
      <w:bookmarkEnd w:id="52"/>
      <w:bookmarkStart w:id="53" w:name="_Toc7012570"/>
      <w:bookmarkStart w:id="54" w:name="_Toc5749"/>
      <w:bookmarkStart w:id="55" w:name="_Toc185329466"/>
      <w:bookmarkStart w:id="56" w:name="_Toc72336478"/>
      <w:bookmarkStart w:id="57" w:name="_Toc31909"/>
      <w:bookmarkStart w:id="58" w:name="_Toc23805540"/>
      <w:bookmarkStart w:id="59" w:name="_Toc83292087"/>
      <w:bookmarkStart w:id="60" w:name="_Toc14253"/>
      <w:bookmarkStart w:id="61" w:name="_Toc66974857"/>
      <w:bookmarkStart w:id="62" w:name="_Toc103699373"/>
      <w:bookmarkStart w:id="63" w:name="_Toc72424302"/>
      <w:bookmarkStart w:id="64" w:name="_Toc10676939"/>
      <w:bookmarkStart w:id="65" w:name="_Toc67922280"/>
      <w:r>
        <w:rPr>
          <w:rFonts w:hint="eastAsia" w:asciiTheme="minorEastAsia" w:hAnsiTheme="minorEastAsia" w:eastAsiaTheme="minorEastAsia"/>
          <w:color w:val="auto"/>
        </w:rPr>
        <w:t>异议与投诉</w:t>
      </w:r>
      <w:bookmarkEnd w:id="53"/>
      <w:bookmarkEnd w:id="54"/>
      <w:bookmarkEnd w:id="55"/>
      <w:bookmarkEnd w:id="56"/>
      <w:bookmarkEnd w:id="57"/>
      <w:bookmarkEnd w:id="58"/>
      <w:bookmarkEnd w:id="59"/>
      <w:bookmarkEnd w:id="60"/>
      <w:bookmarkEnd w:id="61"/>
      <w:bookmarkEnd w:id="62"/>
      <w:bookmarkEnd w:id="63"/>
      <w:bookmarkEnd w:id="64"/>
      <w:bookmarkEnd w:id="65"/>
    </w:p>
    <w:p w14:paraId="22095D5E">
      <w:pPr>
        <w:numPr>
          <w:ilvl w:val="1"/>
          <w:numId w:val="4"/>
        </w:numPr>
        <w:adjustRightInd w:val="0"/>
        <w:snapToGrid w:val="0"/>
        <w:spacing w:line="440" w:lineRule="exact"/>
        <w:ind w:left="0" w:firstLine="480" w:firstLineChars="200"/>
        <w:jc w:val="left"/>
        <w:rPr>
          <w:rFonts w:ascii="宋体" w:hAnsi="宋体" w:cs="宋体"/>
          <w:color w:val="auto"/>
          <w:sz w:val="24"/>
        </w:rPr>
      </w:pPr>
      <w:bookmarkStart w:id="66" w:name="_Toc23615"/>
      <w:bookmarkStart w:id="67" w:name="_Toc10095"/>
      <w:bookmarkStart w:id="68" w:name="_Toc1081"/>
      <w:bookmarkStart w:id="69" w:name="_Toc103699374"/>
      <w:bookmarkStart w:id="70" w:name="_Toc83292088"/>
      <w:r>
        <w:rPr>
          <w:rFonts w:hint="eastAsia" w:ascii="宋体" w:hAnsi="宋体" w:cs="宋体"/>
          <w:color w:val="auto"/>
          <w:sz w:val="24"/>
        </w:rPr>
        <w:t>投标人对本项目提出的异议应符合招标投标相关法律法规的规定。超过法定期限提出的异议，招标人可不予受理。</w:t>
      </w:r>
    </w:p>
    <w:p w14:paraId="4EBD4D05">
      <w:pPr>
        <w:numPr>
          <w:ilvl w:val="1"/>
          <w:numId w:val="4"/>
        </w:numPr>
        <w:adjustRightInd w:val="0"/>
        <w:snapToGrid w:val="0"/>
        <w:spacing w:line="440" w:lineRule="exact"/>
        <w:ind w:left="0" w:firstLine="480" w:firstLineChars="200"/>
        <w:jc w:val="left"/>
        <w:rPr>
          <w:rFonts w:ascii="宋体" w:hAnsi="宋体" w:cs="宋体"/>
          <w:color w:val="auto"/>
          <w:sz w:val="24"/>
        </w:rPr>
      </w:pPr>
      <w:r>
        <w:rPr>
          <w:rFonts w:hint="eastAsia" w:ascii="宋体" w:hAnsi="宋体" w:cs="宋体"/>
          <w:color w:val="auto"/>
          <w:sz w:val="24"/>
        </w:rPr>
        <w:t>除针对开标提出的异议外，针对招标文件、招标过程、结果的异议应符合下列条件：</w:t>
      </w:r>
    </w:p>
    <w:p w14:paraId="599744EB">
      <w:pPr>
        <w:adjustRightInd w:val="0"/>
        <w:snapToGrid w:val="0"/>
        <w:spacing w:line="440" w:lineRule="exact"/>
        <w:ind w:firstLine="480" w:firstLineChars="200"/>
        <w:jc w:val="left"/>
        <w:rPr>
          <w:rFonts w:ascii="宋体" w:hAnsi="宋体" w:cs="宋体"/>
          <w:color w:val="auto"/>
          <w:sz w:val="24"/>
        </w:rPr>
      </w:pPr>
      <w:r>
        <w:rPr>
          <w:rFonts w:hint="eastAsia" w:ascii="宋体" w:hAnsi="宋体" w:cs="宋体"/>
          <w:color w:val="auto"/>
          <w:sz w:val="24"/>
        </w:rPr>
        <w:t>（1）对招标文件提出异议的，异议人应为潜在投标人或者其他利害关系人。对招标过程、结果提出异议的，异议人应为投标人或者其他利害关系人。</w:t>
      </w:r>
    </w:p>
    <w:p w14:paraId="74AB4C93">
      <w:pPr>
        <w:adjustRightInd w:val="0"/>
        <w:snapToGrid w:val="0"/>
        <w:spacing w:line="440" w:lineRule="exact"/>
        <w:ind w:firstLine="480" w:firstLineChars="200"/>
        <w:jc w:val="left"/>
        <w:rPr>
          <w:rFonts w:ascii="宋体" w:hAnsi="宋体" w:cs="宋体"/>
          <w:color w:val="auto"/>
          <w:sz w:val="24"/>
        </w:rPr>
      </w:pPr>
      <w:r>
        <w:rPr>
          <w:rFonts w:hint="eastAsia" w:ascii="宋体" w:hAnsi="宋体" w:cs="宋体"/>
          <w:color w:val="auto"/>
          <w:sz w:val="24"/>
        </w:rPr>
        <w:t>（2）异议人应按照招标文件规定的方式递交异议函。</w:t>
      </w:r>
    </w:p>
    <w:p w14:paraId="701471D8">
      <w:pPr>
        <w:adjustRightInd w:val="0"/>
        <w:snapToGrid w:val="0"/>
        <w:spacing w:line="440" w:lineRule="exact"/>
        <w:ind w:firstLine="480" w:firstLineChars="200"/>
        <w:jc w:val="left"/>
        <w:rPr>
          <w:rFonts w:ascii="宋体" w:hAnsi="宋体" w:cs="宋体"/>
          <w:color w:val="auto"/>
          <w:sz w:val="24"/>
        </w:rPr>
      </w:pPr>
      <w:r>
        <w:rPr>
          <w:rFonts w:hint="eastAsia" w:ascii="宋体" w:hAnsi="宋体" w:cs="宋体"/>
          <w:color w:val="auto"/>
          <w:sz w:val="24"/>
        </w:rPr>
        <w:t>（3）异议函应包括下列主要内容：</w:t>
      </w:r>
    </w:p>
    <w:p w14:paraId="6F1BE22A">
      <w:pPr>
        <w:adjustRightInd w:val="0"/>
        <w:snapToGrid w:val="0"/>
        <w:spacing w:line="440" w:lineRule="exact"/>
        <w:ind w:firstLine="480" w:firstLineChars="200"/>
        <w:jc w:val="left"/>
        <w:rPr>
          <w:rFonts w:ascii="宋体" w:hAnsi="宋体" w:cs="宋体"/>
          <w:color w:val="auto"/>
          <w:sz w:val="24"/>
        </w:rPr>
      </w:pPr>
      <w:r>
        <w:rPr>
          <w:rFonts w:hint="eastAsia" w:ascii="宋体" w:hAnsi="宋体" w:cs="宋体"/>
          <w:color w:val="auto"/>
          <w:sz w:val="24"/>
        </w:rPr>
        <w:t>①异议人的基本信息，联系方式；</w:t>
      </w:r>
    </w:p>
    <w:p w14:paraId="509F778F">
      <w:pPr>
        <w:adjustRightInd w:val="0"/>
        <w:snapToGrid w:val="0"/>
        <w:spacing w:line="440" w:lineRule="exact"/>
        <w:ind w:firstLine="480" w:firstLineChars="200"/>
        <w:jc w:val="left"/>
        <w:rPr>
          <w:rFonts w:ascii="宋体" w:hAnsi="宋体" w:cs="宋体"/>
          <w:color w:val="auto"/>
          <w:sz w:val="24"/>
        </w:rPr>
      </w:pPr>
      <w:r>
        <w:rPr>
          <w:rFonts w:hint="eastAsia" w:ascii="宋体" w:hAnsi="宋体" w:cs="宋体"/>
          <w:color w:val="auto"/>
          <w:sz w:val="24"/>
        </w:rPr>
        <w:t>②所异议项目的基本信息，至少包括：招标编号、项目名称等；</w:t>
      </w:r>
    </w:p>
    <w:p w14:paraId="3F9830AE">
      <w:pPr>
        <w:adjustRightInd w:val="0"/>
        <w:snapToGrid w:val="0"/>
        <w:spacing w:line="440" w:lineRule="exact"/>
        <w:ind w:firstLine="480" w:firstLineChars="200"/>
        <w:jc w:val="left"/>
        <w:rPr>
          <w:rFonts w:ascii="宋体" w:hAnsi="宋体" w:cs="宋体"/>
          <w:color w:val="auto"/>
          <w:sz w:val="24"/>
        </w:rPr>
      </w:pPr>
      <w:r>
        <w:rPr>
          <w:rFonts w:hint="eastAsia" w:ascii="宋体" w:hAnsi="宋体" w:cs="宋体"/>
          <w:color w:val="auto"/>
          <w:sz w:val="24"/>
        </w:rPr>
        <w:t>③所异议的具体事项；</w:t>
      </w:r>
    </w:p>
    <w:p w14:paraId="32A9B377">
      <w:pPr>
        <w:adjustRightInd w:val="0"/>
        <w:snapToGrid w:val="0"/>
        <w:spacing w:line="440" w:lineRule="exact"/>
        <w:ind w:firstLine="480" w:firstLineChars="200"/>
        <w:jc w:val="left"/>
        <w:rPr>
          <w:rFonts w:ascii="宋体" w:hAnsi="宋体" w:cs="宋体"/>
          <w:color w:val="auto"/>
          <w:sz w:val="24"/>
        </w:rPr>
      </w:pPr>
      <w:r>
        <w:rPr>
          <w:rFonts w:hint="eastAsia" w:ascii="宋体" w:hAnsi="宋体" w:cs="宋体"/>
          <w:color w:val="auto"/>
          <w:sz w:val="24"/>
        </w:rPr>
        <w:t>④针对异议事项提出的明确请求；</w:t>
      </w:r>
    </w:p>
    <w:p w14:paraId="25F5B499">
      <w:pPr>
        <w:adjustRightInd w:val="0"/>
        <w:snapToGrid w:val="0"/>
        <w:spacing w:line="440" w:lineRule="exact"/>
        <w:ind w:firstLine="480" w:firstLineChars="200"/>
        <w:jc w:val="left"/>
        <w:rPr>
          <w:rFonts w:ascii="宋体" w:hAnsi="宋体" w:cs="宋体"/>
          <w:color w:val="auto"/>
          <w:sz w:val="24"/>
        </w:rPr>
      </w:pPr>
      <w:r>
        <w:rPr>
          <w:rFonts w:hint="eastAsia" w:ascii="宋体" w:hAnsi="宋体" w:cs="宋体"/>
          <w:color w:val="auto"/>
          <w:sz w:val="24"/>
        </w:rPr>
        <w:t>⑤相关证明材料：</w:t>
      </w:r>
    </w:p>
    <w:p w14:paraId="1ABD0A33">
      <w:pPr>
        <w:adjustRightInd w:val="0"/>
        <w:snapToGrid w:val="0"/>
        <w:spacing w:line="440" w:lineRule="exact"/>
        <w:ind w:firstLine="480" w:firstLineChars="200"/>
        <w:jc w:val="left"/>
        <w:rPr>
          <w:rFonts w:ascii="宋体" w:hAnsi="宋体" w:cs="宋体"/>
          <w:color w:val="auto"/>
          <w:sz w:val="24"/>
        </w:rPr>
      </w:pPr>
      <w:r>
        <w:rPr>
          <w:rFonts w:hint="eastAsia" w:ascii="宋体" w:hAnsi="宋体" w:cs="宋体"/>
          <w:color w:val="auto"/>
          <w:sz w:val="24"/>
        </w:rPr>
        <w:t>⑥提出异议的日期。</w:t>
      </w:r>
    </w:p>
    <w:p w14:paraId="357885F4">
      <w:pPr>
        <w:adjustRightInd w:val="0"/>
        <w:snapToGrid w:val="0"/>
        <w:spacing w:line="440" w:lineRule="exact"/>
        <w:ind w:firstLine="480" w:firstLineChars="200"/>
        <w:jc w:val="left"/>
        <w:rPr>
          <w:rFonts w:ascii="宋体" w:hAnsi="宋体" w:cs="宋体"/>
          <w:color w:val="auto"/>
          <w:sz w:val="24"/>
        </w:rPr>
      </w:pPr>
      <w:r>
        <w:rPr>
          <w:rFonts w:hint="eastAsia" w:ascii="宋体" w:hAnsi="宋体" w:cs="宋体"/>
          <w:color w:val="auto"/>
          <w:sz w:val="24"/>
        </w:rPr>
        <w:t>注：异议人为法人或其他组织的，异议函应由单位负责人或委托代理人签字或盖章，并加盖投标人的单位公章。异议人为自然人的，异议函应由本人签字。</w:t>
      </w:r>
    </w:p>
    <w:p w14:paraId="30D30C2B">
      <w:pPr>
        <w:numPr>
          <w:ilvl w:val="1"/>
          <w:numId w:val="4"/>
        </w:numPr>
        <w:adjustRightInd w:val="0"/>
        <w:snapToGrid w:val="0"/>
        <w:spacing w:line="440" w:lineRule="exact"/>
        <w:ind w:left="0" w:firstLine="480" w:firstLineChars="200"/>
        <w:jc w:val="left"/>
        <w:rPr>
          <w:rFonts w:ascii="宋体" w:hAnsi="宋体" w:cs="宋体"/>
          <w:color w:val="auto"/>
          <w:sz w:val="24"/>
        </w:rPr>
      </w:pPr>
      <w:r>
        <w:rPr>
          <w:rFonts w:hint="eastAsia" w:ascii="宋体" w:hAnsi="宋体" w:cs="宋体"/>
          <w:color w:val="auto"/>
          <w:sz w:val="24"/>
        </w:rPr>
        <w:t>对符合本章第1</w:t>
      </w:r>
      <w:r>
        <w:rPr>
          <w:rFonts w:ascii="宋体" w:hAnsi="宋体" w:cs="宋体"/>
          <w:color w:val="auto"/>
          <w:sz w:val="24"/>
        </w:rPr>
        <w:t>7</w:t>
      </w:r>
      <w:r>
        <w:rPr>
          <w:rFonts w:hint="eastAsia" w:ascii="宋体" w:hAnsi="宋体" w:cs="宋体"/>
          <w:color w:val="auto"/>
          <w:sz w:val="24"/>
        </w:rPr>
        <w:t>.1、</w:t>
      </w:r>
      <w:r>
        <w:rPr>
          <w:rFonts w:ascii="宋体" w:hAnsi="宋体" w:cs="宋体"/>
          <w:color w:val="auto"/>
          <w:sz w:val="24"/>
        </w:rPr>
        <w:t>17</w:t>
      </w:r>
      <w:r>
        <w:rPr>
          <w:rFonts w:hint="eastAsia" w:ascii="宋体" w:hAnsi="宋体" w:cs="宋体"/>
          <w:color w:val="auto"/>
          <w:sz w:val="24"/>
        </w:rPr>
        <w:t>.2条规定的异议，招标人将按照有关规定进行答复。</w:t>
      </w:r>
    </w:p>
    <w:p w14:paraId="20B4DBE8">
      <w:pPr>
        <w:pStyle w:val="5"/>
        <w:numPr>
          <w:ilvl w:val="0"/>
          <w:numId w:val="4"/>
        </w:numPr>
        <w:adjustRightInd w:val="0"/>
        <w:snapToGrid w:val="0"/>
        <w:spacing w:before="0" w:after="0" w:line="440" w:lineRule="exact"/>
        <w:ind w:left="0" w:firstLine="0"/>
        <w:jc w:val="left"/>
        <w:rPr>
          <w:rFonts w:asciiTheme="minorEastAsia" w:hAnsiTheme="minorEastAsia" w:eastAsiaTheme="minorEastAsia"/>
          <w:color w:val="auto"/>
        </w:rPr>
      </w:pPr>
      <w:bookmarkStart w:id="71" w:name="_Toc185329467"/>
      <w:r>
        <w:rPr>
          <w:rFonts w:hint="eastAsia" w:asciiTheme="minorEastAsia" w:hAnsiTheme="minorEastAsia" w:eastAsiaTheme="minorEastAsia"/>
          <w:color w:val="auto"/>
        </w:rPr>
        <w:t>需要补充的其他内容</w:t>
      </w:r>
      <w:bookmarkEnd w:id="66"/>
      <w:bookmarkEnd w:id="67"/>
      <w:bookmarkEnd w:id="68"/>
      <w:bookmarkEnd w:id="69"/>
      <w:bookmarkEnd w:id="70"/>
      <w:bookmarkEnd w:id="71"/>
    </w:p>
    <w:p w14:paraId="1C0D1E2D">
      <w:pPr>
        <w:adjustRightInd w:val="0"/>
        <w:snapToGrid w:val="0"/>
        <w:spacing w:line="440" w:lineRule="exact"/>
        <w:ind w:firstLine="480" w:firstLineChars="200"/>
        <w:rPr>
          <w:rFonts w:ascii="宋体" w:hAnsi="宋体" w:cs="宋体"/>
          <w:color w:val="auto"/>
          <w:sz w:val="24"/>
        </w:rPr>
      </w:pPr>
      <w:r>
        <w:rPr>
          <w:rFonts w:hint="eastAsia" w:ascii="宋体" w:hAnsi="宋体" w:cs="宋体"/>
          <w:color w:val="auto"/>
          <w:sz w:val="24"/>
        </w:rPr>
        <w:t>需要补充的其他内容：见投标人须知前附表。</w:t>
      </w:r>
    </w:p>
    <w:bookmarkEnd w:id="19"/>
    <w:bookmarkEnd w:id="20"/>
    <w:bookmarkEnd w:id="21"/>
    <w:p w14:paraId="76BC9E0E">
      <w:pPr>
        <w:pStyle w:val="3"/>
        <w:pageBreakBefore/>
        <w:adjustRightInd w:val="0"/>
        <w:snapToGrid w:val="0"/>
        <w:spacing w:before="240" w:after="240" w:line="360" w:lineRule="auto"/>
        <w:jc w:val="center"/>
        <w:rPr>
          <w:rFonts w:ascii="宋体" w:hAnsi="宋体" w:eastAsia="宋体"/>
          <w:color w:val="auto"/>
        </w:rPr>
      </w:pPr>
      <w:bookmarkStart w:id="72" w:name="_Toc2505"/>
      <w:bookmarkStart w:id="73" w:name="_Toc185329468"/>
      <w:bookmarkStart w:id="74" w:name="_Toc18105"/>
      <w:bookmarkStart w:id="75" w:name="_Toc1028_WPSOffice_Level1"/>
      <w:r>
        <w:rPr>
          <w:rFonts w:hint="eastAsia" w:ascii="宋体" w:hAnsi="宋体" w:eastAsia="宋体"/>
          <w:color w:val="auto"/>
        </w:rPr>
        <w:t xml:space="preserve">第三章 </w:t>
      </w:r>
      <w:bookmarkEnd w:id="72"/>
      <w:r>
        <w:rPr>
          <w:rFonts w:hint="eastAsia" w:ascii="宋体" w:hAnsi="宋体" w:eastAsia="宋体"/>
          <w:color w:val="auto"/>
        </w:rPr>
        <w:t>评标办法和标准</w:t>
      </w:r>
      <w:bookmarkEnd w:id="73"/>
    </w:p>
    <w:p w14:paraId="122FF2F8">
      <w:pPr>
        <w:pStyle w:val="4"/>
        <w:spacing w:before="0" w:after="0" w:line="360" w:lineRule="auto"/>
        <w:rPr>
          <w:rFonts w:asciiTheme="majorEastAsia" w:hAnsiTheme="majorEastAsia" w:eastAsiaTheme="majorEastAsia"/>
          <w:color w:val="auto"/>
          <w:sz w:val="28"/>
          <w:szCs w:val="28"/>
        </w:rPr>
      </w:pPr>
      <w:bookmarkStart w:id="76" w:name="_Toc77862888"/>
      <w:bookmarkStart w:id="77" w:name="_Toc455125365"/>
      <w:bookmarkStart w:id="78" w:name="_Toc31239"/>
      <w:bookmarkStart w:id="79" w:name="_Toc185329469"/>
      <w:bookmarkStart w:id="80" w:name="_Toc27960"/>
      <w:bookmarkStart w:id="81" w:name="_Toc15627"/>
      <w:bookmarkStart w:id="82" w:name="_Toc37226784"/>
      <w:bookmarkStart w:id="83" w:name="_Toc12913"/>
      <w:bookmarkStart w:id="84" w:name="_Toc9544"/>
      <w:bookmarkStart w:id="85" w:name="_Toc17617"/>
      <w:bookmarkStart w:id="86" w:name="_Toc23037"/>
      <w:bookmarkStart w:id="87" w:name="_Toc520722221"/>
      <w:r>
        <w:rPr>
          <w:rFonts w:hint="eastAsia" w:asciiTheme="majorEastAsia" w:hAnsiTheme="majorEastAsia" w:eastAsiaTheme="majorEastAsia"/>
          <w:color w:val="auto"/>
          <w:sz w:val="28"/>
          <w:szCs w:val="28"/>
        </w:rPr>
        <w:t>1、总则</w:t>
      </w:r>
      <w:bookmarkEnd w:id="76"/>
      <w:bookmarkEnd w:id="77"/>
      <w:bookmarkEnd w:id="78"/>
      <w:bookmarkEnd w:id="79"/>
      <w:bookmarkEnd w:id="80"/>
      <w:bookmarkEnd w:id="81"/>
      <w:bookmarkEnd w:id="82"/>
      <w:bookmarkEnd w:id="83"/>
      <w:bookmarkEnd w:id="84"/>
      <w:bookmarkEnd w:id="85"/>
      <w:bookmarkEnd w:id="86"/>
      <w:bookmarkEnd w:id="87"/>
    </w:p>
    <w:p w14:paraId="451D70D0">
      <w:pPr>
        <w:spacing w:line="360" w:lineRule="auto"/>
        <w:ind w:firstLine="480" w:firstLineChars="200"/>
        <w:rPr>
          <w:rFonts w:ascii="宋体" w:hAnsi="宋体" w:cs="宋体"/>
          <w:color w:val="auto"/>
          <w:sz w:val="24"/>
        </w:rPr>
      </w:pPr>
      <w:r>
        <w:rPr>
          <w:rFonts w:hint="eastAsia" w:ascii="宋体" w:hAnsi="宋体" w:cs="宋体"/>
          <w:color w:val="auto"/>
          <w:sz w:val="24"/>
        </w:rPr>
        <w:t>1.1本评标办法为招标项目的招标文件的组成部分。评标委员会应当按照有关法律法规和招标文件的规定进行评标，招标文件没有规定的评标办法和标准不得作为评标依据。</w:t>
      </w:r>
    </w:p>
    <w:p w14:paraId="6FBB9FA3">
      <w:pPr>
        <w:spacing w:line="360" w:lineRule="auto"/>
        <w:ind w:firstLine="480" w:firstLineChars="200"/>
        <w:rPr>
          <w:rFonts w:ascii="宋体" w:hAnsi="宋体" w:cs="宋体"/>
          <w:color w:val="auto"/>
          <w:sz w:val="24"/>
        </w:rPr>
      </w:pPr>
      <w:r>
        <w:rPr>
          <w:rFonts w:hint="eastAsia" w:ascii="宋体" w:hAnsi="宋体" w:cs="宋体"/>
          <w:color w:val="auto"/>
          <w:sz w:val="24"/>
        </w:rPr>
        <w:t>1.2评标委员会对投标人递交的投标文件，按照本评标办法规定的评标程序及评标办法和标准进行评审，推荐中标候选人。招标人根据评标委员会的评标结果和推荐的中标候选人依法确定中标人。</w:t>
      </w:r>
    </w:p>
    <w:p w14:paraId="6F55D2EB">
      <w:pPr>
        <w:pStyle w:val="4"/>
        <w:spacing w:before="0" w:after="0" w:line="360" w:lineRule="auto"/>
        <w:rPr>
          <w:rFonts w:asciiTheme="majorEastAsia" w:hAnsiTheme="majorEastAsia" w:eastAsiaTheme="majorEastAsia"/>
          <w:color w:val="auto"/>
          <w:sz w:val="28"/>
          <w:szCs w:val="28"/>
        </w:rPr>
      </w:pPr>
      <w:bookmarkStart w:id="88" w:name="_Toc22954"/>
      <w:bookmarkStart w:id="89" w:name="_Toc185329470"/>
      <w:bookmarkStart w:id="90" w:name="_Toc7089"/>
      <w:r>
        <w:rPr>
          <w:rFonts w:hint="eastAsia" w:asciiTheme="majorEastAsia" w:hAnsiTheme="majorEastAsia" w:eastAsiaTheme="majorEastAsia"/>
          <w:color w:val="auto"/>
          <w:sz w:val="28"/>
          <w:szCs w:val="28"/>
        </w:rPr>
        <w:t>2、评标委员会的组建</w:t>
      </w:r>
      <w:bookmarkEnd w:id="88"/>
      <w:bookmarkEnd w:id="89"/>
      <w:bookmarkEnd w:id="90"/>
    </w:p>
    <w:p w14:paraId="21AA22F1">
      <w:pPr>
        <w:spacing w:line="360" w:lineRule="auto"/>
        <w:ind w:left="69" w:firstLine="480" w:firstLineChars="200"/>
        <w:rPr>
          <w:rFonts w:ascii="宋体" w:hAnsi="宋体" w:cs="宋体"/>
          <w:color w:val="auto"/>
          <w:sz w:val="24"/>
        </w:rPr>
      </w:pPr>
      <w:r>
        <w:rPr>
          <w:rFonts w:hint="eastAsia" w:ascii="宋体" w:hAnsi="宋体" w:cs="宋体"/>
          <w:color w:val="auto"/>
          <w:sz w:val="24"/>
        </w:rPr>
        <w:t>2.1评标委员会由招标人</w:t>
      </w:r>
      <w:r>
        <w:rPr>
          <w:rFonts w:hint="eastAsia" w:ascii="宋体" w:hAnsi="宋体" w:cs="宋体"/>
          <w:color w:val="auto"/>
          <w:sz w:val="24"/>
          <w:lang w:bidi="ar"/>
        </w:rPr>
        <w:t>根据招标项目的特点</w:t>
      </w:r>
      <w:r>
        <w:rPr>
          <w:rFonts w:hint="eastAsia" w:ascii="宋体" w:hAnsi="宋体" w:cs="宋体"/>
          <w:color w:val="auto"/>
          <w:sz w:val="24"/>
        </w:rPr>
        <w:t>组建，成员人数为五人以上单数，负责评标活动，在开标后的适当时间里由评标委员会对投标文件进行审查、质疑、评估和比较，并做出授予合同的建议，每位成员具有同等投票权。</w:t>
      </w:r>
    </w:p>
    <w:p w14:paraId="6DD43DAC">
      <w:pPr>
        <w:pStyle w:val="4"/>
        <w:spacing w:before="0" w:after="0" w:line="360" w:lineRule="auto"/>
        <w:rPr>
          <w:rFonts w:asciiTheme="majorEastAsia" w:hAnsiTheme="majorEastAsia" w:eastAsiaTheme="majorEastAsia"/>
          <w:color w:val="auto"/>
          <w:sz w:val="28"/>
          <w:szCs w:val="28"/>
        </w:rPr>
      </w:pPr>
      <w:bookmarkStart w:id="91" w:name="_Toc27856"/>
      <w:bookmarkStart w:id="92" w:name="_Toc2661"/>
      <w:bookmarkStart w:id="93" w:name="_Toc16164"/>
      <w:bookmarkStart w:id="94" w:name="_Toc21878"/>
      <w:bookmarkStart w:id="95" w:name="_Toc455125366"/>
      <w:bookmarkStart w:id="96" w:name="_Toc5211"/>
      <w:bookmarkStart w:id="97" w:name="_Toc185329471"/>
      <w:bookmarkStart w:id="98" w:name="_Toc23693"/>
      <w:bookmarkStart w:id="99" w:name="_Toc37226785"/>
      <w:bookmarkStart w:id="100" w:name="_Toc520722222"/>
      <w:bookmarkStart w:id="101" w:name="_Toc77862889"/>
      <w:bookmarkStart w:id="102" w:name="_Toc2208"/>
      <w:r>
        <w:rPr>
          <w:rFonts w:hint="eastAsia" w:asciiTheme="majorEastAsia" w:hAnsiTheme="majorEastAsia" w:eastAsiaTheme="majorEastAsia"/>
          <w:color w:val="auto"/>
          <w:sz w:val="28"/>
          <w:szCs w:val="28"/>
        </w:rPr>
        <w:t>3、评标原则和评标纪律</w:t>
      </w:r>
      <w:bookmarkEnd w:id="91"/>
      <w:bookmarkEnd w:id="92"/>
      <w:bookmarkEnd w:id="93"/>
      <w:bookmarkEnd w:id="94"/>
      <w:bookmarkEnd w:id="95"/>
      <w:bookmarkEnd w:id="96"/>
      <w:bookmarkEnd w:id="97"/>
      <w:bookmarkEnd w:id="98"/>
      <w:bookmarkEnd w:id="99"/>
      <w:bookmarkEnd w:id="100"/>
      <w:bookmarkEnd w:id="101"/>
      <w:bookmarkEnd w:id="102"/>
    </w:p>
    <w:p w14:paraId="7FDF0016">
      <w:pPr>
        <w:spacing w:line="360" w:lineRule="auto"/>
        <w:ind w:firstLine="540" w:firstLineChars="225"/>
        <w:rPr>
          <w:rFonts w:ascii="宋体" w:hAnsi="宋体" w:cs="宋体"/>
          <w:color w:val="auto"/>
          <w:sz w:val="24"/>
        </w:rPr>
      </w:pPr>
      <w:r>
        <w:rPr>
          <w:rFonts w:hint="eastAsia" w:ascii="宋体" w:hAnsi="宋体" w:cs="宋体"/>
          <w:color w:val="auto"/>
          <w:sz w:val="24"/>
        </w:rPr>
        <w:t>3.1 评标活动遵循公平、公正、科学和择优的原则。</w:t>
      </w:r>
    </w:p>
    <w:p w14:paraId="5258DF5E">
      <w:pPr>
        <w:spacing w:line="360" w:lineRule="auto"/>
        <w:ind w:firstLine="540" w:firstLineChars="225"/>
        <w:rPr>
          <w:rFonts w:ascii="宋体" w:hAnsi="宋体" w:cs="宋体"/>
          <w:color w:val="auto"/>
          <w:sz w:val="24"/>
        </w:rPr>
      </w:pPr>
      <w:r>
        <w:rPr>
          <w:rFonts w:hint="eastAsia" w:ascii="宋体" w:hAnsi="宋体" w:cs="宋体"/>
          <w:color w:val="auto"/>
          <w:sz w:val="24"/>
        </w:rPr>
        <w:t>3.2 评标委员会及其成员的权利、义务和评标纪律：</w:t>
      </w:r>
    </w:p>
    <w:p w14:paraId="43C0E3D5">
      <w:pPr>
        <w:spacing w:line="360" w:lineRule="auto"/>
        <w:ind w:firstLine="540" w:firstLineChars="225"/>
        <w:rPr>
          <w:rFonts w:ascii="宋体" w:hAnsi="宋体" w:cs="宋体"/>
          <w:color w:val="auto"/>
          <w:sz w:val="24"/>
        </w:rPr>
      </w:pPr>
      <w:r>
        <w:rPr>
          <w:rFonts w:hint="eastAsia" w:ascii="宋体" w:hAnsi="宋体" w:cs="宋体"/>
          <w:color w:val="auto"/>
          <w:sz w:val="24"/>
        </w:rPr>
        <w:t>3.2.1 评标委员会成员享有依据招标文件规定的评标办法和标准对投标文件进行评审、充分发表自己的评审意见或保留自己的评审意见的权利，但招标文件没有规定的评标办法和标准，不得作为评标依据。</w:t>
      </w:r>
    </w:p>
    <w:p w14:paraId="2E6D3D30">
      <w:pPr>
        <w:spacing w:line="360" w:lineRule="auto"/>
        <w:ind w:firstLine="540" w:firstLineChars="225"/>
        <w:rPr>
          <w:rFonts w:ascii="宋体" w:hAnsi="宋体" w:cs="宋体"/>
          <w:color w:val="auto"/>
          <w:sz w:val="24"/>
        </w:rPr>
      </w:pPr>
      <w:r>
        <w:rPr>
          <w:rFonts w:hint="eastAsia" w:ascii="宋体" w:hAnsi="宋体" w:cs="宋体"/>
          <w:color w:val="auto"/>
          <w:sz w:val="24"/>
        </w:rPr>
        <w:t>3.2.2 评标委员会主任与评标委员会其他成员享有同等的表决权。</w:t>
      </w:r>
    </w:p>
    <w:p w14:paraId="02E31E3A">
      <w:pPr>
        <w:spacing w:line="360" w:lineRule="auto"/>
        <w:ind w:firstLine="540" w:firstLineChars="225"/>
        <w:rPr>
          <w:rFonts w:ascii="宋体" w:hAnsi="宋体" w:cs="宋体"/>
          <w:color w:val="auto"/>
          <w:sz w:val="24"/>
        </w:rPr>
      </w:pPr>
      <w:r>
        <w:rPr>
          <w:rFonts w:hint="eastAsia" w:ascii="宋体" w:hAnsi="宋体" w:cs="宋体"/>
          <w:color w:val="auto"/>
          <w:sz w:val="24"/>
        </w:rPr>
        <w:t>3.2.3 评标委员会成员应在评标前认真审阅招标文件。</w:t>
      </w:r>
    </w:p>
    <w:p w14:paraId="08689AC9">
      <w:pPr>
        <w:spacing w:line="360" w:lineRule="auto"/>
        <w:ind w:firstLine="540" w:firstLineChars="225"/>
        <w:rPr>
          <w:rFonts w:ascii="宋体" w:hAnsi="宋体" w:cs="宋体"/>
          <w:color w:val="auto"/>
          <w:sz w:val="24"/>
        </w:rPr>
      </w:pPr>
      <w:r>
        <w:rPr>
          <w:rFonts w:hint="eastAsia" w:ascii="宋体" w:hAnsi="宋体" w:cs="宋体"/>
          <w:color w:val="auto"/>
          <w:sz w:val="24"/>
        </w:rPr>
        <w:t>3.2.4 评标委员会对同一招标项目只能做出一种评标结论，评标委员会成员对评标结论如有异议，应按少数服从多数的原则投票表决。对评标结论持有异议的，评标委员会成员可以书面方式阐述其不同意见和理由。评标委员会成员拒绝在评标报告上签字且不陈述其不同意见和理由的，视为同意评标结论，并由评标委员会作出书面说明并存档。</w:t>
      </w:r>
    </w:p>
    <w:p w14:paraId="329D8DAB">
      <w:pPr>
        <w:spacing w:line="360" w:lineRule="auto"/>
        <w:ind w:firstLine="540" w:firstLineChars="225"/>
        <w:rPr>
          <w:rFonts w:ascii="宋体" w:hAnsi="宋体" w:cs="宋体"/>
          <w:color w:val="auto"/>
          <w:sz w:val="24"/>
        </w:rPr>
      </w:pPr>
      <w:r>
        <w:rPr>
          <w:rFonts w:hint="eastAsia" w:ascii="宋体" w:hAnsi="宋体" w:cs="宋体"/>
          <w:color w:val="auto"/>
          <w:sz w:val="24"/>
        </w:rPr>
        <w:t>3.2.5 评标委员会成员应当客观公正地履行职责，遵守职业道德，并对所提出的评审意见承担个人责任。</w:t>
      </w:r>
    </w:p>
    <w:p w14:paraId="0026E4C0">
      <w:pPr>
        <w:spacing w:line="360" w:lineRule="auto"/>
        <w:ind w:firstLine="540" w:firstLineChars="225"/>
        <w:rPr>
          <w:rFonts w:ascii="宋体" w:hAnsi="宋体" w:cs="宋体"/>
          <w:color w:val="auto"/>
          <w:sz w:val="24"/>
        </w:rPr>
      </w:pPr>
      <w:r>
        <w:rPr>
          <w:rFonts w:hint="eastAsia" w:ascii="宋体" w:hAnsi="宋体" w:cs="宋体"/>
          <w:color w:val="auto"/>
          <w:sz w:val="24"/>
        </w:rPr>
        <w:t>3.2.6 评标委员会成员不得与任何投标人或者与招标结果有利害关系的人进行私下接触，不得收受投标人、中介人、其他利害关系人的财物或者其他好处。</w:t>
      </w:r>
    </w:p>
    <w:p w14:paraId="2615E83C">
      <w:pPr>
        <w:spacing w:line="360" w:lineRule="auto"/>
        <w:ind w:firstLine="540" w:firstLineChars="225"/>
        <w:rPr>
          <w:rFonts w:ascii="宋体" w:hAnsi="宋体" w:cs="宋体"/>
          <w:color w:val="auto"/>
          <w:sz w:val="24"/>
        </w:rPr>
      </w:pPr>
      <w:r>
        <w:rPr>
          <w:rFonts w:hint="eastAsia" w:ascii="宋体" w:hAnsi="宋体" w:cs="宋体"/>
          <w:color w:val="auto"/>
          <w:sz w:val="24"/>
        </w:rPr>
        <w:t>3.2.7 评标委员会成员以及与评标活动有关的工作人员不得对外透露评标委员会对投标文件的评审和比较情况、中标候选人的推荐情况以及与评标有关的其他情况。</w:t>
      </w:r>
    </w:p>
    <w:p w14:paraId="761AC5F5">
      <w:pPr>
        <w:spacing w:line="360" w:lineRule="auto"/>
        <w:ind w:firstLine="540" w:firstLineChars="225"/>
        <w:rPr>
          <w:rFonts w:ascii="宋体" w:hAnsi="宋体" w:cs="宋体"/>
          <w:color w:val="auto"/>
          <w:sz w:val="24"/>
        </w:rPr>
      </w:pPr>
      <w:r>
        <w:rPr>
          <w:rFonts w:hint="eastAsia" w:ascii="宋体" w:hAnsi="宋体" w:cs="宋体"/>
          <w:color w:val="auto"/>
          <w:sz w:val="24"/>
        </w:rPr>
        <w:t>3.2.8 评标委员会成员在评标过程中不得擅离职守影响评标程序正常进行，评审活动未结束，无正当理由不得中途退出评标委员会员会。</w:t>
      </w:r>
    </w:p>
    <w:p w14:paraId="169B0F84">
      <w:pPr>
        <w:spacing w:line="360" w:lineRule="auto"/>
        <w:ind w:firstLine="540" w:firstLineChars="225"/>
        <w:rPr>
          <w:rFonts w:ascii="宋体" w:hAnsi="宋体" w:cs="宋体"/>
          <w:color w:val="auto"/>
          <w:sz w:val="24"/>
        </w:rPr>
      </w:pPr>
      <w:r>
        <w:rPr>
          <w:rFonts w:hint="eastAsia" w:ascii="宋体" w:hAnsi="宋体" w:cs="宋体"/>
          <w:color w:val="auto"/>
          <w:sz w:val="24"/>
        </w:rPr>
        <w:t>3.2.9 评标委员会及其成员还享有并应遵守有关法律、法规、规章等政策法规文件规定的权力、义务和评标纪律。</w:t>
      </w:r>
    </w:p>
    <w:p w14:paraId="7428B067">
      <w:pPr>
        <w:spacing w:line="360" w:lineRule="auto"/>
        <w:ind w:firstLine="540" w:firstLineChars="225"/>
        <w:rPr>
          <w:rFonts w:ascii="宋体" w:hAnsi="宋体" w:cs="宋体"/>
          <w:color w:val="auto"/>
          <w:sz w:val="24"/>
        </w:rPr>
      </w:pPr>
      <w:r>
        <w:rPr>
          <w:rFonts w:hint="eastAsia" w:ascii="宋体" w:hAnsi="宋体" w:cs="宋体"/>
          <w:color w:val="auto"/>
          <w:sz w:val="24"/>
        </w:rPr>
        <w:t>3.2.10 评标委员会成员有违反以上行为的，将由违反者承担道德、纪律或法律责任。</w:t>
      </w:r>
    </w:p>
    <w:p w14:paraId="44EBAFC5">
      <w:pPr>
        <w:pStyle w:val="4"/>
        <w:spacing w:before="0" w:after="0" w:line="360" w:lineRule="auto"/>
        <w:rPr>
          <w:rFonts w:asciiTheme="majorEastAsia" w:hAnsiTheme="majorEastAsia" w:eastAsiaTheme="majorEastAsia"/>
          <w:color w:val="auto"/>
          <w:sz w:val="28"/>
          <w:szCs w:val="28"/>
        </w:rPr>
      </w:pPr>
      <w:bookmarkStart w:id="103" w:name="_Toc26577"/>
      <w:bookmarkStart w:id="104" w:name="_Toc2832"/>
      <w:bookmarkStart w:id="105" w:name="_Toc37226786"/>
      <w:bookmarkStart w:id="106" w:name="_Toc6671"/>
      <w:bookmarkStart w:id="107" w:name="_Toc520722223"/>
      <w:bookmarkStart w:id="108" w:name="_Toc19392"/>
      <w:bookmarkStart w:id="109" w:name="_Toc77862890"/>
      <w:bookmarkStart w:id="110" w:name="_Toc455125367"/>
      <w:bookmarkStart w:id="111" w:name="_Toc2570"/>
      <w:bookmarkStart w:id="112" w:name="_Toc185329472"/>
      <w:bookmarkStart w:id="113" w:name="_Toc4455"/>
      <w:bookmarkStart w:id="114" w:name="_Toc22099"/>
      <w:r>
        <w:rPr>
          <w:rFonts w:hint="eastAsia" w:asciiTheme="majorEastAsia" w:hAnsiTheme="majorEastAsia" w:eastAsiaTheme="majorEastAsia"/>
          <w:color w:val="auto"/>
          <w:sz w:val="28"/>
          <w:szCs w:val="28"/>
        </w:rPr>
        <w:t>4、评标程序、评标办法和标准</w:t>
      </w:r>
      <w:bookmarkEnd w:id="103"/>
      <w:bookmarkEnd w:id="104"/>
      <w:bookmarkEnd w:id="105"/>
      <w:bookmarkEnd w:id="106"/>
      <w:bookmarkEnd w:id="107"/>
      <w:bookmarkEnd w:id="108"/>
      <w:bookmarkEnd w:id="109"/>
      <w:bookmarkEnd w:id="110"/>
      <w:bookmarkEnd w:id="111"/>
      <w:bookmarkEnd w:id="112"/>
      <w:bookmarkEnd w:id="113"/>
      <w:bookmarkEnd w:id="114"/>
    </w:p>
    <w:p w14:paraId="76DA98FB">
      <w:pPr>
        <w:tabs>
          <w:tab w:val="left" w:pos="425"/>
        </w:tabs>
        <w:spacing w:line="360" w:lineRule="auto"/>
        <w:ind w:firstLine="540" w:firstLineChars="225"/>
        <w:rPr>
          <w:rFonts w:ascii="宋体" w:hAnsi="宋体" w:cs="宋体"/>
          <w:color w:val="auto"/>
          <w:sz w:val="24"/>
        </w:rPr>
      </w:pPr>
      <w:r>
        <w:rPr>
          <w:rFonts w:hint="eastAsia" w:ascii="宋体" w:hAnsi="宋体" w:cs="宋体"/>
          <w:color w:val="auto"/>
          <w:sz w:val="24"/>
        </w:rPr>
        <w:t>4.1投标文件的初审</w:t>
      </w:r>
    </w:p>
    <w:p w14:paraId="174C55E3">
      <w:pPr>
        <w:tabs>
          <w:tab w:val="left" w:pos="425"/>
          <w:tab w:val="left" w:pos="964"/>
        </w:tabs>
        <w:spacing w:line="360" w:lineRule="auto"/>
        <w:ind w:firstLine="540" w:firstLineChars="225"/>
        <w:rPr>
          <w:rFonts w:ascii="宋体" w:hAnsi="宋体" w:cs="宋体"/>
          <w:color w:val="auto"/>
          <w:sz w:val="24"/>
        </w:rPr>
      </w:pPr>
      <w:r>
        <w:rPr>
          <w:rFonts w:hint="eastAsia" w:ascii="宋体" w:hAnsi="宋体" w:cs="宋体"/>
          <w:color w:val="auto"/>
          <w:sz w:val="24"/>
        </w:rPr>
        <w:t>4.1.1对所有投标人的评估，都采用相同的程序和标准。评议过程将严格按照招标文件的要求和条件进行。</w:t>
      </w:r>
    </w:p>
    <w:p w14:paraId="060B97E7">
      <w:pPr>
        <w:tabs>
          <w:tab w:val="left" w:pos="425"/>
          <w:tab w:val="left" w:pos="964"/>
        </w:tabs>
        <w:spacing w:line="360" w:lineRule="auto"/>
        <w:ind w:firstLine="540" w:firstLineChars="225"/>
        <w:rPr>
          <w:rFonts w:ascii="宋体" w:hAnsi="宋体" w:cs="宋体"/>
          <w:color w:val="auto"/>
          <w:sz w:val="24"/>
        </w:rPr>
      </w:pPr>
      <w:r>
        <w:rPr>
          <w:rFonts w:hint="eastAsia" w:ascii="宋体" w:hAnsi="宋体" w:cs="宋体"/>
          <w:color w:val="auto"/>
          <w:sz w:val="24"/>
        </w:rPr>
        <w:t>4.1.2有关投标文件的审查、澄清、评估和比较以及推荐中标候选人的一切情况都不得透露给任一投标人或与上述评标工作无关的人员。</w:t>
      </w:r>
    </w:p>
    <w:p w14:paraId="3FDD863C">
      <w:pPr>
        <w:tabs>
          <w:tab w:val="left" w:pos="425"/>
          <w:tab w:val="left" w:pos="964"/>
        </w:tabs>
        <w:spacing w:line="360" w:lineRule="auto"/>
        <w:ind w:firstLine="540" w:firstLineChars="225"/>
        <w:rPr>
          <w:rFonts w:ascii="宋体" w:hAnsi="宋体" w:cs="宋体"/>
          <w:color w:val="auto"/>
          <w:sz w:val="24"/>
        </w:rPr>
      </w:pPr>
      <w:r>
        <w:rPr>
          <w:rFonts w:hint="eastAsia" w:ascii="宋体" w:hAnsi="宋体" w:cs="宋体"/>
          <w:color w:val="auto"/>
          <w:sz w:val="24"/>
        </w:rPr>
        <w:t>4.1.3投标人任何试图影响评委会对投标文件的评估、比较或者推荐候选人的行为，都将导致其投标被拒绝，并被没收投标保证金（</w:t>
      </w:r>
      <w:r>
        <w:rPr>
          <w:rFonts w:hint="eastAsia" w:ascii="宋体" w:hAnsi="宋体" w:cs="宋体"/>
          <w:color w:val="auto"/>
          <w:sz w:val="24"/>
          <w:lang w:bidi="ar"/>
        </w:rPr>
        <w:t>如有要求</w:t>
      </w:r>
      <w:r>
        <w:rPr>
          <w:rFonts w:hint="eastAsia" w:ascii="宋体" w:hAnsi="宋体" w:cs="宋体"/>
          <w:color w:val="auto"/>
          <w:sz w:val="24"/>
        </w:rPr>
        <w:t>）。</w:t>
      </w:r>
    </w:p>
    <w:p w14:paraId="51C32A4E">
      <w:pPr>
        <w:tabs>
          <w:tab w:val="left" w:pos="425"/>
          <w:tab w:val="left" w:pos="964"/>
        </w:tabs>
        <w:spacing w:line="360" w:lineRule="auto"/>
        <w:ind w:firstLine="540" w:firstLineChars="225"/>
        <w:rPr>
          <w:rFonts w:ascii="宋体" w:hAnsi="宋体" w:cs="宋体"/>
          <w:color w:val="auto"/>
          <w:sz w:val="24"/>
        </w:rPr>
      </w:pPr>
      <w:r>
        <w:rPr>
          <w:rFonts w:hint="eastAsia" w:ascii="宋体" w:hAnsi="宋体" w:cs="宋体"/>
          <w:color w:val="auto"/>
          <w:sz w:val="24"/>
        </w:rPr>
        <w:t>4.1.4评委会将对投标文件进行审查，以确定投标文件是否完整、有无计算上的错误、是否提交了投标保证金（</w:t>
      </w:r>
      <w:r>
        <w:rPr>
          <w:rFonts w:hint="eastAsia" w:ascii="宋体" w:hAnsi="宋体" w:cs="宋体"/>
          <w:color w:val="auto"/>
          <w:sz w:val="24"/>
          <w:lang w:bidi="ar"/>
        </w:rPr>
        <w:t>如有要求</w:t>
      </w:r>
      <w:r>
        <w:rPr>
          <w:rFonts w:hint="eastAsia" w:ascii="宋体" w:hAnsi="宋体" w:cs="宋体"/>
          <w:color w:val="auto"/>
          <w:sz w:val="24"/>
        </w:rPr>
        <w:t xml:space="preserve">）、文件是否已正确签署。 </w:t>
      </w:r>
    </w:p>
    <w:p w14:paraId="5F9423A7">
      <w:pPr>
        <w:tabs>
          <w:tab w:val="left" w:pos="425"/>
          <w:tab w:val="left" w:pos="964"/>
        </w:tabs>
        <w:spacing w:line="360" w:lineRule="auto"/>
        <w:ind w:firstLine="540" w:firstLineChars="225"/>
        <w:rPr>
          <w:rFonts w:ascii="宋体" w:hAnsi="宋体" w:cs="宋体"/>
          <w:color w:val="auto"/>
          <w:sz w:val="24"/>
        </w:rPr>
      </w:pPr>
      <w:r>
        <w:rPr>
          <w:rFonts w:hint="eastAsia" w:ascii="宋体" w:hAnsi="宋体" w:cs="宋体"/>
          <w:color w:val="auto"/>
          <w:sz w:val="24"/>
        </w:rPr>
        <w:t>4.1.5投标文件报价出现前后不一致的，除招标文件另有规定外，按照下列规定修订：</w:t>
      </w:r>
    </w:p>
    <w:p w14:paraId="6DAFC0BA">
      <w:pPr>
        <w:tabs>
          <w:tab w:val="left" w:pos="425"/>
          <w:tab w:val="left" w:pos="964"/>
        </w:tabs>
        <w:spacing w:line="360" w:lineRule="auto"/>
        <w:ind w:firstLine="540" w:firstLineChars="225"/>
        <w:rPr>
          <w:rFonts w:ascii="宋体" w:hAnsi="宋体" w:cs="宋体"/>
          <w:color w:val="auto"/>
          <w:sz w:val="24"/>
        </w:rPr>
      </w:pPr>
      <w:r>
        <w:rPr>
          <w:rFonts w:hint="eastAsia" w:ascii="宋体" w:hAnsi="宋体" w:cs="宋体"/>
          <w:color w:val="auto"/>
          <w:sz w:val="24"/>
        </w:rPr>
        <w:t>（1）投标文件中“开标一览表（报价表）”内容与投标文件中明细表内容不一致的，以“开标一览表（报价表）”为准。</w:t>
      </w:r>
    </w:p>
    <w:p w14:paraId="6B9423FD">
      <w:pPr>
        <w:tabs>
          <w:tab w:val="left" w:pos="425"/>
          <w:tab w:val="left" w:pos="964"/>
        </w:tabs>
        <w:spacing w:line="360" w:lineRule="auto"/>
        <w:ind w:firstLine="540" w:firstLineChars="225"/>
        <w:rPr>
          <w:rFonts w:ascii="宋体" w:hAnsi="宋体" w:cs="宋体"/>
          <w:color w:val="auto"/>
          <w:sz w:val="24"/>
        </w:rPr>
      </w:pPr>
      <w:r>
        <w:rPr>
          <w:rFonts w:hint="eastAsia" w:ascii="宋体" w:hAnsi="宋体" w:cs="宋体"/>
          <w:color w:val="auto"/>
          <w:sz w:val="24"/>
        </w:rPr>
        <w:t>（2）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14:paraId="444A5740">
      <w:pPr>
        <w:spacing w:line="360" w:lineRule="auto"/>
        <w:ind w:firstLine="540" w:firstLineChars="225"/>
        <w:rPr>
          <w:rFonts w:ascii="宋体" w:hAnsi="宋体" w:cs="宋体"/>
          <w:color w:val="auto"/>
          <w:sz w:val="24"/>
        </w:rPr>
      </w:pPr>
      <w:r>
        <w:rPr>
          <w:rFonts w:hint="eastAsia" w:ascii="宋体" w:hAnsi="宋体" w:cs="宋体"/>
          <w:color w:val="auto"/>
          <w:sz w:val="24"/>
        </w:rPr>
        <w:t>如果投标人不接受按上述方法对投标文件中的算术错误进行更正，其投标将被拒绝，并列入我司失信名单，后续参与我司投标将被拒绝。</w:t>
      </w:r>
    </w:p>
    <w:p w14:paraId="7D39C4AF">
      <w:pPr>
        <w:tabs>
          <w:tab w:val="left" w:pos="425"/>
          <w:tab w:val="left" w:pos="964"/>
        </w:tabs>
        <w:spacing w:line="360" w:lineRule="auto"/>
        <w:ind w:firstLine="540" w:firstLineChars="225"/>
        <w:rPr>
          <w:rFonts w:ascii="宋体" w:hAnsi="宋体" w:cs="宋体"/>
          <w:color w:val="auto"/>
          <w:sz w:val="24"/>
        </w:rPr>
      </w:pPr>
      <w:r>
        <w:rPr>
          <w:rFonts w:hint="eastAsia" w:ascii="宋体" w:hAnsi="宋体" w:cs="宋体"/>
          <w:color w:val="auto"/>
          <w:sz w:val="24"/>
        </w:rPr>
        <w:t>4.2资格性检查和符合性检查</w:t>
      </w:r>
    </w:p>
    <w:p w14:paraId="042B3B80">
      <w:pPr>
        <w:tabs>
          <w:tab w:val="left" w:pos="425"/>
          <w:tab w:val="left" w:pos="964"/>
        </w:tabs>
        <w:spacing w:line="360" w:lineRule="auto"/>
        <w:ind w:firstLine="542" w:firstLineChars="225"/>
        <w:rPr>
          <w:rFonts w:ascii="宋体" w:hAnsi="宋体" w:cs="宋体"/>
          <w:b/>
          <w:bCs/>
          <w:color w:val="auto"/>
          <w:sz w:val="24"/>
          <w:u w:val="double"/>
        </w:rPr>
      </w:pPr>
      <w:r>
        <w:rPr>
          <w:rFonts w:hint="eastAsia" w:ascii="宋体" w:hAnsi="宋体" w:cs="宋体"/>
          <w:b/>
          <w:bCs/>
          <w:color w:val="auto"/>
          <w:sz w:val="24"/>
          <w:u w:val="double"/>
        </w:rPr>
        <w:t>4.2.1投标文件有下列情形之一的，视为未能对招标文件做出实质性响应，应否决其投标：</w:t>
      </w:r>
    </w:p>
    <w:p w14:paraId="2B0F13ED">
      <w:pPr>
        <w:pStyle w:val="36"/>
        <w:numPr>
          <w:ilvl w:val="2"/>
          <w:numId w:val="5"/>
        </w:numPr>
        <w:tabs>
          <w:tab w:val="left" w:pos="425"/>
          <w:tab w:val="left" w:pos="964"/>
        </w:tabs>
        <w:adjustRightInd w:val="0"/>
        <w:snapToGrid w:val="0"/>
        <w:spacing w:line="360" w:lineRule="auto"/>
        <w:ind w:left="0" w:firstLine="482"/>
        <w:rPr>
          <w:rFonts w:ascii="宋体" w:hAnsi="宋体" w:cs="宋体"/>
          <w:b/>
          <w:bCs/>
          <w:color w:val="auto"/>
          <w:sz w:val="24"/>
          <w:u w:val="double"/>
        </w:rPr>
      </w:pPr>
      <w:r>
        <w:rPr>
          <w:rFonts w:hint="eastAsia" w:ascii="宋体" w:hAnsi="宋体" w:cs="宋体"/>
          <w:b/>
          <w:bCs/>
          <w:color w:val="auto"/>
          <w:sz w:val="24"/>
          <w:u w:val="double"/>
        </w:rPr>
        <w:t>未完整提供招标文件第六章 “投标文件格式”所规定的格式、内容填写、盖章、签字和提交材料；</w:t>
      </w:r>
    </w:p>
    <w:p w14:paraId="0E0E1E59">
      <w:pPr>
        <w:pStyle w:val="36"/>
        <w:numPr>
          <w:ilvl w:val="2"/>
          <w:numId w:val="5"/>
        </w:numPr>
        <w:tabs>
          <w:tab w:val="left" w:pos="425"/>
          <w:tab w:val="left" w:pos="964"/>
        </w:tabs>
        <w:adjustRightInd w:val="0"/>
        <w:snapToGrid w:val="0"/>
        <w:spacing w:line="360" w:lineRule="auto"/>
        <w:ind w:left="0" w:firstLine="482"/>
        <w:rPr>
          <w:rFonts w:ascii="宋体" w:hAnsi="宋体" w:cs="宋体"/>
          <w:b/>
          <w:bCs/>
          <w:color w:val="auto"/>
          <w:sz w:val="24"/>
          <w:u w:val="double"/>
        </w:rPr>
      </w:pPr>
      <w:r>
        <w:rPr>
          <w:rFonts w:hint="eastAsia" w:ascii="宋体" w:hAnsi="宋体" w:cs="宋体"/>
          <w:b/>
          <w:bCs/>
          <w:color w:val="auto"/>
          <w:sz w:val="24"/>
          <w:u w:val="double"/>
        </w:rPr>
        <w:t>关键内容字迹模糊、无法辨认；</w:t>
      </w:r>
    </w:p>
    <w:p w14:paraId="18BD11C6">
      <w:pPr>
        <w:pStyle w:val="36"/>
        <w:numPr>
          <w:ilvl w:val="2"/>
          <w:numId w:val="5"/>
        </w:numPr>
        <w:tabs>
          <w:tab w:val="left" w:pos="425"/>
          <w:tab w:val="left" w:pos="964"/>
        </w:tabs>
        <w:adjustRightInd w:val="0"/>
        <w:snapToGrid w:val="0"/>
        <w:spacing w:line="360" w:lineRule="auto"/>
        <w:ind w:left="0" w:firstLine="482"/>
        <w:rPr>
          <w:rFonts w:ascii="宋体" w:hAnsi="宋体" w:cs="宋体"/>
          <w:b/>
          <w:bCs/>
          <w:color w:val="auto"/>
          <w:sz w:val="24"/>
          <w:u w:val="double"/>
        </w:rPr>
      </w:pPr>
      <w:r>
        <w:rPr>
          <w:rFonts w:hint="eastAsia" w:ascii="宋体" w:hAnsi="宋体" w:cs="宋体"/>
          <w:b/>
          <w:bCs/>
          <w:color w:val="auto"/>
          <w:sz w:val="24"/>
          <w:u w:val="double"/>
        </w:rPr>
        <w:t>未按招标文件规定提交了投标保证金；</w:t>
      </w:r>
    </w:p>
    <w:p w14:paraId="58B17ADD">
      <w:pPr>
        <w:pStyle w:val="36"/>
        <w:numPr>
          <w:ilvl w:val="2"/>
          <w:numId w:val="5"/>
        </w:numPr>
        <w:tabs>
          <w:tab w:val="left" w:pos="425"/>
          <w:tab w:val="left" w:pos="964"/>
        </w:tabs>
        <w:adjustRightInd w:val="0"/>
        <w:snapToGrid w:val="0"/>
        <w:spacing w:line="360" w:lineRule="auto"/>
        <w:ind w:left="0" w:firstLine="482"/>
        <w:rPr>
          <w:rFonts w:ascii="宋体" w:hAnsi="宋体" w:cs="宋体"/>
          <w:b/>
          <w:bCs/>
          <w:color w:val="auto"/>
          <w:sz w:val="24"/>
          <w:u w:val="double"/>
        </w:rPr>
      </w:pPr>
      <w:r>
        <w:rPr>
          <w:rFonts w:hint="eastAsia" w:ascii="宋体" w:hAnsi="宋体" w:cs="宋体"/>
          <w:b/>
          <w:bCs/>
          <w:color w:val="auto"/>
          <w:sz w:val="24"/>
          <w:u w:val="double"/>
        </w:rPr>
        <w:t>不具备合格有效的企业法人营业执照；</w:t>
      </w:r>
    </w:p>
    <w:p w14:paraId="3B25DAB7">
      <w:pPr>
        <w:pStyle w:val="36"/>
        <w:numPr>
          <w:ilvl w:val="2"/>
          <w:numId w:val="5"/>
        </w:numPr>
        <w:tabs>
          <w:tab w:val="left" w:pos="425"/>
          <w:tab w:val="left" w:pos="964"/>
        </w:tabs>
        <w:adjustRightInd w:val="0"/>
        <w:snapToGrid w:val="0"/>
        <w:spacing w:line="360" w:lineRule="auto"/>
        <w:ind w:left="0" w:firstLine="482"/>
        <w:rPr>
          <w:rFonts w:ascii="宋体" w:hAnsi="宋体" w:cs="宋体"/>
          <w:b/>
          <w:bCs/>
          <w:color w:val="auto"/>
          <w:sz w:val="24"/>
          <w:u w:val="double"/>
        </w:rPr>
      </w:pPr>
      <w:r>
        <w:rPr>
          <w:rFonts w:hint="eastAsia" w:ascii="宋体" w:hAnsi="宋体" w:cs="宋体"/>
          <w:b/>
          <w:bCs/>
          <w:color w:val="auto"/>
          <w:sz w:val="24"/>
          <w:u w:val="double"/>
        </w:rPr>
        <w:t>不具备有效的建设行政主管部门核发的投标须知前附表第10项规定的建筑业企业资质和《施工企业安全生产许可证》；</w:t>
      </w:r>
    </w:p>
    <w:p w14:paraId="3828F72D">
      <w:pPr>
        <w:pStyle w:val="36"/>
        <w:numPr>
          <w:ilvl w:val="2"/>
          <w:numId w:val="5"/>
        </w:numPr>
        <w:tabs>
          <w:tab w:val="left" w:pos="425"/>
          <w:tab w:val="left" w:pos="964"/>
        </w:tabs>
        <w:adjustRightInd w:val="0"/>
        <w:snapToGrid w:val="0"/>
        <w:spacing w:line="360" w:lineRule="auto"/>
        <w:ind w:left="0" w:firstLine="482"/>
        <w:rPr>
          <w:rFonts w:ascii="宋体" w:hAnsi="宋体" w:cs="宋体"/>
          <w:b/>
          <w:bCs/>
          <w:color w:val="auto"/>
          <w:sz w:val="24"/>
          <w:u w:val="double"/>
        </w:rPr>
      </w:pPr>
      <w:r>
        <w:rPr>
          <w:rFonts w:hint="eastAsia" w:ascii="宋体" w:hAnsi="宋体" w:cs="宋体"/>
          <w:b/>
          <w:bCs/>
          <w:color w:val="auto"/>
          <w:sz w:val="24"/>
          <w:u w:val="double"/>
        </w:rPr>
        <w:t>联合体组成不符合招标文件规定或未附上联合体协议书；</w:t>
      </w:r>
    </w:p>
    <w:p w14:paraId="38ADCCA1">
      <w:pPr>
        <w:pStyle w:val="36"/>
        <w:numPr>
          <w:ilvl w:val="2"/>
          <w:numId w:val="5"/>
        </w:numPr>
        <w:tabs>
          <w:tab w:val="left" w:pos="425"/>
          <w:tab w:val="left" w:pos="964"/>
        </w:tabs>
        <w:adjustRightInd w:val="0"/>
        <w:snapToGrid w:val="0"/>
        <w:spacing w:line="360" w:lineRule="auto"/>
        <w:ind w:left="0" w:firstLine="482"/>
        <w:rPr>
          <w:rFonts w:ascii="宋体" w:hAnsi="宋体" w:cs="宋体"/>
          <w:b/>
          <w:bCs/>
          <w:color w:val="auto"/>
          <w:sz w:val="24"/>
          <w:u w:val="double"/>
        </w:rPr>
      </w:pPr>
      <w:r>
        <w:rPr>
          <w:rFonts w:hint="eastAsia" w:ascii="宋体" w:hAnsi="宋体" w:cs="宋体"/>
          <w:b/>
          <w:bCs/>
          <w:color w:val="auto"/>
          <w:sz w:val="24"/>
          <w:u w:val="double"/>
        </w:rPr>
        <w:t>工程分包的，不符合《中华人民共和国建筑法》和相关法律法规的规定；</w:t>
      </w:r>
    </w:p>
    <w:p w14:paraId="1227F62C">
      <w:pPr>
        <w:pStyle w:val="36"/>
        <w:numPr>
          <w:ilvl w:val="2"/>
          <w:numId w:val="5"/>
        </w:numPr>
        <w:tabs>
          <w:tab w:val="left" w:pos="425"/>
          <w:tab w:val="left" w:pos="964"/>
        </w:tabs>
        <w:adjustRightInd w:val="0"/>
        <w:snapToGrid w:val="0"/>
        <w:spacing w:line="360" w:lineRule="auto"/>
        <w:ind w:left="0" w:firstLine="482"/>
        <w:rPr>
          <w:rFonts w:ascii="宋体" w:hAnsi="宋体" w:cs="宋体"/>
          <w:b/>
          <w:bCs/>
          <w:color w:val="auto"/>
          <w:sz w:val="24"/>
          <w:u w:val="double"/>
        </w:rPr>
      </w:pPr>
      <w:r>
        <w:rPr>
          <w:rFonts w:hint="eastAsia" w:ascii="宋体" w:hAnsi="宋体" w:cs="宋体"/>
          <w:b/>
          <w:bCs/>
          <w:color w:val="auto"/>
          <w:sz w:val="24"/>
          <w:u w:val="double"/>
        </w:rPr>
        <w:t>拟派出的施工现场管理人员不满足评标办法和评分办法和标准规定的要求（如有时）；</w:t>
      </w:r>
    </w:p>
    <w:p w14:paraId="7F27B818">
      <w:pPr>
        <w:pStyle w:val="36"/>
        <w:numPr>
          <w:ilvl w:val="2"/>
          <w:numId w:val="5"/>
        </w:numPr>
        <w:tabs>
          <w:tab w:val="left" w:pos="425"/>
          <w:tab w:val="left" w:pos="964"/>
        </w:tabs>
        <w:adjustRightInd w:val="0"/>
        <w:snapToGrid w:val="0"/>
        <w:spacing w:line="360" w:lineRule="auto"/>
        <w:ind w:left="0" w:firstLine="482"/>
        <w:rPr>
          <w:rFonts w:ascii="宋体" w:hAnsi="宋体" w:cs="宋体"/>
          <w:b/>
          <w:bCs/>
          <w:color w:val="auto"/>
          <w:sz w:val="24"/>
          <w:u w:val="double"/>
        </w:rPr>
      </w:pPr>
      <w:r>
        <w:rPr>
          <w:rFonts w:hint="eastAsia" w:ascii="宋体" w:hAnsi="宋体" w:cs="宋体"/>
          <w:b/>
          <w:bCs/>
          <w:color w:val="auto"/>
          <w:sz w:val="24"/>
          <w:u w:val="double"/>
        </w:rPr>
        <w:t>投标人“类似工程业绩”不满足评标办法和评分办法和标准规定（如有时）；</w:t>
      </w:r>
    </w:p>
    <w:p w14:paraId="418A51E0">
      <w:pPr>
        <w:pStyle w:val="36"/>
        <w:numPr>
          <w:ilvl w:val="2"/>
          <w:numId w:val="5"/>
        </w:numPr>
        <w:tabs>
          <w:tab w:val="left" w:pos="425"/>
          <w:tab w:val="left" w:pos="964"/>
        </w:tabs>
        <w:adjustRightInd w:val="0"/>
        <w:snapToGrid w:val="0"/>
        <w:spacing w:line="360" w:lineRule="auto"/>
        <w:ind w:left="0" w:firstLine="482"/>
        <w:rPr>
          <w:rFonts w:ascii="宋体" w:hAnsi="宋体" w:cs="宋体"/>
          <w:b/>
          <w:bCs/>
          <w:color w:val="auto"/>
          <w:sz w:val="24"/>
          <w:u w:val="double"/>
        </w:rPr>
      </w:pPr>
      <w:r>
        <w:rPr>
          <w:rFonts w:hint="eastAsia" w:ascii="宋体" w:hAnsi="宋体" w:cs="宋体"/>
          <w:b/>
          <w:bCs/>
          <w:color w:val="auto"/>
          <w:sz w:val="24"/>
          <w:u w:val="double"/>
        </w:rPr>
        <w:t>企业营业执照、资质证书、安全生产许可证上的单位名称和投标人名称不一致；</w:t>
      </w:r>
    </w:p>
    <w:p w14:paraId="0C1F2225">
      <w:pPr>
        <w:pStyle w:val="36"/>
        <w:numPr>
          <w:ilvl w:val="2"/>
          <w:numId w:val="5"/>
        </w:numPr>
        <w:tabs>
          <w:tab w:val="left" w:pos="425"/>
          <w:tab w:val="left" w:pos="964"/>
        </w:tabs>
        <w:adjustRightInd w:val="0"/>
        <w:snapToGrid w:val="0"/>
        <w:spacing w:line="360" w:lineRule="auto"/>
        <w:ind w:left="0" w:firstLine="482"/>
        <w:rPr>
          <w:rFonts w:ascii="宋体" w:hAnsi="宋体" w:cs="宋体"/>
          <w:b/>
          <w:bCs/>
          <w:color w:val="auto"/>
          <w:sz w:val="24"/>
          <w:u w:val="double"/>
        </w:rPr>
      </w:pPr>
      <w:r>
        <w:rPr>
          <w:rFonts w:hint="eastAsia" w:ascii="宋体" w:hAnsi="宋体" w:cs="宋体"/>
          <w:b/>
          <w:bCs/>
          <w:color w:val="auto"/>
          <w:sz w:val="24"/>
          <w:u w:val="double"/>
        </w:rPr>
        <w:t>存在投标须知第11项规定的情形之一；</w:t>
      </w:r>
    </w:p>
    <w:p w14:paraId="578BB13C">
      <w:pPr>
        <w:pStyle w:val="36"/>
        <w:numPr>
          <w:ilvl w:val="2"/>
          <w:numId w:val="5"/>
        </w:numPr>
        <w:tabs>
          <w:tab w:val="left" w:pos="425"/>
          <w:tab w:val="left" w:pos="964"/>
        </w:tabs>
        <w:adjustRightInd w:val="0"/>
        <w:snapToGrid w:val="0"/>
        <w:spacing w:line="360" w:lineRule="auto"/>
        <w:ind w:left="0" w:firstLine="482"/>
        <w:rPr>
          <w:rFonts w:ascii="宋体" w:hAnsi="宋体" w:cs="宋体"/>
          <w:b/>
          <w:bCs/>
          <w:color w:val="auto"/>
          <w:sz w:val="24"/>
          <w:u w:val="double"/>
        </w:rPr>
      </w:pPr>
      <w:r>
        <w:rPr>
          <w:rFonts w:hint="eastAsia" w:ascii="宋体" w:hAnsi="宋体" w:cs="宋体"/>
          <w:b/>
          <w:bCs/>
          <w:color w:val="auto"/>
          <w:sz w:val="24"/>
          <w:u w:val="double"/>
        </w:rPr>
        <w:t>未按照招标文件要求提交已标价工程量清单电子文档；</w:t>
      </w:r>
    </w:p>
    <w:p w14:paraId="3C8B1A4F">
      <w:pPr>
        <w:pStyle w:val="36"/>
        <w:numPr>
          <w:ilvl w:val="2"/>
          <w:numId w:val="5"/>
        </w:numPr>
        <w:tabs>
          <w:tab w:val="left" w:pos="425"/>
          <w:tab w:val="left" w:pos="964"/>
        </w:tabs>
        <w:adjustRightInd w:val="0"/>
        <w:snapToGrid w:val="0"/>
        <w:spacing w:line="360" w:lineRule="auto"/>
        <w:ind w:left="0" w:firstLine="482"/>
        <w:rPr>
          <w:rFonts w:ascii="宋体" w:hAnsi="宋体" w:cs="宋体"/>
          <w:b/>
          <w:bCs/>
          <w:color w:val="auto"/>
          <w:sz w:val="24"/>
          <w:u w:val="double"/>
        </w:rPr>
      </w:pPr>
      <w:r>
        <w:rPr>
          <w:rFonts w:hint="eastAsia" w:ascii="宋体" w:hAnsi="宋体" w:cs="宋体"/>
          <w:b/>
          <w:bCs/>
          <w:color w:val="auto"/>
          <w:sz w:val="24"/>
          <w:u w:val="double"/>
        </w:rPr>
        <w:t>投标人递交两份或多份内容不同的投标文件，或在一份投标文件中对同一招标项目报有两个或多个报价，且未声明哪一个有效（按招标文件规定要求提交备选投标方案的除外）；</w:t>
      </w:r>
    </w:p>
    <w:p w14:paraId="4B2F89D3">
      <w:pPr>
        <w:pStyle w:val="36"/>
        <w:numPr>
          <w:ilvl w:val="2"/>
          <w:numId w:val="5"/>
        </w:numPr>
        <w:tabs>
          <w:tab w:val="left" w:pos="425"/>
          <w:tab w:val="left" w:pos="964"/>
        </w:tabs>
        <w:adjustRightInd w:val="0"/>
        <w:snapToGrid w:val="0"/>
        <w:spacing w:line="360" w:lineRule="auto"/>
        <w:ind w:left="0" w:firstLine="482"/>
        <w:rPr>
          <w:rFonts w:ascii="宋体" w:hAnsi="宋体" w:cs="宋体"/>
          <w:b/>
          <w:bCs/>
          <w:color w:val="auto"/>
          <w:sz w:val="24"/>
          <w:u w:val="double"/>
        </w:rPr>
      </w:pPr>
      <w:r>
        <w:rPr>
          <w:rFonts w:hint="eastAsia" w:ascii="宋体" w:hAnsi="宋体" w:cs="宋体"/>
          <w:b/>
          <w:bCs/>
          <w:color w:val="auto"/>
          <w:sz w:val="24"/>
          <w:u w:val="double"/>
        </w:rPr>
        <w:t>投标函中载明的工期（包括各关键点工期）超过招标文件要求或工程质量低于招标文件要求；</w:t>
      </w:r>
    </w:p>
    <w:p w14:paraId="4D39227C">
      <w:pPr>
        <w:pStyle w:val="36"/>
        <w:numPr>
          <w:ilvl w:val="2"/>
          <w:numId w:val="5"/>
        </w:numPr>
        <w:tabs>
          <w:tab w:val="left" w:pos="425"/>
          <w:tab w:val="left" w:pos="964"/>
        </w:tabs>
        <w:adjustRightInd w:val="0"/>
        <w:snapToGrid w:val="0"/>
        <w:spacing w:line="360" w:lineRule="auto"/>
        <w:ind w:left="0" w:firstLine="482"/>
        <w:rPr>
          <w:rFonts w:ascii="宋体" w:hAnsi="宋体" w:cs="宋体"/>
          <w:b/>
          <w:bCs/>
          <w:color w:val="auto"/>
          <w:sz w:val="24"/>
          <w:u w:val="double"/>
        </w:rPr>
      </w:pPr>
      <w:r>
        <w:rPr>
          <w:rFonts w:hint="eastAsia" w:ascii="宋体" w:hAnsi="宋体" w:cs="宋体"/>
          <w:b/>
          <w:bCs/>
          <w:color w:val="auto"/>
          <w:sz w:val="24"/>
          <w:u w:val="double"/>
        </w:rPr>
        <w:t>附有招标文件规定的不能接受的条件；</w:t>
      </w:r>
    </w:p>
    <w:p w14:paraId="35A79D7C">
      <w:pPr>
        <w:pStyle w:val="36"/>
        <w:numPr>
          <w:ilvl w:val="2"/>
          <w:numId w:val="5"/>
        </w:numPr>
        <w:tabs>
          <w:tab w:val="left" w:pos="425"/>
          <w:tab w:val="left" w:pos="964"/>
        </w:tabs>
        <w:adjustRightInd w:val="0"/>
        <w:snapToGrid w:val="0"/>
        <w:spacing w:line="360" w:lineRule="auto"/>
        <w:ind w:left="0" w:firstLine="482"/>
        <w:rPr>
          <w:rFonts w:ascii="宋体" w:hAnsi="宋体" w:cs="宋体"/>
          <w:b/>
          <w:bCs/>
          <w:color w:val="auto"/>
          <w:sz w:val="24"/>
          <w:u w:val="double"/>
        </w:rPr>
      </w:pPr>
      <w:r>
        <w:rPr>
          <w:rFonts w:hint="eastAsia" w:ascii="宋体" w:hAnsi="宋体" w:cs="宋体"/>
          <w:b/>
          <w:bCs/>
          <w:color w:val="auto"/>
          <w:sz w:val="24"/>
          <w:u w:val="double"/>
        </w:rPr>
        <w:t>不符合招标文件规定的其他资格条件。</w:t>
      </w:r>
    </w:p>
    <w:p w14:paraId="4B36D94B">
      <w:pPr>
        <w:tabs>
          <w:tab w:val="left" w:pos="425"/>
          <w:tab w:val="left" w:pos="964"/>
        </w:tabs>
        <w:spacing w:line="360" w:lineRule="auto"/>
        <w:ind w:firstLine="540" w:firstLineChars="225"/>
        <w:rPr>
          <w:rFonts w:ascii="宋体" w:hAnsi="宋体" w:cs="宋体"/>
          <w:color w:val="auto"/>
          <w:sz w:val="24"/>
        </w:rPr>
      </w:pPr>
      <w:r>
        <w:rPr>
          <w:rFonts w:hint="eastAsia" w:ascii="宋体" w:hAnsi="宋体" w:cs="宋体"/>
          <w:color w:val="auto"/>
          <w:sz w:val="24"/>
        </w:rPr>
        <w:t>4.2.2</w:t>
      </w:r>
      <w:r>
        <w:rPr>
          <w:rFonts w:hint="eastAsia" w:ascii="宋体" w:hAnsi="宋体" w:cs="宋体"/>
          <w:b/>
          <w:bCs/>
          <w:color w:val="auto"/>
          <w:sz w:val="24"/>
        </w:rPr>
        <w:t>资格性检查</w:t>
      </w:r>
      <w:r>
        <w:rPr>
          <w:rFonts w:hint="eastAsia" w:ascii="宋体" w:hAnsi="宋体" w:cs="宋体"/>
          <w:color w:val="auto"/>
          <w:sz w:val="24"/>
        </w:rPr>
        <w:t>。依据法律法规和招标文件的规定，在对投标文件详细评估之前，评标委员会将依据投标人提交的投标文件按招标文件所述的资格性要求对投标人进行资格审查，以确定其是否具备投标资格。如果投标人不具备投标资格，不满足招标文件所规定的资格标准或提供资格证明文件不全的， 其投标将被拒绝。</w:t>
      </w:r>
    </w:p>
    <w:p w14:paraId="158FA9AC">
      <w:pPr>
        <w:tabs>
          <w:tab w:val="left" w:pos="425"/>
          <w:tab w:val="left" w:pos="964"/>
        </w:tabs>
        <w:spacing w:line="360" w:lineRule="auto"/>
        <w:ind w:firstLine="540" w:firstLineChars="225"/>
        <w:rPr>
          <w:rFonts w:cs="宋体" w:asciiTheme="minorEastAsia" w:hAnsiTheme="minorEastAsia" w:eastAsiaTheme="minorEastAsia"/>
          <w:color w:val="auto"/>
          <w:sz w:val="24"/>
        </w:rPr>
      </w:pPr>
      <w:r>
        <w:rPr>
          <w:rFonts w:hint="eastAsia" w:ascii="宋体" w:hAnsi="宋体" w:cs="宋体"/>
          <w:color w:val="auto"/>
          <w:sz w:val="24"/>
        </w:rPr>
        <w:t>4.2.3</w:t>
      </w:r>
      <w:r>
        <w:rPr>
          <w:rFonts w:hint="eastAsia" w:ascii="宋体" w:hAnsi="宋体" w:cs="宋体"/>
          <w:b/>
          <w:bCs/>
          <w:color w:val="auto"/>
          <w:sz w:val="24"/>
        </w:rPr>
        <w:t>符合性检查</w:t>
      </w:r>
      <w:r>
        <w:rPr>
          <w:rFonts w:hint="eastAsia" w:ascii="宋体" w:hAnsi="宋体" w:cs="宋体"/>
          <w:color w:val="auto"/>
          <w:sz w:val="24"/>
        </w:rPr>
        <w:t>。依据招标文件的规定，评标委员会还将从投标文件的有效性、完整性和对招标文件的响应程度进行审查，以确定是否符合对招标文件的实质性要求。评标委</w:t>
      </w:r>
      <w:r>
        <w:rPr>
          <w:rFonts w:hint="eastAsia" w:cs="宋体" w:asciiTheme="minorEastAsia" w:hAnsiTheme="minorEastAsia" w:eastAsiaTheme="minorEastAsia"/>
          <w:color w:val="auto"/>
          <w:sz w:val="24"/>
        </w:rPr>
        <w:t>员会员会将依据投标人提交的投标文件按招标文件所述要求对投标人进行审查，对没有实质性响应的投标文件将不进行评估，其投标将被作为无效投标处理。</w:t>
      </w:r>
    </w:p>
    <w:p w14:paraId="7346E9F6">
      <w:pPr>
        <w:tabs>
          <w:tab w:val="left" w:pos="425"/>
          <w:tab w:val="left" w:pos="964"/>
        </w:tabs>
        <w:spacing w:line="360" w:lineRule="auto"/>
        <w:ind w:firstLine="540" w:firstLineChars="225"/>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评标委员会员会确定投标的响应情况，只根据投标文件本身的内容，而不寻求其他的外部证据。</w:t>
      </w:r>
    </w:p>
    <w:p w14:paraId="2A636327">
      <w:pPr>
        <w:tabs>
          <w:tab w:val="left" w:pos="425"/>
        </w:tabs>
        <w:adjustRightInd w:val="0"/>
        <w:snapToGrid w:val="0"/>
        <w:spacing w:line="440" w:lineRule="exact"/>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4.3投标文件的澄清</w:t>
      </w:r>
    </w:p>
    <w:p w14:paraId="3D2609A9">
      <w:pPr>
        <w:tabs>
          <w:tab w:val="left" w:pos="425"/>
          <w:tab w:val="left" w:pos="964"/>
        </w:tabs>
        <w:adjustRightInd w:val="0"/>
        <w:snapToGrid w:val="0"/>
        <w:spacing w:line="440" w:lineRule="exact"/>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4.3.1对投标文件中含义不明确、同类问题表述不一致或者有明显文字和计算错误的内容，评标委员会员会可以以书面形式要求投标人作出必要的澄清、说明或者纠正。投标人的澄清、说明或者补正应当在评标委员会员会规定的时间内以书面盖章形式作出，由其法定代表人或者授权代表签字，并不得超出投标文件的范围或者改变投标文件的实质性内容。</w:t>
      </w:r>
    </w:p>
    <w:p w14:paraId="52468190">
      <w:pPr>
        <w:tabs>
          <w:tab w:val="left" w:pos="425"/>
          <w:tab w:val="left" w:pos="964"/>
        </w:tabs>
        <w:adjustRightInd w:val="0"/>
        <w:snapToGrid w:val="0"/>
        <w:spacing w:line="440" w:lineRule="exact"/>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4.3.2</w:t>
      </w:r>
      <w:r>
        <w:rPr>
          <w:rFonts w:hint="eastAsia" w:cs="宋体" w:asciiTheme="minorEastAsia" w:hAnsiTheme="minorEastAsia" w:eastAsiaTheme="minorEastAsia"/>
          <w:color w:val="auto"/>
          <w:sz w:val="24"/>
          <w:lang w:bidi="ar"/>
        </w:rPr>
        <w:t>评标委员会不接受投标人主动提出的澄清、说明。</w:t>
      </w:r>
    </w:p>
    <w:p w14:paraId="19B8BDAB">
      <w:pPr>
        <w:tabs>
          <w:tab w:val="left" w:pos="425"/>
          <w:tab w:val="left" w:pos="964"/>
        </w:tabs>
        <w:adjustRightInd w:val="0"/>
        <w:snapToGrid w:val="0"/>
        <w:spacing w:line="440" w:lineRule="exact"/>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4.3.3</w:t>
      </w:r>
      <w:r>
        <w:rPr>
          <w:rFonts w:hint="eastAsia" w:cs="宋体" w:asciiTheme="minorEastAsia" w:hAnsiTheme="minorEastAsia" w:eastAsiaTheme="minorEastAsia"/>
          <w:color w:val="auto"/>
          <w:sz w:val="24"/>
          <w:lang w:bidi="ar"/>
        </w:rPr>
        <w:t>对符合招标文件实质性要求，但在个别地方存在遗漏或者技术信息和数据不全等细微偏差的投标文件，应当要求该投标人在评标结束前予以补正。</w:t>
      </w:r>
    </w:p>
    <w:p w14:paraId="1E9EF9D5">
      <w:pPr>
        <w:tabs>
          <w:tab w:val="left" w:pos="425"/>
        </w:tabs>
        <w:adjustRightInd w:val="0"/>
        <w:snapToGrid w:val="0"/>
        <w:spacing w:line="440" w:lineRule="exact"/>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4.4比较与评价</w:t>
      </w:r>
    </w:p>
    <w:p w14:paraId="39334D1C">
      <w:pPr>
        <w:tabs>
          <w:tab w:val="left" w:pos="425"/>
          <w:tab w:val="left" w:pos="964"/>
        </w:tabs>
        <w:adjustRightInd w:val="0"/>
        <w:snapToGrid w:val="0"/>
        <w:spacing w:line="440" w:lineRule="exact"/>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4.4.1评标委员会员会将按“5、评标办法”所述评标方法与标准，对资格性检查和符合性检查合格的投标文件进行评审。</w:t>
      </w:r>
    </w:p>
    <w:p w14:paraId="4CC3560E">
      <w:pPr>
        <w:tabs>
          <w:tab w:val="left" w:pos="993"/>
        </w:tabs>
        <w:adjustRightInd w:val="0"/>
        <w:snapToGrid w:val="0"/>
        <w:spacing w:line="440" w:lineRule="exact"/>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4.4.2评标委员会经评审，认为所有投标都不符合招标文件要求的，可以否决所有投标。</w:t>
      </w:r>
    </w:p>
    <w:p w14:paraId="209C52F2">
      <w:pPr>
        <w:tabs>
          <w:tab w:val="left" w:pos="425"/>
          <w:tab w:val="left" w:pos="964"/>
        </w:tabs>
        <w:adjustRightInd w:val="0"/>
        <w:snapToGrid w:val="0"/>
        <w:spacing w:line="440" w:lineRule="exact"/>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4.4.3评标委员会认为投标人的报价明显低于通过资格性检查和符合性检查的投标人的报价，使得其投标报价可能低于其个别成本的，有可能影响商品质量或不能诚信履约的，投标人应按评标委员会员会要求作出书面说明并提供相关证明材料；投标人不能合理说明或不能提供相关证明材料的，评标委员会可将其作为无效投标处理。</w:t>
      </w:r>
    </w:p>
    <w:p w14:paraId="3B8F549F">
      <w:pPr>
        <w:tabs>
          <w:tab w:val="left" w:pos="425"/>
          <w:tab w:val="left" w:pos="964"/>
        </w:tabs>
        <w:adjustRightInd w:val="0"/>
        <w:snapToGrid w:val="0"/>
        <w:spacing w:line="440" w:lineRule="exact"/>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4.4.4评标委员会员会将按比较与评价最优在先原则，排列评价顺序，根据“5、评标办法”中确定的中标候选人数量推荐出中标候选人。</w:t>
      </w:r>
    </w:p>
    <w:p w14:paraId="3CCA6F43">
      <w:pPr>
        <w:tabs>
          <w:tab w:val="left" w:pos="425"/>
          <w:tab w:val="left" w:pos="964"/>
        </w:tabs>
        <w:adjustRightInd w:val="0"/>
        <w:snapToGrid w:val="0"/>
        <w:spacing w:line="440" w:lineRule="exact"/>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4.4.5评标委员会对所有投标人的投标文件的评审，都采用相同的程序和标准。</w:t>
      </w:r>
    </w:p>
    <w:p w14:paraId="26702943">
      <w:pPr>
        <w:tabs>
          <w:tab w:val="left" w:pos="425"/>
          <w:tab w:val="left" w:pos="964"/>
        </w:tabs>
        <w:adjustRightInd w:val="0"/>
        <w:snapToGrid w:val="0"/>
        <w:spacing w:line="440" w:lineRule="exact"/>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4.4.6参加评标的相关人员，不得将有关投标文件的审查、澄清、评估和比较以及会影响评标工作的一切情况，透露给任何一位投标人或与上述评标工作无关的人员。</w:t>
      </w:r>
    </w:p>
    <w:p w14:paraId="1150BB1C">
      <w:pPr>
        <w:tabs>
          <w:tab w:val="left" w:pos="425"/>
          <w:tab w:val="left" w:pos="964"/>
        </w:tabs>
        <w:adjustRightInd w:val="0"/>
        <w:snapToGrid w:val="0"/>
        <w:spacing w:line="440" w:lineRule="exact"/>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4.4.7在评标或授标期间，若评标委员会否决一部分投标后其他有效投标不足三个使得投标明显缺乏竞争，决定否决全部投标；或所有投标都不符合招标文件实质性要求的，则本项目招标失败，将重新组织招标或者采取其他方式采购。</w:t>
      </w:r>
    </w:p>
    <w:p w14:paraId="72247AC0">
      <w:pPr>
        <w:tabs>
          <w:tab w:val="left" w:pos="425"/>
        </w:tabs>
        <w:adjustRightInd w:val="0"/>
        <w:snapToGrid w:val="0"/>
        <w:spacing w:line="440" w:lineRule="exact"/>
        <w:ind w:firstLine="480" w:firstLineChars="200"/>
        <w:jc w:val="left"/>
        <w:rPr>
          <w:rFonts w:cs="宋体" w:asciiTheme="minorEastAsia" w:hAnsiTheme="minorEastAsia" w:eastAsiaTheme="minorEastAsia"/>
          <w:color w:val="auto"/>
          <w:sz w:val="24"/>
        </w:rPr>
      </w:pPr>
      <w:r>
        <w:rPr>
          <w:rFonts w:hint="eastAsia" w:cs="宋体" w:asciiTheme="minorEastAsia" w:hAnsiTheme="minorEastAsia" w:eastAsiaTheme="minorEastAsia"/>
          <w:color w:val="auto"/>
          <w:sz w:val="24"/>
        </w:rPr>
        <w:t>4.5定标准则</w:t>
      </w:r>
    </w:p>
    <w:p w14:paraId="1185C330">
      <w:pPr>
        <w:adjustRightInd w:val="0"/>
        <w:snapToGrid w:val="0"/>
        <w:spacing w:line="440" w:lineRule="exact"/>
        <w:ind w:firstLine="480" w:firstLineChars="200"/>
        <w:jc w:val="left"/>
        <w:rPr>
          <w:rFonts w:cs="宋体" w:asciiTheme="minorEastAsia" w:hAnsiTheme="minorEastAsia" w:eastAsiaTheme="minorEastAsia"/>
          <w:bCs/>
          <w:color w:val="auto"/>
          <w:sz w:val="24"/>
        </w:rPr>
      </w:pPr>
      <w:r>
        <w:rPr>
          <w:rFonts w:hint="eastAsia" w:cs="宋体" w:asciiTheme="minorEastAsia" w:hAnsiTheme="minorEastAsia" w:eastAsiaTheme="minorEastAsia"/>
          <w:bCs/>
          <w:color w:val="auto"/>
          <w:sz w:val="24"/>
        </w:rPr>
        <w:t>4.5.1最低投标价不作为中标的保证。</w:t>
      </w:r>
    </w:p>
    <w:p w14:paraId="76B20CDF">
      <w:pPr>
        <w:adjustRightInd w:val="0"/>
        <w:snapToGrid w:val="0"/>
        <w:spacing w:line="440" w:lineRule="exact"/>
        <w:ind w:firstLine="480" w:firstLineChars="200"/>
        <w:jc w:val="left"/>
        <w:rPr>
          <w:rFonts w:cs="宋体" w:asciiTheme="minorEastAsia" w:hAnsiTheme="minorEastAsia" w:eastAsiaTheme="minorEastAsia"/>
          <w:bCs/>
          <w:color w:val="auto"/>
          <w:sz w:val="24"/>
        </w:rPr>
      </w:pPr>
      <w:r>
        <w:rPr>
          <w:rFonts w:hint="eastAsia" w:cs="宋体" w:asciiTheme="minorEastAsia" w:hAnsiTheme="minorEastAsia" w:eastAsiaTheme="minorEastAsia"/>
          <w:bCs/>
          <w:color w:val="auto"/>
          <w:sz w:val="24"/>
        </w:rPr>
        <w:t>4.5.2投标人的投标文件符合招标文件要求，按招标文件确定评标方法、标准，经评委评审并推荐中标候选人</w:t>
      </w:r>
    </w:p>
    <w:p w14:paraId="31AB787E">
      <w:pPr>
        <w:pStyle w:val="4"/>
        <w:numPr>
          <w:ilvl w:val="0"/>
          <w:numId w:val="13"/>
        </w:numPr>
        <w:spacing w:before="0" w:after="0" w:line="360" w:lineRule="auto"/>
        <w:rPr>
          <w:rFonts w:asciiTheme="majorEastAsia" w:hAnsiTheme="majorEastAsia" w:eastAsiaTheme="majorEastAsia"/>
          <w:color w:val="auto"/>
          <w:sz w:val="28"/>
          <w:szCs w:val="28"/>
        </w:rPr>
      </w:pPr>
      <w:bookmarkStart w:id="115" w:name="_Toc185329473"/>
      <w:bookmarkStart w:id="116" w:name="_Toc29030"/>
      <w:bookmarkStart w:id="117" w:name="_Toc20844"/>
      <w:r>
        <w:rPr>
          <w:rFonts w:hint="eastAsia" w:asciiTheme="majorEastAsia" w:hAnsiTheme="majorEastAsia" w:eastAsiaTheme="majorEastAsia"/>
          <w:color w:val="auto"/>
          <w:sz w:val="28"/>
          <w:szCs w:val="28"/>
        </w:rPr>
        <w:t>评标方法</w:t>
      </w:r>
      <w:bookmarkEnd w:id="115"/>
      <w:bookmarkEnd w:id="116"/>
      <w:bookmarkEnd w:id="117"/>
    </w:p>
    <w:p w14:paraId="23F5E0FD">
      <w:pPr>
        <w:numPr>
          <w:ilvl w:val="255"/>
          <w:numId w:val="0"/>
        </w:numPr>
        <w:rPr>
          <w:rFonts w:eastAsiaTheme="majorEastAsia"/>
          <w:color w:val="auto"/>
        </w:rPr>
      </w:pPr>
      <w:r>
        <w:rPr>
          <w:rFonts w:hint="eastAsia" w:asciiTheme="majorEastAsia" w:hAnsiTheme="majorEastAsia" w:eastAsiaTheme="majorEastAsia"/>
          <w:color w:val="auto"/>
          <w:sz w:val="28"/>
          <w:szCs w:val="28"/>
        </w:rPr>
        <w:t>本招标工程采用经评审的最低价中标法。</w:t>
      </w:r>
    </w:p>
    <w:p w14:paraId="16F37BF7">
      <w:pPr>
        <w:adjustRightInd w:val="0"/>
        <w:snapToGrid w:val="0"/>
        <w:spacing w:line="440" w:lineRule="exact"/>
        <w:ind w:firstLine="482" w:firstLineChars="200"/>
        <w:jc w:val="left"/>
        <w:rPr>
          <w:rFonts w:ascii="宋体" w:hAnsi="宋体"/>
          <w:b/>
          <w:bCs/>
          <w:color w:val="auto"/>
          <w:sz w:val="24"/>
        </w:rPr>
      </w:pPr>
    </w:p>
    <w:p w14:paraId="2952ED91">
      <w:pPr>
        <w:adjustRightInd w:val="0"/>
        <w:snapToGrid w:val="0"/>
        <w:spacing w:line="440" w:lineRule="exact"/>
        <w:ind w:firstLine="482" w:firstLineChars="200"/>
        <w:jc w:val="left"/>
        <w:rPr>
          <w:rFonts w:ascii="宋体" w:hAnsi="宋体"/>
          <w:b/>
          <w:bCs/>
          <w:color w:val="auto"/>
          <w:sz w:val="24"/>
        </w:rPr>
      </w:pPr>
    </w:p>
    <w:p w14:paraId="1EBFAEF4">
      <w:pPr>
        <w:adjustRightInd w:val="0"/>
        <w:snapToGrid w:val="0"/>
        <w:spacing w:line="440" w:lineRule="exact"/>
        <w:ind w:firstLine="482" w:firstLineChars="200"/>
        <w:jc w:val="left"/>
        <w:rPr>
          <w:rFonts w:ascii="宋体" w:hAnsi="宋体"/>
          <w:b/>
          <w:bCs/>
          <w:color w:val="auto"/>
          <w:sz w:val="24"/>
        </w:rPr>
      </w:pPr>
    </w:p>
    <w:p w14:paraId="2A4ACE19">
      <w:pPr>
        <w:adjustRightInd w:val="0"/>
        <w:snapToGrid w:val="0"/>
        <w:spacing w:line="440" w:lineRule="exact"/>
        <w:ind w:firstLine="482" w:firstLineChars="200"/>
        <w:jc w:val="left"/>
        <w:rPr>
          <w:rFonts w:ascii="宋体" w:hAnsi="宋体"/>
          <w:b/>
          <w:bCs/>
          <w:color w:val="auto"/>
          <w:sz w:val="24"/>
        </w:rPr>
      </w:pPr>
    </w:p>
    <w:p w14:paraId="1AA54F1C">
      <w:pPr>
        <w:adjustRightInd w:val="0"/>
        <w:snapToGrid w:val="0"/>
        <w:spacing w:line="440" w:lineRule="exact"/>
        <w:ind w:firstLine="482" w:firstLineChars="200"/>
        <w:jc w:val="left"/>
        <w:rPr>
          <w:rFonts w:ascii="宋体" w:hAnsi="宋体"/>
          <w:b/>
          <w:bCs/>
          <w:color w:val="auto"/>
          <w:sz w:val="24"/>
        </w:rPr>
      </w:pPr>
    </w:p>
    <w:p w14:paraId="0D1C26CF">
      <w:pPr>
        <w:adjustRightInd w:val="0"/>
        <w:snapToGrid w:val="0"/>
        <w:spacing w:line="440" w:lineRule="exact"/>
        <w:ind w:firstLine="482" w:firstLineChars="200"/>
        <w:jc w:val="left"/>
        <w:rPr>
          <w:rFonts w:ascii="宋体" w:hAnsi="宋体"/>
          <w:b/>
          <w:bCs/>
          <w:color w:val="auto"/>
          <w:sz w:val="24"/>
        </w:rPr>
      </w:pPr>
    </w:p>
    <w:p w14:paraId="488D4DDD">
      <w:pPr>
        <w:adjustRightInd w:val="0"/>
        <w:snapToGrid w:val="0"/>
        <w:spacing w:line="440" w:lineRule="exact"/>
        <w:ind w:firstLine="482" w:firstLineChars="200"/>
        <w:jc w:val="left"/>
        <w:rPr>
          <w:rFonts w:ascii="宋体" w:hAnsi="宋体"/>
          <w:b/>
          <w:bCs/>
          <w:color w:val="auto"/>
          <w:sz w:val="24"/>
        </w:rPr>
      </w:pPr>
    </w:p>
    <w:p w14:paraId="39A1AE01">
      <w:pPr>
        <w:adjustRightInd w:val="0"/>
        <w:snapToGrid w:val="0"/>
        <w:spacing w:line="440" w:lineRule="exact"/>
        <w:ind w:firstLine="482" w:firstLineChars="200"/>
        <w:jc w:val="left"/>
        <w:rPr>
          <w:rFonts w:ascii="宋体" w:hAnsi="宋体"/>
          <w:b/>
          <w:bCs/>
          <w:color w:val="auto"/>
          <w:sz w:val="24"/>
        </w:rPr>
      </w:pPr>
    </w:p>
    <w:p w14:paraId="2A7F2A67">
      <w:pPr>
        <w:adjustRightInd w:val="0"/>
        <w:snapToGrid w:val="0"/>
        <w:spacing w:line="440" w:lineRule="exact"/>
        <w:ind w:firstLine="482" w:firstLineChars="200"/>
        <w:jc w:val="left"/>
        <w:rPr>
          <w:rFonts w:ascii="宋体" w:hAnsi="宋体"/>
          <w:b/>
          <w:bCs/>
          <w:color w:val="auto"/>
          <w:sz w:val="24"/>
        </w:rPr>
      </w:pPr>
    </w:p>
    <w:p w14:paraId="17D74D99">
      <w:pPr>
        <w:adjustRightInd w:val="0"/>
        <w:snapToGrid w:val="0"/>
        <w:spacing w:line="440" w:lineRule="exact"/>
        <w:ind w:firstLine="482" w:firstLineChars="200"/>
        <w:jc w:val="left"/>
        <w:rPr>
          <w:rFonts w:ascii="宋体" w:hAnsi="宋体"/>
          <w:b/>
          <w:bCs/>
          <w:color w:val="auto"/>
          <w:sz w:val="24"/>
        </w:rPr>
      </w:pPr>
    </w:p>
    <w:p w14:paraId="48CCFF29">
      <w:pPr>
        <w:adjustRightInd w:val="0"/>
        <w:snapToGrid w:val="0"/>
        <w:spacing w:line="440" w:lineRule="exact"/>
        <w:ind w:firstLine="482" w:firstLineChars="200"/>
        <w:jc w:val="left"/>
        <w:rPr>
          <w:rFonts w:ascii="宋体" w:hAnsi="宋体"/>
          <w:b/>
          <w:bCs/>
          <w:color w:val="auto"/>
          <w:sz w:val="24"/>
        </w:rPr>
      </w:pPr>
    </w:p>
    <w:p w14:paraId="18EFB762">
      <w:pPr>
        <w:adjustRightInd w:val="0"/>
        <w:snapToGrid w:val="0"/>
        <w:spacing w:line="440" w:lineRule="exact"/>
        <w:ind w:firstLine="482" w:firstLineChars="200"/>
        <w:jc w:val="left"/>
        <w:rPr>
          <w:rFonts w:ascii="宋体" w:hAnsi="宋体"/>
          <w:b/>
          <w:bCs/>
          <w:color w:val="auto"/>
          <w:sz w:val="24"/>
        </w:rPr>
      </w:pPr>
    </w:p>
    <w:p w14:paraId="5D81AFAA">
      <w:pPr>
        <w:adjustRightInd w:val="0"/>
        <w:snapToGrid w:val="0"/>
        <w:spacing w:line="440" w:lineRule="exact"/>
        <w:ind w:firstLine="482" w:firstLineChars="200"/>
        <w:jc w:val="left"/>
        <w:rPr>
          <w:rFonts w:ascii="宋体" w:hAnsi="宋体"/>
          <w:b/>
          <w:bCs/>
          <w:color w:val="auto"/>
          <w:sz w:val="24"/>
        </w:rPr>
      </w:pPr>
    </w:p>
    <w:p w14:paraId="64656155">
      <w:pPr>
        <w:adjustRightInd w:val="0"/>
        <w:snapToGrid w:val="0"/>
        <w:spacing w:line="440" w:lineRule="exact"/>
        <w:ind w:firstLine="482" w:firstLineChars="200"/>
        <w:jc w:val="left"/>
        <w:rPr>
          <w:rFonts w:ascii="宋体" w:hAnsi="宋体"/>
          <w:b/>
          <w:bCs/>
          <w:color w:val="auto"/>
          <w:sz w:val="24"/>
        </w:rPr>
      </w:pPr>
    </w:p>
    <w:p w14:paraId="1376DBBD">
      <w:pPr>
        <w:adjustRightInd w:val="0"/>
        <w:snapToGrid w:val="0"/>
        <w:spacing w:line="440" w:lineRule="exact"/>
        <w:ind w:firstLine="482" w:firstLineChars="200"/>
        <w:jc w:val="left"/>
        <w:rPr>
          <w:rFonts w:ascii="宋体" w:hAnsi="宋体"/>
          <w:b/>
          <w:bCs/>
          <w:color w:val="auto"/>
          <w:sz w:val="24"/>
        </w:rPr>
      </w:pPr>
    </w:p>
    <w:p w14:paraId="3BBE4DEB">
      <w:pPr>
        <w:adjustRightInd w:val="0"/>
        <w:snapToGrid w:val="0"/>
        <w:spacing w:line="440" w:lineRule="exact"/>
        <w:ind w:firstLine="482" w:firstLineChars="200"/>
        <w:jc w:val="left"/>
        <w:rPr>
          <w:rFonts w:ascii="宋体" w:hAnsi="宋体"/>
          <w:b/>
          <w:bCs/>
          <w:color w:val="auto"/>
          <w:sz w:val="24"/>
        </w:rPr>
      </w:pPr>
    </w:p>
    <w:p w14:paraId="0637A9A0">
      <w:pPr>
        <w:adjustRightInd w:val="0"/>
        <w:snapToGrid w:val="0"/>
        <w:spacing w:line="440" w:lineRule="exact"/>
        <w:ind w:firstLine="482" w:firstLineChars="200"/>
        <w:jc w:val="left"/>
        <w:rPr>
          <w:rFonts w:ascii="宋体" w:hAnsi="宋体"/>
          <w:b/>
          <w:bCs/>
          <w:color w:val="auto"/>
          <w:sz w:val="24"/>
        </w:rPr>
      </w:pPr>
    </w:p>
    <w:p w14:paraId="67EFD884">
      <w:pPr>
        <w:adjustRightInd w:val="0"/>
        <w:snapToGrid w:val="0"/>
        <w:spacing w:line="440" w:lineRule="exact"/>
        <w:ind w:firstLine="482" w:firstLineChars="200"/>
        <w:jc w:val="left"/>
        <w:rPr>
          <w:rFonts w:ascii="宋体" w:hAnsi="宋体"/>
          <w:b/>
          <w:bCs/>
          <w:color w:val="auto"/>
          <w:sz w:val="24"/>
        </w:rPr>
      </w:pPr>
    </w:p>
    <w:p w14:paraId="63EDB8CE">
      <w:pPr>
        <w:adjustRightInd w:val="0"/>
        <w:snapToGrid w:val="0"/>
        <w:spacing w:line="440" w:lineRule="exact"/>
        <w:ind w:firstLine="482" w:firstLineChars="200"/>
        <w:jc w:val="left"/>
        <w:rPr>
          <w:rFonts w:ascii="宋体" w:hAnsi="宋体"/>
          <w:b/>
          <w:bCs/>
          <w:color w:val="auto"/>
          <w:sz w:val="24"/>
        </w:rPr>
      </w:pPr>
    </w:p>
    <w:p w14:paraId="3855357C">
      <w:pPr>
        <w:rPr>
          <w:rFonts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br w:type="page"/>
      </w:r>
    </w:p>
    <w:p w14:paraId="3A949831">
      <w:pPr>
        <w:pStyle w:val="4"/>
        <w:spacing w:before="0" w:after="0" w:line="360" w:lineRule="auto"/>
        <w:jc w:val="center"/>
        <w:rPr>
          <w:rFonts w:asciiTheme="majorEastAsia" w:hAnsiTheme="majorEastAsia" w:eastAsiaTheme="majorEastAsia"/>
          <w:color w:val="auto"/>
          <w:sz w:val="28"/>
          <w:szCs w:val="28"/>
        </w:rPr>
      </w:pPr>
      <w:bookmarkStart w:id="118" w:name="_Toc185329474"/>
      <w:r>
        <w:rPr>
          <w:rFonts w:hint="eastAsia" w:asciiTheme="majorEastAsia" w:hAnsiTheme="majorEastAsia" w:eastAsiaTheme="majorEastAsia"/>
          <w:color w:val="auto"/>
          <w:sz w:val="28"/>
          <w:szCs w:val="28"/>
        </w:rPr>
        <w:t>评标办法前附表</w:t>
      </w:r>
      <w:bookmarkEnd w:id="118"/>
    </w:p>
    <w:tbl>
      <w:tblPr>
        <w:tblStyle w:val="23"/>
        <w:tblW w:w="9411" w:type="dxa"/>
        <w:jc w:val="center"/>
        <w:tblBorders>
          <w:top w:val="thinThickSmallGap" w:color="auto" w:sz="12" w:space="0"/>
          <w:left w:val="thinThickSmallGap" w:color="auto" w:sz="12" w:space="0"/>
          <w:bottom w:val="thickThinSmallGap" w:color="auto" w:sz="12" w:space="0"/>
          <w:right w:val="thickThinSmallGap" w:color="auto" w:sz="12" w:space="0"/>
          <w:insideH w:val="none" w:color="auto" w:sz="0" w:space="0"/>
          <w:insideV w:val="none" w:color="auto" w:sz="0" w:space="0"/>
        </w:tblBorders>
        <w:tblLayout w:type="fixed"/>
        <w:tblCellMar>
          <w:top w:w="0" w:type="dxa"/>
          <w:left w:w="108" w:type="dxa"/>
          <w:bottom w:w="0" w:type="dxa"/>
          <w:right w:w="108" w:type="dxa"/>
        </w:tblCellMar>
      </w:tblPr>
      <w:tblGrid>
        <w:gridCol w:w="9411"/>
      </w:tblGrid>
      <w:tr w14:paraId="492AFFBF">
        <w:tblPrEx>
          <w:tblBorders>
            <w:top w:val="thinThickSmallGap" w:color="auto" w:sz="12" w:space="0"/>
            <w:left w:val="thinThickSmallGap" w:color="auto" w:sz="12" w:space="0"/>
            <w:bottom w:val="thickThinSmallGap" w:color="auto" w:sz="12" w:space="0"/>
            <w:right w:val="thickThinSmallGap" w:color="auto" w:sz="12" w:space="0"/>
            <w:insideH w:val="none" w:color="auto" w:sz="0" w:space="0"/>
            <w:insideV w:val="none" w:color="auto" w:sz="0" w:space="0"/>
          </w:tblBorders>
          <w:tblCellMar>
            <w:top w:w="0" w:type="dxa"/>
            <w:left w:w="108" w:type="dxa"/>
            <w:bottom w:w="0" w:type="dxa"/>
            <w:right w:w="108" w:type="dxa"/>
          </w:tblCellMar>
        </w:tblPrEx>
        <w:trPr>
          <w:jc w:val="center"/>
        </w:trPr>
        <w:tc>
          <w:tcPr>
            <w:tcW w:w="9411" w:type="dxa"/>
            <w:tcBorders>
              <w:top w:val="thinThickSmallGap" w:color="auto" w:sz="18" w:space="0"/>
              <w:left w:val="thinThickSmallGap" w:color="auto" w:sz="18" w:space="0"/>
              <w:bottom w:val="single" w:color="auto" w:sz="6" w:space="0"/>
              <w:right w:val="thinThickSmallGap" w:color="auto" w:sz="18" w:space="0"/>
            </w:tcBorders>
          </w:tcPr>
          <w:p w14:paraId="6259876D">
            <w:pPr>
              <w:pStyle w:val="7"/>
              <w:adjustRightInd w:val="0"/>
              <w:snapToGrid w:val="0"/>
              <w:spacing w:line="380" w:lineRule="exact"/>
              <w:ind w:left="0"/>
              <w:rPr>
                <w:rFonts w:ascii="宋体" w:hAnsi="宋体"/>
                <w:color w:val="auto"/>
                <w:sz w:val="24"/>
                <w:szCs w:val="24"/>
                <w:lang w:eastAsia="zh-CN"/>
              </w:rPr>
            </w:pPr>
            <w:bookmarkStart w:id="119" w:name="_Toc1105"/>
            <w:r>
              <w:rPr>
                <w:rFonts w:hint="eastAsia" w:ascii="宋体" w:hAnsi="宋体"/>
                <w:color w:val="auto"/>
                <w:sz w:val="24"/>
                <w:szCs w:val="24"/>
                <w:lang w:eastAsia="zh-CN"/>
              </w:rPr>
              <w:t>一、评标方法：</w:t>
            </w:r>
          </w:p>
          <w:p w14:paraId="7A54DBC9">
            <w:pPr>
              <w:pStyle w:val="7"/>
              <w:adjustRightInd w:val="0"/>
              <w:snapToGrid w:val="0"/>
              <w:spacing w:line="380" w:lineRule="exact"/>
              <w:ind w:left="0" w:firstLine="482" w:firstLineChars="200"/>
              <w:rPr>
                <w:rFonts w:ascii="宋体" w:hAnsi="宋体"/>
                <w:b/>
                <w:bCs/>
                <w:color w:val="auto"/>
                <w:sz w:val="24"/>
                <w:szCs w:val="24"/>
                <w:lang w:eastAsia="zh-CN"/>
              </w:rPr>
            </w:pPr>
            <w:r>
              <w:rPr>
                <w:rFonts w:ascii="宋体" w:hAnsi="宋体"/>
                <w:b/>
                <w:bCs/>
                <w:color w:val="auto"/>
                <w:sz w:val="24"/>
                <w:szCs w:val="24"/>
                <w:lang w:eastAsia="zh-CN"/>
              </w:rPr>
              <w:t xml:space="preserve">□综合评分法  </w:t>
            </w:r>
            <w:r>
              <w:rPr>
                <w:rFonts w:hint="eastAsia" w:ascii="宋体" w:hAnsi="宋体"/>
                <w:b/>
                <w:bCs/>
                <w:color w:val="auto"/>
                <w:sz w:val="24"/>
                <w:szCs w:val="24"/>
                <w:lang w:eastAsia="zh-CN"/>
              </w:rPr>
              <w:t xml:space="preserve">  ☑</w:t>
            </w:r>
            <w:r>
              <w:rPr>
                <w:rFonts w:hint="eastAsia" w:ascii="宋体" w:hAnsi="宋体" w:cs="宋体"/>
                <w:b/>
                <w:bCs/>
                <w:color w:val="auto"/>
                <w:sz w:val="24"/>
                <w:szCs w:val="24"/>
                <w:lang w:eastAsia="zh-CN"/>
              </w:rPr>
              <w:t>经评审的</w:t>
            </w:r>
            <w:r>
              <w:rPr>
                <w:rFonts w:ascii="宋体" w:hAnsi="宋体" w:cs="宋体"/>
                <w:b/>
                <w:bCs/>
                <w:color w:val="auto"/>
                <w:sz w:val="24"/>
                <w:szCs w:val="24"/>
                <w:lang w:eastAsia="zh-CN"/>
              </w:rPr>
              <w:t>最低</w:t>
            </w:r>
            <w:r>
              <w:rPr>
                <w:rFonts w:hint="eastAsia" w:ascii="宋体" w:hAnsi="宋体" w:cs="宋体"/>
                <w:b/>
                <w:bCs/>
                <w:color w:val="auto"/>
                <w:sz w:val="24"/>
                <w:szCs w:val="24"/>
                <w:lang w:eastAsia="zh-CN"/>
              </w:rPr>
              <w:t>投标价中标法</w:t>
            </w:r>
          </w:p>
        </w:tc>
      </w:tr>
      <w:tr w14:paraId="0A0EEA50">
        <w:tblPrEx>
          <w:tblBorders>
            <w:top w:val="thinThickSmallGap" w:color="auto" w:sz="12" w:space="0"/>
            <w:left w:val="thinThickSmallGap" w:color="auto" w:sz="12" w:space="0"/>
            <w:bottom w:val="thickThinSmallGap" w:color="auto" w:sz="12" w:space="0"/>
            <w:right w:val="thickThinSmallGap" w:color="auto" w:sz="12" w:space="0"/>
            <w:insideH w:val="none" w:color="auto" w:sz="0" w:space="0"/>
            <w:insideV w:val="none" w:color="auto" w:sz="0" w:space="0"/>
          </w:tblBorders>
          <w:tblCellMar>
            <w:top w:w="0" w:type="dxa"/>
            <w:left w:w="108" w:type="dxa"/>
            <w:bottom w:w="0" w:type="dxa"/>
            <w:right w:w="108" w:type="dxa"/>
          </w:tblCellMar>
        </w:tblPrEx>
        <w:trPr>
          <w:jc w:val="center"/>
        </w:trPr>
        <w:tc>
          <w:tcPr>
            <w:tcW w:w="9411" w:type="dxa"/>
            <w:tcBorders>
              <w:top w:val="single" w:color="auto" w:sz="6" w:space="0"/>
              <w:left w:val="thinThickSmallGap" w:color="auto" w:sz="18" w:space="0"/>
              <w:bottom w:val="single" w:color="auto" w:sz="6" w:space="0"/>
              <w:right w:val="thinThickSmallGap" w:color="auto" w:sz="18" w:space="0"/>
            </w:tcBorders>
          </w:tcPr>
          <w:p w14:paraId="7C33481F">
            <w:pPr>
              <w:pStyle w:val="7"/>
              <w:adjustRightInd w:val="0"/>
              <w:snapToGrid w:val="0"/>
              <w:spacing w:line="380" w:lineRule="exact"/>
              <w:ind w:left="0"/>
              <w:rPr>
                <w:rFonts w:ascii="宋体" w:hAnsi="宋体"/>
                <w:color w:val="auto"/>
                <w:sz w:val="24"/>
                <w:szCs w:val="24"/>
                <w:lang w:eastAsia="zh-CN"/>
              </w:rPr>
            </w:pPr>
            <w:r>
              <w:rPr>
                <w:rFonts w:hint="eastAsia" w:ascii="宋体" w:hAnsi="宋体"/>
                <w:color w:val="auto"/>
                <w:sz w:val="24"/>
                <w:szCs w:val="24"/>
                <w:lang w:eastAsia="zh-CN"/>
              </w:rPr>
              <w:t>二、评标标准：</w:t>
            </w:r>
          </w:p>
          <w:p w14:paraId="4519ADBA">
            <w:pPr>
              <w:pStyle w:val="7"/>
              <w:adjustRightInd w:val="0"/>
              <w:snapToGrid w:val="0"/>
              <w:spacing w:line="380" w:lineRule="exact"/>
              <w:ind w:left="0"/>
              <w:rPr>
                <w:rFonts w:ascii="宋体" w:hAnsi="宋体"/>
                <w:color w:val="auto"/>
                <w:sz w:val="24"/>
                <w:szCs w:val="24"/>
                <w:lang w:eastAsia="zh-CN"/>
              </w:rPr>
            </w:pPr>
            <w:r>
              <w:rPr>
                <w:rFonts w:hint="eastAsia" w:ascii="宋体" w:hAnsi="宋体"/>
                <w:color w:val="auto"/>
                <w:sz w:val="24"/>
                <w:szCs w:val="24"/>
                <w:lang w:eastAsia="zh-CN"/>
              </w:rPr>
              <w:t>（一）具体的评标标准、权重。</w:t>
            </w:r>
          </w:p>
          <w:p w14:paraId="4C12C61F">
            <w:pPr>
              <w:adjustRightInd w:val="0"/>
              <w:snapToGrid w:val="0"/>
              <w:spacing w:line="380" w:lineRule="exact"/>
              <w:ind w:firstLine="480" w:firstLineChars="200"/>
              <w:jc w:val="left"/>
              <w:rPr>
                <w:rFonts w:ascii="宋体" w:hAnsi="宋体" w:cs="宋体"/>
                <w:color w:val="auto"/>
                <w:sz w:val="24"/>
              </w:rPr>
            </w:pPr>
            <w:r>
              <w:rPr>
                <w:rFonts w:hint="eastAsia" w:ascii="宋体" w:hAnsi="宋体"/>
                <w:color w:val="auto"/>
                <w:sz w:val="24"/>
              </w:rPr>
              <w:t>1.</w:t>
            </w:r>
            <w:r>
              <w:rPr>
                <w:rFonts w:hint="eastAsia" w:ascii="宋体" w:hAnsi="宋体" w:cs="宋体"/>
                <w:color w:val="auto"/>
                <w:sz w:val="24"/>
              </w:rPr>
              <w:t>按照附表1对投标人进行资格审核，按照附表2对投标人进行符合性审查。</w:t>
            </w:r>
          </w:p>
          <w:p w14:paraId="380546A2">
            <w:pPr>
              <w:adjustRightInd w:val="0"/>
              <w:snapToGrid w:val="0"/>
              <w:spacing w:line="380" w:lineRule="exact"/>
              <w:ind w:firstLine="480" w:firstLineChars="200"/>
              <w:jc w:val="left"/>
              <w:rPr>
                <w:rFonts w:ascii="宋体" w:hAnsi="宋体"/>
                <w:color w:val="auto"/>
                <w:sz w:val="24"/>
              </w:rPr>
            </w:pPr>
            <w:r>
              <w:rPr>
                <w:rFonts w:hint="eastAsia" w:ascii="宋体" w:hAnsi="宋体" w:cs="宋体"/>
                <w:color w:val="auto"/>
                <w:sz w:val="24"/>
              </w:rPr>
              <w:t>2.对于符合要求的投标人，评标委员会按照招标文件规定的评分办法进行评审，其中（1）采用</w:t>
            </w:r>
            <w:r>
              <w:rPr>
                <w:rFonts w:hint="eastAsia" w:ascii="宋体" w:hAnsi="宋体" w:cs="宋体"/>
                <w:b/>
                <w:bCs/>
                <w:color w:val="auto"/>
                <w:sz w:val="24"/>
              </w:rPr>
              <w:t>经评审的最低投标价中标法的，按本附表第（二）项所述“</w:t>
            </w:r>
            <w:r>
              <w:rPr>
                <w:rFonts w:ascii="宋体" w:hAnsi="宋体"/>
                <w:color w:val="auto"/>
                <w:sz w:val="24"/>
              </w:rPr>
              <w:t>采用</w:t>
            </w:r>
            <w:r>
              <w:rPr>
                <w:rFonts w:hint="eastAsia" w:ascii="宋体" w:hAnsi="宋体" w:cs="宋体"/>
                <w:b/>
                <w:bCs/>
                <w:color w:val="auto"/>
                <w:sz w:val="24"/>
              </w:rPr>
              <w:t>经评审的最低投标价中标法”</w:t>
            </w:r>
            <w:r>
              <w:rPr>
                <w:rFonts w:hint="eastAsia" w:ascii="宋体" w:hAnsi="宋体"/>
                <w:color w:val="auto"/>
                <w:sz w:val="24"/>
              </w:rPr>
              <w:t>的方式推荐中标候选人。</w:t>
            </w:r>
          </w:p>
          <w:p w14:paraId="64DB6109">
            <w:pPr>
              <w:pStyle w:val="7"/>
              <w:adjustRightInd w:val="0"/>
              <w:snapToGrid w:val="0"/>
              <w:spacing w:line="380" w:lineRule="exact"/>
              <w:ind w:left="0"/>
              <w:rPr>
                <w:rFonts w:ascii="宋体" w:hAnsi="宋体"/>
                <w:color w:val="auto"/>
                <w:sz w:val="24"/>
                <w:szCs w:val="24"/>
                <w:lang w:eastAsia="zh-CN"/>
              </w:rPr>
            </w:pPr>
            <w:r>
              <w:rPr>
                <w:rFonts w:hint="eastAsia" w:ascii="宋体" w:hAnsi="宋体"/>
                <w:color w:val="auto"/>
                <w:sz w:val="24"/>
                <w:szCs w:val="24"/>
                <w:lang w:eastAsia="zh-CN"/>
              </w:rPr>
              <w:t>（二）推荐中标候选人名单。</w:t>
            </w:r>
          </w:p>
          <w:p w14:paraId="76A2D8BA">
            <w:pPr>
              <w:pStyle w:val="7"/>
              <w:adjustRightInd w:val="0"/>
              <w:snapToGrid w:val="0"/>
              <w:spacing w:line="380" w:lineRule="exact"/>
              <w:ind w:left="0" w:firstLine="480" w:firstLineChars="200"/>
              <w:rPr>
                <w:rFonts w:ascii="宋体" w:hAnsi="宋体"/>
                <w:color w:val="auto"/>
                <w:sz w:val="24"/>
                <w:szCs w:val="24"/>
                <w:lang w:eastAsia="zh-CN"/>
              </w:rPr>
            </w:pPr>
            <w:r>
              <w:rPr>
                <w:rFonts w:ascii="宋体" w:hAnsi="宋体"/>
                <w:color w:val="auto"/>
                <w:sz w:val="24"/>
                <w:szCs w:val="24"/>
                <w:lang w:eastAsia="zh-CN"/>
              </w:rPr>
              <w:t>1</w:t>
            </w:r>
            <w:r>
              <w:rPr>
                <w:rFonts w:hint="eastAsia" w:ascii="宋体" w:hAnsi="宋体"/>
                <w:color w:val="auto"/>
                <w:sz w:val="24"/>
                <w:szCs w:val="24"/>
                <w:lang w:eastAsia="zh-CN"/>
              </w:rPr>
              <w:t>.</w:t>
            </w:r>
            <w:r>
              <w:rPr>
                <w:rFonts w:ascii="宋体" w:hAnsi="宋体"/>
                <w:color w:val="auto"/>
                <w:sz w:val="24"/>
                <w:szCs w:val="24"/>
                <w:lang w:eastAsia="zh-CN"/>
              </w:rPr>
              <w:t>中标候选</w:t>
            </w:r>
            <w:r>
              <w:rPr>
                <w:rFonts w:hint="eastAsia" w:ascii="宋体" w:hAnsi="宋体"/>
                <w:color w:val="auto"/>
                <w:sz w:val="24"/>
                <w:szCs w:val="24"/>
                <w:lang w:eastAsia="zh-CN"/>
              </w:rPr>
              <w:t>人</w:t>
            </w:r>
            <w:r>
              <w:rPr>
                <w:rFonts w:ascii="宋体" w:hAnsi="宋体"/>
                <w:color w:val="auto"/>
                <w:sz w:val="24"/>
                <w:szCs w:val="24"/>
                <w:lang w:eastAsia="zh-CN"/>
              </w:rPr>
              <w:t>数量：</w:t>
            </w:r>
            <w:r>
              <w:rPr>
                <w:rFonts w:hint="eastAsia" w:ascii="宋体" w:hAnsi="宋体"/>
                <w:color w:val="auto"/>
                <w:sz w:val="24"/>
                <w:szCs w:val="24"/>
                <w:u w:val="single"/>
                <w:lang w:eastAsia="zh-CN"/>
              </w:rPr>
              <w:t>1-3</w:t>
            </w:r>
            <w:r>
              <w:rPr>
                <w:rFonts w:hint="eastAsia" w:ascii="宋体" w:hAnsi="宋体"/>
                <w:color w:val="auto"/>
                <w:sz w:val="24"/>
                <w:szCs w:val="24"/>
                <w:lang w:eastAsia="zh-CN"/>
              </w:rPr>
              <w:t>个</w:t>
            </w:r>
            <w:r>
              <w:rPr>
                <w:rFonts w:hint="eastAsia" w:ascii="宋体" w:hAnsi="宋体"/>
                <w:color w:val="auto"/>
                <w:sz w:val="24"/>
                <w:lang w:eastAsia="zh-CN"/>
              </w:rPr>
              <w:t>，原则上确定第一中标候选人为中标人</w:t>
            </w:r>
            <w:r>
              <w:rPr>
                <w:rFonts w:hint="eastAsia" w:ascii="宋体" w:hAnsi="宋体"/>
                <w:color w:val="auto"/>
                <w:sz w:val="24"/>
                <w:szCs w:val="24"/>
                <w:lang w:eastAsia="zh-CN"/>
              </w:rPr>
              <w:t>。</w:t>
            </w:r>
          </w:p>
          <w:p w14:paraId="26A0E406">
            <w:pPr>
              <w:pStyle w:val="7"/>
              <w:adjustRightInd w:val="0"/>
              <w:snapToGrid w:val="0"/>
              <w:spacing w:line="380" w:lineRule="exact"/>
              <w:ind w:left="0" w:firstLine="480" w:firstLineChars="200"/>
              <w:rPr>
                <w:rFonts w:ascii="宋体" w:hAnsi="宋体"/>
                <w:color w:val="auto"/>
                <w:sz w:val="24"/>
                <w:szCs w:val="24"/>
                <w:lang w:eastAsia="zh-CN"/>
              </w:rPr>
            </w:pPr>
            <w:r>
              <w:rPr>
                <w:rFonts w:ascii="宋体" w:hAnsi="宋体"/>
                <w:color w:val="auto"/>
                <w:sz w:val="24"/>
                <w:szCs w:val="24"/>
                <w:lang w:eastAsia="zh-CN"/>
              </w:rPr>
              <w:t>2</w:t>
            </w:r>
            <w:r>
              <w:rPr>
                <w:rFonts w:hint="eastAsia" w:ascii="宋体" w:hAnsi="宋体"/>
                <w:color w:val="auto"/>
                <w:sz w:val="24"/>
                <w:szCs w:val="24"/>
                <w:lang w:eastAsia="zh-CN"/>
              </w:rPr>
              <w:t>.</w:t>
            </w:r>
            <w:r>
              <w:rPr>
                <w:rFonts w:ascii="宋体" w:hAnsi="宋体"/>
                <w:color w:val="auto"/>
                <w:sz w:val="24"/>
                <w:szCs w:val="24"/>
                <w:lang w:eastAsia="zh-CN"/>
              </w:rPr>
              <w:t>中标候选</w:t>
            </w:r>
            <w:r>
              <w:rPr>
                <w:rFonts w:hint="eastAsia" w:ascii="宋体" w:hAnsi="宋体"/>
                <w:color w:val="auto"/>
                <w:sz w:val="24"/>
                <w:szCs w:val="24"/>
                <w:lang w:eastAsia="zh-CN"/>
              </w:rPr>
              <w:t>人</w:t>
            </w:r>
            <w:r>
              <w:rPr>
                <w:rFonts w:ascii="宋体" w:hAnsi="宋体"/>
                <w:color w:val="auto"/>
                <w:sz w:val="24"/>
                <w:szCs w:val="24"/>
                <w:lang w:eastAsia="zh-CN"/>
              </w:rPr>
              <w:t>排列顺序。经投标文件初审、澄清有关问题、比较与评价评标程序后，按以下办法推荐中标候选</w:t>
            </w:r>
            <w:r>
              <w:rPr>
                <w:rFonts w:hint="eastAsia" w:ascii="宋体" w:hAnsi="宋体"/>
                <w:color w:val="auto"/>
                <w:sz w:val="24"/>
                <w:szCs w:val="24"/>
                <w:lang w:eastAsia="zh-CN"/>
              </w:rPr>
              <w:t>人</w:t>
            </w:r>
            <w:r>
              <w:rPr>
                <w:rFonts w:ascii="宋体" w:hAnsi="宋体"/>
                <w:color w:val="auto"/>
                <w:sz w:val="24"/>
                <w:szCs w:val="24"/>
                <w:lang w:eastAsia="zh-CN"/>
              </w:rPr>
              <w:t>名单的排列顺序（请按</w:t>
            </w:r>
            <w:r>
              <w:rPr>
                <w:rFonts w:hint="eastAsia" w:ascii="宋体" w:hAnsi="宋体"/>
                <w:color w:val="auto"/>
                <w:sz w:val="24"/>
                <w:szCs w:val="24"/>
                <w:lang w:eastAsia="zh-CN"/>
              </w:rPr>
              <w:t>招标</w:t>
            </w:r>
            <w:r>
              <w:rPr>
                <w:rFonts w:ascii="宋体" w:hAnsi="宋体"/>
                <w:color w:val="auto"/>
                <w:sz w:val="24"/>
                <w:szCs w:val="24"/>
                <w:lang w:eastAsia="zh-CN"/>
              </w:rPr>
              <w:t>项目的评标方法从以下</w:t>
            </w:r>
            <w:r>
              <w:rPr>
                <w:rFonts w:hint="eastAsia" w:ascii="宋体" w:hAnsi="宋体"/>
                <w:color w:val="auto"/>
                <w:sz w:val="24"/>
                <w:szCs w:val="24"/>
                <w:lang w:eastAsia="zh-CN"/>
              </w:rPr>
              <w:t>两</w:t>
            </w:r>
            <w:r>
              <w:rPr>
                <w:rFonts w:ascii="宋体" w:hAnsi="宋体"/>
                <w:color w:val="auto"/>
                <w:sz w:val="24"/>
                <w:szCs w:val="24"/>
                <w:lang w:eastAsia="zh-CN"/>
              </w:rPr>
              <w:t>项中选择一项打“√”）：</w:t>
            </w:r>
          </w:p>
          <w:p w14:paraId="4CCAB3E7">
            <w:pPr>
              <w:pStyle w:val="7"/>
              <w:adjustRightInd w:val="0"/>
              <w:snapToGrid w:val="0"/>
              <w:spacing w:line="380" w:lineRule="exact"/>
              <w:ind w:left="0" w:firstLine="480" w:firstLineChars="200"/>
              <w:rPr>
                <w:rFonts w:ascii="宋体" w:hAnsi="宋体"/>
                <w:color w:val="auto"/>
                <w:sz w:val="24"/>
                <w:lang w:eastAsia="zh-CN"/>
              </w:rPr>
            </w:pPr>
            <w:r>
              <w:rPr>
                <w:rFonts w:hint="eastAsia" w:ascii="宋体" w:hAnsi="宋体"/>
                <w:color w:val="auto"/>
                <w:sz w:val="24"/>
                <w:szCs w:val="24"/>
                <w:lang w:eastAsia="zh-CN"/>
              </w:rPr>
              <w:t>☑</w:t>
            </w:r>
            <w:r>
              <w:rPr>
                <w:rFonts w:ascii="宋体" w:hAnsi="宋体"/>
                <w:color w:val="auto"/>
                <w:sz w:val="24"/>
                <w:szCs w:val="24"/>
                <w:lang w:eastAsia="zh-CN"/>
              </w:rPr>
              <w:t>采用</w:t>
            </w:r>
            <w:r>
              <w:rPr>
                <w:rFonts w:hint="eastAsia" w:ascii="宋体" w:hAnsi="宋体" w:cs="宋体"/>
                <w:b/>
                <w:bCs/>
                <w:color w:val="auto"/>
                <w:sz w:val="24"/>
                <w:szCs w:val="24"/>
                <w:lang w:eastAsia="zh-CN"/>
              </w:rPr>
              <w:t>经评审的最低投标价中标法</w:t>
            </w:r>
            <w:r>
              <w:rPr>
                <w:rFonts w:ascii="宋体" w:hAnsi="宋体"/>
                <w:color w:val="auto"/>
                <w:sz w:val="24"/>
                <w:szCs w:val="24"/>
                <w:lang w:eastAsia="zh-CN"/>
              </w:rPr>
              <w:t>的，</w:t>
            </w:r>
            <w:r>
              <w:rPr>
                <w:rFonts w:hint="eastAsia" w:ascii="宋体" w:hAnsi="宋体"/>
                <w:color w:val="auto"/>
                <w:sz w:val="24"/>
                <w:szCs w:val="24"/>
                <w:lang w:eastAsia="zh-CN"/>
              </w:rPr>
              <w:t>实行1</w:t>
            </w:r>
            <w:r>
              <w:rPr>
                <w:rFonts w:ascii="宋体" w:hAnsi="宋体"/>
                <w:color w:val="auto"/>
                <w:sz w:val="24"/>
                <w:szCs w:val="24"/>
                <w:lang w:eastAsia="zh-CN"/>
              </w:rPr>
              <w:t>00</w:t>
            </w:r>
            <w:r>
              <w:rPr>
                <w:rFonts w:hint="eastAsia" w:ascii="宋体" w:hAnsi="宋体"/>
                <w:color w:val="auto"/>
                <w:sz w:val="24"/>
                <w:szCs w:val="24"/>
                <w:lang w:eastAsia="zh-CN"/>
              </w:rPr>
              <w:t>分评分制，由投标报价分组成（详附表3投标报价评分标准表）。评标委员会按资格性符合性均满足的投标人的投标报价分由高到低顺序排列，</w:t>
            </w:r>
            <w:r>
              <w:rPr>
                <w:rFonts w:ascii="宋体" w:hAnsi="宋体"/>
                <w:color w:val="auto"/>
                <w:sz w:val="24"/>
                <w:szCs w:val="24"/>
                <w:lang w:eastAsia="zh-CN"/>
              </w:rPr>
              <w:t>投标报价相同的，</w:t>
            </w:r>
            <w:r>
              <w:rPr>
                <w:rFonts w:hint="eastAsia" w:ascii="宋体" w:hAnsi="宋体"/>
                <w:color w:val="auto"/>
                <w:sz w:val="24"/>
                <w:lang w:eastAsia="zh-CN"/>
              </w:rPr>
              <w:t>按投标人递交投标文件的先后顺序排列</w:t>
            </w:r>
            <w:r>
              <w:rPr>
                <w:rFonts w:ascii="宋体" w:hAnsi="宋体"/>
                <w:color w:val="auto"/>
                <w:sz w:val="24"/>
                <w:szCs w:val="24"/>
                <w:lang w:eastAsia="zh-CN"/>
              </w:rPr>
              <w:t>。</w:t>
            </w:r>
            <w:r>
              <w:rPr>
                <w:rFonts w:hint="eastAsia" w:ascii="宋体" w:hAnsi="宋体"/>
                <w:color w:val="auto"/>
                <w:sz w:val="24"/>
                <w:lang w:eastAsia="zh-CN"/>
              </w:rPr>
              <w:t>根据以上顺序排列推荐中标候选人的候选顺序。</w:t>
            </w:r>
          </w:p>
          <w:p w14:paraId="20D5ED0D">
            <w:pPr>
              <w:pStyle w:val="7"/>
              <w:adjustRightInd w:val="0"/>
              <w:snapToGrid w:val="0"/>
              <w:spacing w:line="380" w:lineRule="exact"/>
              <w:ind w:left="0" w:firstLine="480" w:firstLineChars="200"/>
              <w:rPr>
                <w:rFonts w:ascii="宋体" w:hAnsi="宋体"/>
                <w:color w:val="auto"/>
                <w:sz w:val="24"/>
                <w:lang w:eastAsia="zh-CN"/>
              </w:rPr>
            </w:pPr>
            <w:r>
              <w:rPr>
                <w:rFonts w:ascii="宋体" w:hAnsi="宋体"/>
                <w:color w:val="auto"/>
                <w:sz w:val="24"/>
                <w:szCs w:val="24"/>
                <w:lang w:eastAsia="zh-CN"/>
              </w:rPr>
              <w:t>□采用</w:t>
            </w:r>
            <w:r>
              <w:rPr>
                <w:rFonts w:ascii="宋体" w:hAnsi="宋体"/>
                <w:b/>
                <w:bCs/>
                <w:color w:val="auto"/>
                <w:sz w:val="24"/>
                <w:szCs w:val="24"/>
                <w:lang w:eastAsia="zh-CN"/>
              </w:rPr>
              <w:t>综合评分法</w:t>
            </w:r>
            <w:r>
              <w:rPr>
                <w:rFonts w:ascii="宋体" w:hAnsi="宋体"/>
                <w:color w:val="auto"/>
                <w:sz w:val="24"/>
                <w:szCs w:val="24"/>
                <w:lang w:eastAsia="zh-CN"/>
              </w:rPr>
              <w:t>的，按评审后</w:t>
            </w:r>
            <w:r>
              <w:rPr>
                <w:rFonts w:hint="eastAsia" w:ascii="宋体" w:hAnsi="宋体"/>
                <w:color w:val="auto"/>
                <w:sz w:val="24"/>
                <w:szCs w:val="24"/>
                <w:lang w:eastAsia="zh-CN"/>
              </w:rPr>
              <w:t>的综合</w:t>
            </w:r>
            <w:r>
              <w:rPr>
                <w:rFonts w:ascii="宋体" w:hAnsi="宋体"/>
                <w:color w:val="auto"/>
                <w:sz w:val="24"/>
                <w:szCs w:val="24"/>
                <w:lang w:eastAsia="zh-CN"/>
              </w:rPr>
              <w:t>得分由高到低顺序排列。</w:t>
            </w:r>
            <w:r>
              <w:rPr>
                <w:rFonts w:hint="eastAsia" w:ascii="宋体" w:hAnsi="宋体"/>
                <w:color w:val="auto"/>
                <w:sz w:val="24"/>
                <w:szCs w:val="24"/>
                <w:lang w:eastAsia="zh-CN"/>
              </w:rPr>
              <w:t>综合</w:t>
            </w:r>
            <w:r>
              <w:rPr>
                <w:rFonts w:ascii="宋体" w:hAnsi="宋体"/>
                <w:color w:val="auto"/>
                <w:sz w:val="24"/>
                <w:szCs w:val="24"/>
                <w:lang w:eastAsia="zh-CN"/>
              </w:rPr>
              <w:t>得分相同的，按</w:t>
            </w:r>
            <w:r>
              <w:rPr>
                <w:rFonts w:hint="eastAsia" w:ascii="宋体" w:hAnsi="宋体"/>
                <w:b/>
                <w:color w:val="auto"/>
                <w:sz w:val="24"/>
                <w:szCs w:val="24"/>
                <w:lang w:eastAsia="zh-CN"/>
              </w:rPr>
              <w:t>投标报价（不含税报价）</w:t>
            </w:r>
            <w:r>
              <w:rPr>
                <w:rFonts w:ascii="宋体" w:hAnsi="宋体"/>
                <w:color w:val="auto"/>
                <w:sz w:val="24"/>
                <w:szCs w:val="24"/>
                <w:lang w:eastAsia="zh-CN"/>
              </w:rPr>
              <w:t>由低到高顺序排列。</w:t>
            </w:r>
            <w:r>
              <w:rPr>
                <w:rFonts w:hint="eastAsia" w:ascii="宋体" w:hAnsi="宋体"/>
                <w:color w:val="auto"/>
                <w:sz w:val="24"/>
                <w:szCs w:val="24"/>
                <w:lang w:eastAsia="zh-CN"/>
              </w:rPr>
              <w:t>综合</w:t>
            </w:r>
            <w:r>
              <w:rPr>
                <w:rFonts w:ascii="宋体" w:hAnsi="宋体"/>
                <w:color w:val="auto"/>
                <w:sz w:val="24"/>
                <w:szCs w:val="24"/>
                <w:lang w:eastAsia="zh-CN"/>
              </w:rPr>
              <w:t>得分且投标报价相同的，</w:t>
            </w:r>
            <w:r>
              <w:rPr>
                <w:rFonts w:hint="eastAsia" w:ascii="宋体" w:hAnsi="宋体" w:cs="宋体"/>
                <w:color w:val="auto"/>
                <w:sz w:val="24"/>
                <w:lang w:eastAsia="zh-CN"/>
              </w:rPr>
              <w:t>按技术因素得分由高到低顺序排列；综合得分、投标报价及技术因素得分均相同的，由评标委员会按少数服从多数原则表决确定排序</w:t>
            </w:r>
            <w:r>
              <w:rPr>
                <w:rFonts w:ascii="宋体" w:hAnsi="宋体"/>
                <w:color w:val="auto"/>
                <w:sz w:val="24"/>
                <w:szCs w:val="24"/>
                <w:lang w:eastAsia="zh-CN"/>
              </w:rPr>
              <w:t>。</w:t>
            </w:r>
            <w:r>
              <w:rPr>
                <w:rFonts w:hint="eastAsia" w:ascii="宋体" w:hAnsi="宋体"/>
                <w:color w:val="auto"/>
                <w:sz w:val="24"/>
                <w:lang w:eastAsia="zh-CN"/>
              </w:rPr>
              <w:t>根据以上顺序排列推荐中标候选人的候选顺序。</w:t>
            </w:r>
          </w:p>
          <w:p w14:paraId="6B7B0D26">
            <w:pPr>
              <w:pStyle w:val="7"/>
              <w:adjustRightInd w:val="0"/>
              <w:snapToGrid w:val="0"/>
              <w:spacing w:line="380" w:lineRule="exact"/>
              <w:ind w:left="0"/>
              <w:rPr>
                <w:rFonts w:ascii="宋体" w:hAnsi="宋体"/>
                <w:color w:val="auto"/>
                <w:sz w:val="24"/>
                <w:szCs w:val="24"/>
                <w:lang w:eastAsia="zh-CN"/>
              </w:rPr>
            </w:pPr>
            <w:r>
              <w:rPr>
                <w:rFonts w:hint="eastAsia" w:ascii="宋体" w:hAnsi="宋体"/>
                <w:color w:val="auto"/>
                <w:sz w:val="24"/>
                <w:szCs w:val="24"/>
                <w:lang w:eastAsia="zh-CN"/>
              </w:rPr>
              <w:t>（三）中标人数量。</w:t>
            </w:r>
          </w:p>
          <w:p w14:paraId="08F99C84">
            <w:pPr>
              <w:adjustRightInd w:val="0"/>
              <w:snapToGrid w:val="0"/>
              <w:spacing w:line="380" w:lineRule="exact"/>
              <w:ind w:firstLine="480" w:firstLineChars="200"/>
              <w:rPr>
                <w:color w:val="auto"/>
              </w:rPr>
            </w:pPr>
            <w:r>
              <w:rPr>
                <w:rFonts w:hint="eastAsia" w:ascii="宋体" w:hAnsi="宋体" w:cs="宋体"/>
                <w:color w:val="auto"/>
                <w:sz w:val="24"/>
              </w:rPr>
              <w:t>中标人数量：</w:t>
            </w:r>
            <w:r>
              <w:rPr>
                <w:rFonts w:hint="eastAsia" w:ascii="宋体" w:hAnsi="宋体" w:cs="宋体"/>
                <w:color w:val="auto"/>
                <w:sz w:val="24"/>
                <w:u w:val="single"/>
              </w:rPr>
              <w:t>1</w:t>
            </w:r>
            <w:r>
              <w:rPr>
                <w:rFonts w:hint="eastAsia" w:ascii="宋体" w:hAnsi="宋体" w:cs="宋体"/>
                <w:color w:val="auto"/>
                <w:sz w:val="24"/>
              </w:rPr>
              <w:t>个，根据中标候选人排列顺序确定。</w:t>
            </w:r>
          </w:p>
        </w:tc>
      </w:tr>
      <w:tr w14:paraId="1517AE19">
        <w:tblPrEx>
          <w:tblBorders>
            <w:top w:val="thinThickSmallGap" w:color="auto" w:sz="12" w:space="0"/>
            <w:left w:val="thinThickSmallGap" w:color="auto" w:sz="12" w:space="0"/>
            <w:bottom w:val="thickThinSmallGap" w:color="auto" w:sz="12" w:space="0"/>
            <w:right w:val="thickThinSmallGap" w:color="auto" w:sz="12" w:space="0"/>
            <w:insideH w:val="none" w:color="auto" w:sz="0" w:space="0"/>
            <w:insideV w:val="none" w:color="auto" w:sz="0" w:space="0"/>
          </w:tblBorders>
          <w:tblCellMar>
            <w:top w:w="0" w:type="dxa"/>
            <w:left w:w="108" w:type="dxa"/>
            <w:bottom w:w="0" w:type="dxa"/>
            <w:right w:w="108" w:type="dxa"/>
          </w:tblCellMar>
        </w:tblPrEx>
        <w:trPr>
          <w:jc w:val="center"/>
        </w:trPr>
        <w:tc>
          <w:tcPr>
            <w:tcW w:w="9411" w:type="dxa"/>
            <w:tcBorders>
              <w:top w:val="single" w:color="auto" w:sz="6" w:space="0"/>
              <w:left w:val="thinThickSmallGap" w:color="auto" w:sz="18" w:space="0"/>
              <w:bottom w:val="thinThickSmallGap" w:color="auto" w:sz="18" w:space="0"/>
              <w:right w:val="thinThickSmallGap" w:color="auto" w:sz="18" w:space="0"/>
            </w:tcBorders>
          </w:tcPr>
          <w:p w14:paraId="1CC8C852">
            <w:pPr>
              <w:adjustRightInd w:val="0"/>
              <w:snapToGrid w:val="0"/>
              <w:spacing w:line="380" w:lineRule="exact"/>
              <w:rPr>
                <w:rFonts w:ascii="宋体" w:hAnsi="宋体"/>
                <w:color w:val="auto"/>
                <w:sz w:val="24"/>
              </w:rPr>
            </w:pPr>
            <w:r>
              <w:rPr>
                <w:rFonts w:hint="eastAsia" w:ascii="宋体" w:hAnsi="宋体"/>
                <w:color w:val="auto"/>
                <w:sz w:val="24"/>
              </w:rPr>
              <w:t>三、定标原则：</w:t>
            </w:r>
          </w:p>
          <w:p w14:paraId="52ACFD94">
            <w:pPr>
              <w:adjustRightInd w:val="0"/>
              <w:snapToGrid w:val="0"/>
              <w:spacing w:line="380" w:lineRule="exact"/>
              <w:ind w:firstLine="480" w:firstLineChars="200"/>
              <w:rPr>
                <w:rFonts w:ascii="宋体" w:hAnsi="宋体"/>
                <w:color w:val="auto"/>
                <w:sz w:val="24"/>
              </w:rPr>
            </w:pPr>
            <w:r>
              <w:rPr>
                <w:rFonts w:hint="eastAsia" w:ascii="宋体" w:hAnsi="宋体"/>
                <w:color w:val="auto"/>
                <w:sz w:val="24"/>
              </w:rPr>
              <w:t>1.评标结束后，招标人在5个工作日内按照经规定的程序产生的中标候选人名单中按顺序确定中标人。</w:t>
            </w:r>
          </w:p>
          <w:p w14:paraId="3DF521B7">
            <w:pPr>
              <w:adjustRightInd w:val="0"/>
              <w:snapToGrid w:val="0"/>
              <w:spacing w:line="380" w:lineRule="exact"/>
              <w:ind w:firstLine="480" w:firstLineChars="200"/>
              <w:rPr>
                <w:rFonts w:ascii="宋体" w:hAnsi="宋体"/>
                <w:color w:val="auto"/>
                <w:sz w:val="24"/>
              </w:rPr>
            </w:pPr>
            <w:r>
              <w:rPr>
                <w:rFonts w:hint="eastAsia" w:ascii="宋体" w:hAnsi="宋体"/>
                <w:color w:val="auto"/>
                <w:sz w:val="24"/>
              </w:rPr>
              <w:t>2.定标前，招标人有权复核拟中标人的资格、信誉、技术能力以及其它招标人认为有必要了解的问题。接受审查的拟中标人必须如实回答询问或接受招标人的考察，并提供所需的有关资料。如果确定拟中标人无能力履行合同，其投标将被拒绝，招标人将对下一个可能中标的投标人做类似审查。</w:t>
            </w:r>
          </w:p>
          <w:p w14:paraId="3C2883A9">
            <w:pPr>
              <w:adjustRightInd w:val="0"/>
              <w:snapToGrid w:val="0"/>
              <w:spacing w:line="380" w:lineRule="exact"/>
              <w:ind w:firstLine="480" w:firstLineChars="200"/>
              <w:rPr>
                <w:rFonts w:ascii="宋体" w:hAnsi="宋体"/>
                <w:color w:val="auto"/>
                <w:sz w:val="24"/>
              </w:rPr>
            </w:pPr>
            <w:r>
              <w:rPr>
                <w:rFonts w:hint="eastAsia" w:ascii="宋体" w:hAnsi="宋体"/>
                <w:color w:val="auto"/>
                <w:sz w:val="24"/>
              </w:rPr>
              <w:t>3.中标通知书生效后，如果已中标的投标人不能按投标文件中承诺的条件履行签约行为，或中标人拒绝与招标人签订合同的，招标人有权按照评标委员会推荐的中标候选人名单排序确定下一个候选人为中标人，或重新组织招标。</w:t>
            </w:r>
          </w:p>
        </w:tc>
      </w:tr>
      <w:bookmarkEnd w:id="119"/>
    </w:tbl>
    <w:p w14:paraId="724EE6E9">
      <w:pPr>
        <w:rPr>
          <w:rFonts w:asciiTheme="majorEastAsia" w:hAnsiTheme="majorEastAsia" w:eastAsiaTheme="majorEastAsia"/>
          <w:color w:val="auto"/>
          <w:sz w:val="32"/>
        </w:rPr>
      </w:pPr>
      <w:bookmarkStart w:id="120" w:name="_Toc11411"/>
      <w:bookmarkStart w:id="121" w:name="_Toc17446"/>
      <w:r>
        <w:rPr>
          <w:rFonts w:hint="eastAsia" w:asciiTheme="majorEastAsia" w:hAnsiTheme="majorEastAsia" w:eastAsiaTheme="majorEastAsia"/>
          <w:color w:val="auto"/>
          <w:sz w:val="32"/>
        </w:rPr>
        <w:br w:type="page"/>
      </w:r>
    </w:p>
    <w:p w14:paraId="529EAC75">
      <w:pPr>
        <w:pStyle w:val="4"/>
        <w:adjustRightInd w:val="0"/>
        <w:snapToGrid w:val="0"/>
        <w:spacing w:before="0" w:after="0" w:line="288" w:lineRule="auto"/>
        <w:rPr>
          <w:rFonts w:asciiTheme="majorEastAsia" w:hAnsiTheme="majorEastAsia" w:eastAsiaTheme="majorEastAsia"/>
          <w:color w:val="auto"/>
          <w:sz w:val="32"/>
        </w:rPr>
      </w:pPr>
      <w:bookmarkStart w:id="122" w:name="_Toc185329475"/>
      <w:r>
        <w:rPr>
          <w:rFonts w:hint="eastAsia" w:asciiTheme="majorEastAsia" w:hAnsiTheme="majorEastAsia" w:eastAsiaTheme="majorEastAsia"/>
          <w:color w:val="auto"/>
          <w:sz w:val="32"/>
        </w:rPr>
        <w:t>附表1：资格审查表</w:t>
      </w:r>
      <w:bookmarkEnd w:id="120"/>
      <w:bookmarkEnd w:id="121"/>
      <w:bookmarkEnd w:id="122"/>
    </w:p>
    <w:p w14:paraId="0173AA56">
      <w:pPr>
        <w:adjustRightInd w:val="0"/>
        <w:snapToGrid w:val="0"/>
        <w:spacing w:line="288" w:lineRule="auto"/>
        <w:ind w:left="31" w:leftChars="15"/>
        <w:jc w:val="center"/>
        <w:rPr>
          <w:rFonts w:ascii="宋体" w:hAnsi="宋体" w:cs="宋体"/>
          <w:b/>
          <w:bCs/>
          <w:color w:val="auto"/>
          <w:sz w:val="32"/>
          <w:szCs w:val="32"/>
        </w:rPr>
      </w:pPr>
      <w:r>
        <w:rPr>
          <w:rFonts w:hint="eastAsia" w:ascii="宋体" w:hAnsi="宋体" w:cs="宋体"/>
          <w:b/>
          <w:bCs/>
          <w:color w:val="auto"/>
          <w:sz w:val="32"/>
          <w:szCs w:val="32"/>
        </w:rPr>
        <w:t>资格审查表</w:t>
      </w:r>
    </w:p>
    <w:tbl>
      <w:tblPr>
        <w:tblStyle w:val="23"/>
        <w:tblW w:w="95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667"/>
        <w:gridCol w:w="5444"/>
        <w:gridCol w:w="1683"/>
      </w:tblGrid>
      <w:tr w14:paraId="62CE3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745" w:type="dxa"/>
            <w:vAlign w:val="center"/>
          </w:tcPr>
          <w:p w14:paraId="08B6C747">
            <w:pPr>
              <w:adjustRightInd w:val="0"/>
              <w:snapToGrid w:val="0"/>
              <w:spacing w:line="360" w:lineRule="exact"/>
              <w:jc w:val="center"/>
              <w:rPr>
                <w:rFonts w:ascii="宋体" w:hAnsi="宋体" w:cs="宋体"/>
                <w:b/>
                <w:bCs/>
                <w:color w:val="auto"/>
                <w:sz w:val="24"/>
              </w:rPr>
            </w:pPr>
            <w:r>
              <w:rPr>
                <w:rFonts w:hint="eastAsia" w:ascii="宋体" w:hAnsi="宋体" w:cs="宋体"/>
                <w:b/>
                <w:bCs/>
                <w:color w:val="auto"/>
                <w:sz w:val="24"/>
              </w:rPr>
              <w:t>项号</w:t>
            </w:r>
          </w:p>
        </w:tc>
        <w:tc>
          <w:tcPr>
            <w:tcW w:w="1667" w:type="dxa"/>
            <w:vAlign w:val="center"/>
          </w:tcPr>
          <w:p w14:paraId="712AB456">
            <w:pPr>
              <w:adjustRightInd w:val="0"/>
              <w:snapToGrid w:val="0"/>
              <w:spacing w:line="360" w:lineRule="exact"/>
              <w:jc w:val="center"/>
              <w:rPr>
                <w:rFonts w:ascii="宋体" w:hAnsi="宋体" w:cs="宋体"/>
                <w:b/>
                <w:bCs/>
                <w:color w:val="auto"/>
                <w:sz w:val="24"/>
              </w:rPr>
            </w:pPr>
            <w:r>
              <w:rPr>
                <w:rFonts w:hint="eastAsia" w:ascii="宋体" w:hAnsi="宋体" w:cs="宋体"/>
                <w:b/>
                <w:bCs/>
                <w:color w:val="auto"/>
                <w:sz w:val="24"/>
              </w:rPr>
              <w:t>评审因素</w:t>
            </w:r>
          </w:p>
        </w:tc>
        <w:tc>
          <w:tcPr>
            <w:tcW w:w="5444" w:type="dxa"/>
            <w:vAlign w:val="center"/>
          </w:tcPr>
          <w:p w14:paraId="79A66CCA">
            <w:pPr>
              <w:adjustRightInd w:val="0"/>
              <w:snapToGrid w:val="0"/>
              <w:spacing w:line="360" w:lineRule="exact"/>
              <w:jc w:val="center"/>
              <w:rPr>
                <w:rFonts w:ascii="宋体" w:hAnsi="宋体" w:cs="宋体"/>
                <w:b/>
                <w:bCs/>
                <w:color w:val="auto"/>
                <w:sz w:val="24"/>
              </w:rPr>
            </w:pPr>
            <w:r>
              <w:rPr>
                <w:rFonts w:hint="eastAsia" w:ascii="宋体" w:hAnsi="宋体" w:cs="宋体"/>
                <w:b/>
                <w:bCs/>
                <w:color w:val="auto"/>
                <w:sz w:val="24"/>
              </w:rPr>
              <w:t>评审标准</w:t>
            </w:r>
          </w:p>
        </w:tc>
        <w:tc>
          <w:tcPr>
            <w:tcW w:w="1683" w:type="dxa"/>
            <w:vAlign w:val="center"/>
          </w:tcPr>
          <w:p w14:paraId="01076B52">
            <w:pPr>
              <w:adjustRightInd w:val="0"/>
              <w:snapToGrid w:val="0"/>
              <w:spacing w:line="360" w:lineRule="exact"/>
              <w:jc w:val="center"/>
              <w:rPr>
                <w:rFonts w:ascii="宋体" w:hAnsi="宋体" w:cs="宋体"/>
                <w:b/>
                <w:bCs/>
                <w:color w:val="auto"/>
                <w:sz w:val="24"/>
              </w:rPr>
            </w:pPr>
            <w:r>
              <w:rPr>
                <w:rFonts w:hint="eastAsia" w:ascii="宋体" w:hAnsi="宋体" w:cs="宋体"/>
                <w:b/>
                <w:bCs/>
                <w:color w:val="auto"/>
                <w:sz w:val="24"/>
              </w:rPr>
              <w:t>评审结果</w:t>
            </w:r>
          </w:p>
        </w:tc>
      </w:tr>
      <w:tr w14:paraId="4E7AC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45" w:type="dxa"/>
            <w:vAlign w:val="center"/>
          </w:tcPr>
          <w:p w14:paraId="305B51DC">
            <w:pPr>
              <w:adjustRightInd w:val="0"/>
              <w:snapToGrid w:val="0"/>
              <w:spacing w:line="360" w:lineRule="exact"/>
              <w:jc w:val="center"/>
              <w:rPr>
                <w:rFonts w:ascii="宋体" w:hAnsi="宋体" w:cs="宋体"/>
                <w:color w:val="auto"/>
                <w:sz w:val="24"/>
              </w:rPr>
            </w:pPr>
            <w:r>
              <w:rPr>
                <w:rFonts w:ascii="宋体" w:hAnsi="宋体" w:cs="宋体"/>
                <w:color w:val="auto"/>
                <w:sz w:val="24"/>
              </w:rPr>
              <w:t>1</w:t>
            </w:r>
          </w:p>
        </w:tc>
        <w:tc>
          <w:tcPr>
            <w:tcW w:w="1667" w:type="dxa"/>
            <w:vAlign w:val="center"/>
          </w:tcPr>
          <w:p w14:paraId="47D8C833">
            <w:pPr>
              <w:adjustRightInd w:val="0"/>
              <w:snapToGrid w:val="0"/>
              <w:spacing w:line="360" w:lineRule="exact"/>
              <w:jc w:val="center"/>
              <w:rPr>
                <w:rFonts w:ascii="宋体" w:hAnsi="宋体" w:cs="宋体"/>
                <w:bCs/>
                <w:color w:val="auto"/>
                <w:sz w:val="24"/>
              </w:rPr>
            </w:pPr>
            <w:r>
              <w:rPr>
                <w:rFonts w:hint="eastAsia" w:ascii="宋体" w:hAnsi="宋体" w:cs="宋体"/>
                <w:bCs/>
                <w:color w:val="auto"/>
                <w:sz w:val="24"/>
              </w:rPr>
              <w:t>联合体投标人</w:t>
            </w:r>
          </w:p>
        </w:tc>
        <w:tc>
          <w:tcPr>
            <w:tcW w:w="5444" w:type="dxa"/>
            <w:vAlign w:val="center"/>
          </w:tcPr>
          <w:p w14:paraId="3AD6FD3D">
            <w:pPr>
              <w:adjustRightInd w:val="0"/>
              <w:snapToGrid w:val="0"/>
              <w:spacing w:line="360" w:lineRule="exact"/>
              <w:rPr>
                <w:rFonts w:ascii="宋体" w:hAnsi="宋体" w:cs="宋体"/>
                <w:bCs/>
                <w:color w:val="auto"/>
                <w:sz w:val="24"/>
              </w:rPr>
            </w:pPr>
            <w:r>
              <w:rPr>
                <w:rFonts w:hint="eastAsia" w:ascii="宋体" w:hAnsi="宋体" w:cs="宋体"/>
                <w:bCs/>
                <w:color w:val="auto"/>
                <w:sz w:val="24"/>
              </w:rPr>
              <w:t>符合招标文件第二章《投标人须知前附表》（适用于本项目接受联合体投标的情况</w:t>
            </w:r>
          </w:p>
        </w:tc>
        <w:tc>
          <w:tcPr>
            <w:tcW w:w="1683" w:type="dxa"/>
            <w:vAlign w:val="center"/>
          </w:tcPr>
          <w:p w14:paraId="0D816865">
            <w:pPr>
              <w:adjustRightInd w:val="0"/>
              <w:snapToGrid w:val="0"/>
              <w:spacing w:line="360" w:lineRule="exact"/>
              <w:rPr>
                <w:rFonts w:ascii="宋体" w:hAnsi="宋体" w:cs="宋体"/>
                <w:color w:val="auto"/>
                <w:sz w:val="24"/>
              </w:rPr>
            </w:pPr>
          </w:p>
        </w:tc>
      </w:tr>
      <w:tr w14:paraId="13E04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745" w:type="dxa"/>
            <w:vAlign w:val="center"/>
          </w:tcPr>
          <w:p w14:paraId="7064F415">
            <w:pPr>
              <w:adjustRightInd w:val="0"/>
              <w:snapToGrid w:val="0"/>
              <w:spacing w:line="360" w:lineRule="exact"/>
              <w:jc w:val="center"/>
              <w:rPr>
                <w:rFonts w:ascii="宋体" w:hAnsi="宋体" w:cs="宋体"/>
                <w:color w:val="auto"/>
                <w:sz w:val="24"/>
              </w:rPr>
            </w:pPr>
            <w:r>
              <w:rPr>
                <w:rFonts w:ascii="宋体" w:hAnsi="宋体" w:cs="宋体"/>
                <w:color w:val="auto"/>
                <w:sz w:val="24"/>
              </w:rPr>
              <w:t>2</w:t>
            </w:r>
          </w:p>
        </w:tc>
        <w:tc>
          <w:tcPr>
            <w:tcW w:w="1667" w:type="dxa"/>
            <w:vAlign w:val="center"/>
          </w:tcPr>
          <w:p w14:paraId="7FC92D16">
            <w:pPr>
              <w:adjustRightInd w:val="0"/>
              <w:snapToGrid w:val="0"/>
              <w:spacing w:line="360" w:lineRule="exact"/>
              <w:jc w:val="center"/>
              <w:rPr>
                <w:rFonts w:ascii="宋体" w:hAnsi="宋体" w:cs="宋体"/>
                <w:bCs/>
                <w:color w:val="auto"/>
                <w:sz w:val="24"/>
              </w:rPr>
            </w:pPr>
            <w:r>
              <w:rPr>
                <w:rFonts w:hint="eastAsia" w:ascii="宋体" w:hAnsi="宋体" w:cs="宋体"/>
                <w:bCs/>
                <w:color w:val="auto"/>
                <w:sz w:val="24"/>
              </w:rPr>
              <w:t>无效投标情形</w:t>
            </w:r>
          </w:p>
        </w:tc>
        <w:tc>
          <w:tcPr>
            <w:tcW w:w="5444" w:type="dxa"/>
            <w:vAlign w:val="center"/>
          </w:tcPr>
          <w:p w14:paraId="0A225247">
            <w:pPr>
              <w:adjustRightInd w:val="0"/>
              <w:snapToGrid w:val="0"/>
              <w:spacing w:line="360" w:lineRule="exact"/>
              <w:rPr>
                <w:rFonts w:ascii="宋体" w:hAnsi="宋体" w:cs="宋体"/>
                <w:bCs/>
                <w:color w:val="auto"/>
                <w:sz w:val="24"/>
              </w:rPr>
            </w:pPr>
            <w:r>
              <w:rPr>
                <w:rFonts w:hint="eastAsia" w:ascii="宋体" w:hAnsi="宋体" w:cs="宋体"/>
                <w:bCs/>
                <w:color w:val="auto"/>
                <w:sz w:val="24"/>
              </w:rPr>
              <w:t>不存在招标文件第二章“投标人须知” 第3.4项规定的任何一种情形。（由评标委员会员会进行判定，投标人投标时无须提供相应的响应资料）</w:t>
            </w:r>
          </w:p>
        </w:tc>
        <w:tc>
          <w:tcPr>
            <w:tcW w:w="1683" w:type="dxa"/>
            <w:vAlign w:val="center"/>
          </w:tcPr>
          <w:p w14:paraId="74C22B79">
            <w:pPr>
              <w:adjustRightInd w:val="0"/>
              <w:snapToGrid w:val="0"/>
              <w:spacing w:line="360" w:lineRule="exact"/>
              <w:rPr>
                <w:rFonts w:ascii="宋体" w:hAnsi="宋体" w:cs="宋体"/>
                <w:color w:val="auto"/>
                <w:sz w:val="24"/>
              </w:rPr>
            </w:pPr>
          </w:p>
        </w:tc>
      </w:tr>
      <w:tr w14:paraId="51D1A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745" w:type="dxa"/>
            <w:vAlign w:val="center"/>
          </w:tcPr>
          <w:p w14:paraId="6B9F85A3">
            <w:pPr>
              <w:adjustRightInd w:val="0"/>
              <w:snapToGrid w:val="0"/>
              <w:spacing w:line="360" w:lineRule="exact"/>
              <w:jc w:val="center"/>
              <w:rPr>
                <w:rFonts w:ascii="宋体" w:hAnsi="宋体" w:cs="宋体"/>
                <w:color w:val="auto"/>
                <w:sz w:val="24"/>
              </w:rPr>
            </w:pPr>
            <w:r>
              <w:rPr>
                <w:rFonts w:ascii="宋体" w:hAnsi="宋体" w:cs="宋体"/>
                <w:color w:val="auto"/>
                <w:sz w:val="24"/>
              </w:rPr>
              <w:t>3</w:t>
            </w:r>
          </w:p>
        </w:tc>
        <w:tc>
          <w:tcPr>
            <w:tcW w:w="1667" w:type="dxa"/>
            <w:vAlign w:val="center"/>
          </w:tcPr>
          <w:p w14:paraId="42C2C484">
            <w:pPr>
              <w:adjustRightInd w:val="0"/>
              <w:snapToGrid w:val="0"/>
              <w:spacing w:line="360" w:lineRule="exact"/>
              <w:jc w:val="center"/>
              <w:rPr>
                <w:rFonts w:ascii="宋体" w:hAnsi="宋体" w:cs="宋体"/>
                <w:color w:val="auto"/>
                <w:sz w:val="24"/>
              </w:rPr>
            </w:pPr>
            <w:r>
              <w:rPr>
                <w:rFonts w:hint="eastAsia" w:ascii="宋体" w:hAnsi="宋体" w:cs="宋体"/>
                <w:bCs/>
                <w:color w:val="auto"/>
                <w:sz w:val="24"/>
              </w:rPr>
              <w:t>串通投标情形</w:t>
            </w:r>
          </w:p>
        </w:tc>
        <w:tc>
          <w:tcPr>
            <w:tcW w:w="5444" w:type="dxa"/>
            <w:vAlign w:val="center"/>
          </w:tcPr>
          <w:p w14:paraId="245D6E34">
            <w:pPr>
              <w:adjustRightInd w:val="0"/>
              <w:snapToGrid w:val="0"/>
              <w:spacing w:line="360" w:lineRule="exact"/>
              <w:rPr>
                <w:rFonts w:ascii="宋体" w:hAnsi="宋体" w:cs="宋体"/>
                <w:color w:val="auto"/>
                <w:sz w:val="24"/>
              </w:rPr>
            </w:pPr>
            <w:r>
              <w:rPr>
                <w:rFonts w:hint="eastAsia" w:ascii="宋体" w:hAnsi="宋体" w:cs="宋体"/>
                <w:bCs/>
                <w:color w:val="auto"/>
                <w:sz w:val="24"/>
              </w:rPr>
              <w:t>不存在招标文件第二章“投标人须知” 第3.3项规定的任何一种情形。（由评标委员会员会进行判定，投标人投标时无须提供相应的响应资料）</w:t>
            </w:r>
          </w:p>
        </w:tc>
        <w:tc>
          <w:tcPr>
            <w:tcW w:w="1683" w:type="dxa"/>
            <w:vAlign w:val="center"/>
          </w:tcPr>
          <w:p w14:paraId="12AF0B7D">
            <w:pPr>
              <w:adjustRightInd w:val="0"/>
              <w:snapToGrid w:val="0"/>
              <w:spacing w:line="360" w:lineRule="exact"/>
              <w:rPr>
                <w:rFonts w:ascii="宋体" w:hAnsi="宋体" w:cs="宋体"/>
                <w:color w:val="auto"/>
                <w:sz w:val="24"/>
              </w:rPr>
            </w:pPr>
          </w:p>
        </w:tc>
      </w:tr>
      <w:tr w14:paraId="076DE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745" w:type="dxa"/>
            <w:vAlign w:val="center"/>
          </w:tcPr>
          <w:p w14:paraId="305BFD21">
            <w:pPr>
              <w:adjustRightInd w:val="0"/>
              <w:snapToGrid w:val="0"/>
              <w:spacing w:line="360" w:lineRule="exact"/>
              <w:jc w:val="center"/>
              <w:rPr>
                <w:rFonts w:ascii="宋体" w:hAnsi="宋体" w:cs="宋体"/>
                <w:color w:val="auto"/>
                <w:sz w:val="24"/>
              </w:rPr>
            </w:pPr>
            <w:r>
              <w:rPr>
                <w:rFonts w:ascii="宋体" w:hAnsi="宋体" w:cs="宋体"/>
                <w:color w:val="auto"/>
                <w:sz w:val="24"/>
              </w:rPr>
              <w:t>4</w:t>
            </w:r>
          </w:p>
        </w:tc>
        <w:tc>
          <w:tcPr>
            <w:tcW w:w="1667" w:type="dxa"/>
            <w:vAlign w:val="center"/>
          </w:tcPr>
          <w:p w14:paraId="1C258BF0">
            <w:pPr>
              <w:adjustRightInd w:val="0"/>
              <w:snapToGrid w:val="0"/>
              <w:spacing w:line="360" w:lineRule="exact"/>
              <w:jc w:val="center"/>
              <w:rPr>
                <w:rFonts w:ascii="宋体" w:hAnsi="宋体" w:cs="宋体"/>
                <w:bCs/>
                <w:color w:val="auto"/>
                <w:sz w:val="24"/>
              </w:rPr>
            </w:pPr>
            <w:r>
              <w:rPr>
                <w:rFonts w:hint="eastAsia" w:ascii="宋体" w:hAnsi="宋体" w:cs="宋体"/>
                <w:bCs/>
                <w:color w:val="auto"/>
                <w:sz w:val="24"/>
              </w:rPr>
              <w:t>资格要求</w:t>
            </w:r>
          </w:p>
        </w:tc>
        <w:tc>
          <w:tcPr>
            <w:tcW w:w="5444" w:type="dxa"/>
            <w:vAlign w:val="center"/>
          </w:tcPr>
          <w:p w14:paraId="42569BF9">
            <w:pPr>
              <w:adjustRightInd w:val="0"/>
              <w:snapToGrid w:val="0"/>
              <w:spacing w:line="360" w:lineRule="exact"/>
              <w:rPr>
                <w:rFonts w:ascii="宋体" w:hAnsi="宋体" w:cs="宋体"/>
                <w:bCs/>
                <w:color w:val="auto"/>
                <w:sz w:val="24"/>
              </w:rPr>
            </w:pPr>
            <w:r>
              <w:rPr>
                <w:rFonts w:hint="eastAsia" w:ascii="宋体" w:hAnsi="宋体" w:cs="宋体"/>
                <w:bCs/>
                <w:color w:val="auto"/>
                <w:sz w:val="24"/>
              </w:rPr>
              <w:t>投标人应同时符合以下条件并提供相关的证明文件：</w:t>
            </w:r>
          </w:p>
          <w:p w14:paraId="7302B5D9">
            <w:pPr>
              <w:tabs>
                <w:tab w:val="left" w:pos="781"/>
                <w:tab w:val="left" w:pos="870"/>
              </w:tabs>
              <w:adjustRightInd w:val="0"/>
              <w:snapToGrid w:val="0"/>
              <w:spacing w:line="360" w:lineRule="exact"/>
              <w:rPr>
                <w:rFonts w:ascii="宋体" w:hAnsi="宋体" w:cs="宋体"/>
                <w:bCs/>
                <w:color w:val="auto"/>
                <w:sz w:val="24"/>
                <w:u w:val="double"/>
              </w:rPr>
            </w:pPr>
            <w:r>
              <w:rPr>
                <w:rFonts w:hint="eastAsia" w:ascii="宋体" w:hAnsi="宋体" w:cs="宋体"/>
                <w:bCs/>
                <w:color w:val="auto"/>
                <w:sz w:val="24"/>
                <w:u w:val="double"/>
              </w:rPr>
              <w:t>1.投标人具备合格有效的《营业执照》，并具有独立法人资格，提供营业执照复印件。</w:t>
            </w:r>
          </w:p>
          <w:p w14:paraId="534298EA">
            <w:pPr>
              <w:tabs>
                <w:tab w:val="left" w:pos="781"/>
                <w:tab w:val="left" w:pos="870"/>
              </w:tabs>
              <w:adjustRightInd w:val="0"/>
              <w:snapToGrid w:val="0"/>
              <w:spacing w:line="360" w:lineRule="exact"/>
              <w:rPr>
                <w:rFonts w:ascii="宋体" w:hAnsi="宋体" w:cs="宋体"/>
                <w:bCs/>
                <w:color w:val="auto"/>
                <w:sz w:val="24"/>
                <w:u w:val="double"/>
              </w:rPr>
            </w:pPr>
            <w:r>
              <w:rPr>
                <w:rFonts w:hint="eastAsia" w:ascii="宋体" w:hAnsi="宋体" w:cs="宋体"/>
                <w:bCs/>
                <w:color w:val="auto"/>
                <w:sz w:val="24"/>
                <w:u w:val="double"/>
              </w:rPr>
              <w:t>2. 本招标项目要求投标人须具备建设行政主管部门核发的合法有效的不低于三 级建筑工程施工总承包资质和《施工企业安全生产许可证》。</w:t>
            </w:r>
          </w:p>
          <w:p w14:paraId="1E85044B">
            <w:pPr>
              <w:tabs>
                <w:tab w:val="left" w:pos="781"/>
                <w:tab w:val="left" w:pos="870"/>
              </w:tabs>
              <w:adjustRightInd w:val="0"/>
              <w:snapToGrid w:val="0"/>
              <w:spacing w:line="360" w:lineRule="exact"/>
              <w:rPr>
                <w:rFonts w:ascii="宋体" w:hAnsi="宋体" w:cs="宋体"/>
                <w:bCs/>
                <w:color w:val="auto"/>
                <w:sz w:val="24"/>
                <w:highlight w:val="yellow"/>
                <w:u w:val="double"/>
              </w:rPr>
            </w:pPr>
            <w:r>
              <w:rPr>
                <w:rFonts w:hint="eastAsia" w:ascii="宋体" w:hAnsi="宋体" w:cs="宋体"/>
                <w:bCs/>
                <w:color w:val="auto"/>
                <w:sz w:val="24"/>
                <w:highlight w:val="yellow"/>
                <w:u w:val="double"/>
              </w:rPr>
              <w:t>3. 投标人“类似工程业绩”要求：投标人业绩1个，“类似工程业绩”是指：自本招标项目在指定媒介发布招标公告之日的前3年内（含在指定媒介发布招标公告之日）完成的并经竣工验收合格的合同金额在100万元及以上的类似维修工程、提升工程、改造工程、修缮工程（以上指合同名称）施工业绩，应附上施工合同和竣工验收证明等证明材料的复印件并加盖单位公章，否则，其业绩不计。</w:t>
            </w:r>
          </w:p>
          <w:p w14:paraId="191D611F">
            <w:pPr>
              <w:tabs>
                <w:tab w:val="left" w:pos="781"/>
                <w:tab w:val="left" w:pos="870"/>
              </w:tabs>
              <w:adjustRightInd w:val="0"/>
              <w:snapToGrid w:val="0"/>
              <w:spacing w:line="360" w:lineRule="exact"/>
              <w:rPr>
                <w:rFonts w:ascii="宋体" w:hAnsi="宋体" w:cs="宋体"/>
                <w:bCs/>
                <w:color w:val="auto"/>
                <w:sz w:val="24"/>
                <w:u w:val="double"/>
              </w:rPr>
            </w:pPr>
            <w:r>
              <w:rPr>
                <w:rFonts w:hint="eastAsia" w:ascii="宋体" w:hAnsi="宋体" w:cs="宋体"/>
                <w:bCs/>
                <w:color w:val="auto"/>
                <w:sz w:val="24"/>
                <w:u w:val="double"/>
              </w:rPr>
              <w:t>4.投标人拟担任本招标项目的项目负责人（即项目经理，下同）须具备有效的不低于二级 建筑 专业注册建造师执业资格，并具备有效的安全生产考核合格证书（B证）。</w:t>
            </w:r>
          </w:p>
          <w:p w14:paraId="7B368013">
            <w:pPr>
              <w:adjustRightInd w:val="0"/>
              <w:snapToGrid w:val="0"/>
              <w:spacing w:line="360" w:lineRule="exact"/>
              <w:rPr>
                <w:rFonts w:ascii="宋体" w:hAnsi="宋体" w:cs="宋体"/>
                <w:bCs/>
                <w:color w:val="auto"/>
                <w:sz w:val="24"/>
                <w:u w:val="double"/>
              </w:rPr>
            </w:pPr>
            <w:r>
              <w:rPr>
                <w:rFonts w:hint="eastAsia" w:ascii="宋体" w:hAnsi="宋体" w:cs="宋体"/>
                <w:bCs/>
                <w:color w:val="auto"/>
                <w:sz w:val="24"/>
                <w:u w:val="double"/>
              </w:rPr>
              <w:t>5. 项目负责人“类似工程业绩”要求：1个，“类似工程业绩”是指：自本招标项目在指定媒介发布招标公告之日的前3年内（含在指定媒介发布招标公告之日）完成的并经竣工验收合格的合同造价100万元及以上类似维修工程、提升工程、改造工程、修缮工程（以上指合同名称）施工业绩，应附上施工合同和竣工验收证明等证明材料的复印件并加盖单位公章，否则，其业绩不计。</w:t>
            </w:r>
          </w:p>
          <w:p w14:paraId="47823F30">
            <w:pPr>
              <w:adjustRightInd w:val="0"/>
              <w:snapToGrid w:val="0"/>
              <w:spacing w:line="360" w:lineRule="exact"/>
              <w:rPr>
                <w:rFonts w:ascii="宋体" w:hAnsi="宋体" w:cs="宋体"/>
                <w:bCs/>
                <w:color w:val="auto"/>
                <w:sz w:val="24"/>
              </w:rPr>
            </w:pPr>
            <w:r>
              <w:rPr>
                <w:rFonts w:hint="eastAsia" w:ascii="宋体" w:hAnsi="宋体" w:cs="宋体"/>
                <w:bCs/>
                <w:color w:val="auto"/>
                <w:sz w:val="24"/>
              </w:rPr>
              <w:t>以上资格证明文件为复印件的，须加盖投标人公章，且原件备查。</w:t>
            </w:r>
          </w:p>
          <w:p w14:paraId="56B209B3">
            <w:pPr>
              <w:adjustRightInd w:val="0"/>
              <w:snapToGrid w:val="0"/>
              <w:spacing w:line="360" w:lineRule="exact"/>
              <w:rPr>
                <w:rFonts w:ascii="宋体" w:hAnsi="宋体" w:cs="宋体"/>
                <w:color w:val="auto"/>
                <w:sz w:val="24"/>
              </w:rPr>
            </w:pPr>
            <w:r>
              <w:rPr>
                <w:rFonts w:hint="eastAsia" w:ascii="宋体" w:hAnsi="宋体" w:cs="宋体"/>
                <w:bCs/>
                <w:color w:val="auto"/>
                <w:sz w:val="24"/>
              </w:rPr>
              <w:t>说明：投标人的资格条件在评标时进行检查。投标人应在投标文件中按招标文件的规定和要求附上所有的资格证明文件，提供的复印件必须加盖投标人单位公章，并在必要时提供原件备查。若投标人提供的资格证明文件不全或不实，将导致其投标为无效投标或中标资格被取消。</w:t>
            </w:r>
          </w:p>
        </w:tc>
        <w:tc>
          <w:tcPr>
            <w:tcW w:w="1683" w:type="dxa"/>
            <w:vAlign w:val="center"/>
          </w:tcPr>
          <w:p w14:paraId="1947C3B2">
            <w:pPr>
              <w:adjustRightInd w:val="0"/>
              <w:snapToGrid w:val="0"/>
              <w:spacing w:line="360" w:lineRule="exact"/>
              <w:rPr>
                <w:rFonts w:ascii="宋体" w:hAnsi="宋体" w:cs="宋体"/>
                <w:color w:val="auto"/>
                <w:sz w:val="24"/>
              </w:rPr>
            </w:pPr>
          </w:p>
        </w:tc>
      </w:tr>
      <w:tr w14:paraId="6936E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856" w:type="dxa"/>
            <w:gridSpan w:val="3"/>
            <w:vAlign w:val="center"/>
          </w:tcPr>
          <w:p w14:paraId="6068E25A">
            <w:pPr>
              <w:adjustRightInd w:val="0"/>
              <w:snapToGrid w:val="0"/>
              <w:spacing w:line="360" w:lineRule="exact"/>
              <w:rPr>
                <w:rFonts w:ascii="宋体" w:hAnsi="宋体" w:cs="宋体"/>
                <w:color w:val="auto"/>
                <w:sz w:val="24"/>
              </w:rPr>
            </w:pPr>
            <w:r>
              <w:rPr>
                <w:rFonts w:hint="eastAsia" w:ascii="宋体" w:hAnsi="宋体" w:cs="宋体"/>
                <w:color w:val="auto"/>
                <w:sz w:val="24"/>
              </w:rPr>
              <w:t>评审结果</w:t>
            </w:r>
          </w:p>
        </w:tc>
        <w:tc>
          <w:tcPr>
            <w:tcW w:w="1683" w:type="dxa"/>
            <w:vAlign w:val="center"/>
          </w:tcPr>
          <w:p w14:paraId="3E18A1D3">
            <w:pPr>
              <w:adjustRightInd w:val="0"/>
              <w:snapToGrid w:val="0"/>
              <w:spacing w:line="360" w:lineRule="exact"/>
              <w:rPr>
                <w:rFonts w:ascii="宋体" w:hAnsi="宋体" w:cs="宋体"/>
                <w:color w:val="auto"/>
                <w:sz w:val="24"/>
              </w:rPr>
            </w:pPr>
          </w:p>
        </w:tc>
      </w:tr>
    </w:tbl>
    <w:p w14:paraId="21F715B5">
      <w:pPr>
        <w:adjustRightInd w:val="0"/>
        <w:snapToGrid w:val="0"/>
        <w:spacing w:line="288" w:lineRule="auto"/>
        <w:rPr>
          <w:rFonts w:ascii="宋体" w:hAnsi="宋体" w:cs="宋体"/>
          <w:color w:val="auto"/>
          <w:sz w:val="24"/>
        </w:rPr>
      </w:pPr>
      <w:r>
        <w:rPr>
          <w:rFonts w:hint="eastAsia" w:ascii="宋体" w:hAnsi="宋体" w:cs="宋体"/>
          <w:color w:val="auto"/>
          <w:sz w:val="24"/>
        </w:rPr>
        <w:t>说明：</w:t>
      </w:r>
    </w:p>
    <w:p w14:paraId="730D33AC">
      <w:pPr>
        <w:adjustRightInd w:val="0"/>
        <w:snapToGrid w:val="0"/>
        <w:spacing w:line="288" w:lineRule="auto"/>
        <w:rPr>
          <w:rFonts w:ascii="宋体" w:hAnsi="宋体" w:cs="宋体"/>
          <w:color w:val="auto"/>
          <w:sz w:val="24"/>
        </w:rPr>
      </w:pPr>
      <w:r>
        <w:rPr>
          <w:rFonts w:hint="eastAsia" w:ascii="宋体" w:hAnsi="宋体" w:cs="宋体"/>
          <w:color w:val="auto"/>
          <w:sz w:val="24"/>
        </w:rPr>
        <w:t>（1）资格证明材料需提供复印件，并加盖投标单位公章，原件备查。</w:t>
      </w:r>
    </w:p>
    <w:p w14:paraId="139F8D17">
      <w:pPr>
        <w:adjustRightInd w:val="0"/>
        <w:snapToGrid w:val="0"/>
        <w:spacing w:line="288" w:lineRule="auto"/>
        <w:rPr>
          <w:rFonts w:ascii="宋体" w:hAnsi="宋体" w:cs="宋体"/>
          <w:color w:val="auto"/>
          <w:sz w:val="24"/>
        </w:rPr>
      </w:pPr>
      <w:r>
        <w:rPr>
          <w:rFonts w:hint="eastAsia" w:ascii="宋体" w:hAnsi="宋体" w:cs="宋体"/>
          <w:color w:val="auto"/>
          <w:sz w:val="24"/>
        </w:rPr>
        <w:t>（2）评审结果为“合格”或“不合格”，符合合格条件标准则评定结果为“合格”，不符合合格条件标准则评定结果为“不合格”。</w:t>
      </w:r>
    </w:p>
    <w:p w14:paraId="3F34075C">
      <w:pPr>
        <w:adjustRightInd w:val="0"/>
        <w:snapToGrid w:val="0"/>
        <w:spacing w:line="288" w:lineRule="auto"/>
        <w:rPr>
          <w:rFonts w:ascii="宋体" w:hAnsi="宋体" w:cs="宋体"/>
          <w:color w:val="auto"/>
          <w:sz w:val="24"/>
        </w:rPr>
      </w:pPr>
      <w:r>
        <w:rPr>
          <w:rFonts w:hint="eastAsia" w:ascii="宋体" w:hAnsi="宋体" w:cs="宋体"/>
          <w:color w:val="auto"/>
          <w:sz w:val="24"/>
        </w:rPr>
        <w:t>（3）审查内容一项不通过则评审结果为“不合格”。</w:t>
      </w:r>
    </w:p>
    <w:p w14:paraId="542A8D2F">
      <w:pPr>
        <w:pStyle w:val="4"/>
        <w:spacing w:before="0" w:after="0" w:line="360" w:lineRule="auto"/>
        <w:rPr>
          <w:rFonts w:asciiTheme="majorEastAsia" w:hAnsiTheme="majorEastAsia" w:eastAsiaTheme="majorEastAsia"/>
          <w:color w:val="auto"/>
          <w:sz w:val="28"/>
          <w:szCs w:val="28"/>
        </w:rPr>
      </w:pPr>
      <w:bookmarkStart w:id="123" w:name="_Toc29481"/>
      <w:bookmarkStart w:id="124" w:name="_Toc28123"/>
    </w:p>
    <w:p w14:paraId="066CE27A">
      <w:pPr>
        <w:pStyle w:val="4"/>
        <w:spacing w:before="0" w:after="0" w:line="360" w:lineRule="auto"/>
        <w:rPr>
          <w:rFonts w:asciiTheme="majorEastAsia" w:hAnsiTheme="majorEastAsia" w:eastAsiaTheme="majorEastAsia"/>
          <w:color w:val="auto"/>
          <w:sz w:val="28"/>
          <w:szCs w:val="28"/>
        </w:rPr>
      </w:pPr>
      <w:bookmarkStart w:id="125" w:name="_Toc185329476"/>
      <w:r>
        <w:rPr>
          <w:rFonts w:hint="eastAsia" w:asciiTheme="majorEastAsia" w:hAnsiTheme="majorEastAsia" w:eastAsiaTheme="majorEastAsia"/>
          <w:color w:val="auto"/>
          <w:sz w:val="28"/>
          <w:szCs w:val="28"/>
        </w:rPr>
        <w:t>附表2：符合性</w:t>
      </w:r>
      <w:bookmarkEnd w:id="123"/>
      <w:bookmarkEnd w:id="124"/>
      <w:r>
        <w:rPr>
          <w:rFonts w:hint="eastAsia" w:asciiTheme="majorEastAsia" w:hAnsiTheme="majorEastAsia" w:eastAsiaTheme="majorEastAsia"/>
          <w:color w:val="auto"/>
          <w:sz w:val="28"/>
          <w:szCs w:val="28"/>
        </w:rPr>
        <w:t>审查表</w:t>
      </w:r>
      <w:bookmarkEnd w:id="125"/>
    </w:p>
    <w:p w14:paraId="28A3D99B">
      <w:pPr>
        <w:spacing w:line="360" w:lineRule="auto"/>
        <w:ind w:left="31" w:leftChars="15"/>
        <w:jc w:val="center"/>
        <w:rPr>
          <w:rFonts w:ascii="宋体" w:hAnsi="宋体" w:cs="宋体"/>
          <w:b/>
          <w:bCs/>
          <w:color w:val="auto"/>
          <w:sz w:val="28"/>
          <w:szCs w:val="28"/>
        </w:rPr>
      </w:pPr>
      <w:r>
        <w:rPr>
          <w:rFonts w:hint="eastAsia" w:ascii="宋体" w:hAnsi="宋体" w:cs="宋体"/>
          <w:b/>
          <w:bCs/>
          <w:color w:val="auto"/>
          <w:sz w:val="28"/>
          <w:szCs w:val="28"/>
        </w:rPr>
        <w:t>符合性审查表</w:t>
      </w:r>
    </w:p>
    <w:tbl>
      <w:tblPr>
        <w:tblStyle w:val="23"/>
        <w:tblW w:w="968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22"/>
        <w:gridCol w:w="1740"/>
        <w:gridCol w:w="5359"/>
        <w:gridCol w:w="1767"/>
      </w:tblGrid>
      <w:tr w14:paraId="410602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6" w:hRule="atLeast"/>
          <w:jc w:val="center"/>
        </w:trPr>
        <w:tc>
          <w:tcPr>
            <w:tcW w:w="822" w:type="dxa"/>
            <w:tcBorders>
              <w:top w:val="single" w:color="auto" w:sz="12" w:space="0"/>
              <w:left w:val="single" w:color="auto" w:sz="12" w:space="0"/>
              <w:bottom w:val="single" w:color="auto" w:sz="6" w:space="0"/>
              <w:right w:val="single" w:color="auto" w:sz="6" w:space="0"/>
            </w:tcBorders>
            <w:vAlign w:val="center"/>
          </w:tcPr>
          <w:p w14:paraId="0D777C53">
            <w:pPr>
              <w:adjustRightInd w:val="0"/>
              <w:snapToGrid w:val="0"/>
              <w:spacing w:line="360" w:lineRule="exact"/>
              <w:jc w:val="center"/>
              <w:rPr>
                <w:rFonts w:ascii="宋体" w:hAnsi="宋体" w:cs="宋体"/>
                <w:color w:val="auto"/>
                <w:sz w:val="24"/>
              </w:rPr>
            </w:pPr>
            <w:r>
              <w:rPr>
                <w:rFonts w:hint="eastAsia" w:ascii="宋体" w:hAnsi="宋体" w:cs="宋体"/>
                <w:color w:val="auto"/>
                <w:sz w:val="24"/>
              </w:rPr>
              <w:t>项号</w:t>
            </w:r>
          </w:p>
        </w:tc>
        <w:tc>
          <w:tcPr>
            <w:tcW w:w="1740" w:type="dxa"/>
            <w:tcBorders>
              <w:top w:val="single" w:color="auto" w:sz="12" w:space="0"/>
              <w:left w:val="nil"/>
              <w:bottom w:val="single" w:color="auto" w:sz="6" w:space="0"/>
              <w:right w:val="single" w:color="auto" w:sz="4" w:space="0"/>
            </w:tcBorders>
            <w:vAlign w:val="center"/>
          </w:tcPr>
          <w:p w14:paraId="2831AD4C">
            <w:pPr>
              <w:adjustRightInd w:val="0"/>
              <w:snapToGrid w:val="0"/>
              <w:spacing w:line="360" w:lineRule="exact"/>
              <w:jc w:val="center"/>
              <w:rPr>
                <w:rFonts w:ascii="宋体" w:hAnsi="宋体" w:cs="宋体"/>
                <w:color w:val="auto"/>
                <w:sz w:val="24"/>
              </w:rPr>
            </w:pPr>
            <w:r>
              <w:rPr>
                <w:rFonts w:hint="eastAsia" w:ascii="宋体" w:hAnsi="宋体" w:cs="宋体"/>
                <w:color w:val="auto"/>
                <w:sz w:val="24"/>
              </w:rPr>
              <w:t>评审因素</w:t>
            </w:r>
          </w:p>
        </w:tc>
        <w:tc>
          <w:tcPr>
            <w:tcW w:w="5359" w:type="dxa"/>
            <w:tcBorders>
              <w:top w:val="single" w:color="auto" w:sz="12" w:space="0"/>
              <w:left w:val="single" w:color="auto" w:sz="4" w:space="0"/>
              <w:bottom w:val="single" w:color="auto" w:sz="6" w:space="0"/>
              <w:right w:val="single" w:color="auto" w:sz="6" w:space="0"/>
            </w:tcBorders>
            <w:vAlign w:val="center"/>
          </w:tcPr>
          <w:p w14:paraId="57CBFC5F">
            <w:pPr>
              <w:adjustRightInd w:val="0"/>
              <w:snapToGrid w:val="0"/>
              <w:spacing w:line="360" w:lineRule="exact"/>
              <w:jc w:val="center"/>
              <w:rPr>
                <w:rFonts w:ascii="宋体" w:hAnsi="宋体" w:cs="宋体"/>
                <w:color w:val="auto"/>
                <w:sz w:val="24"/>
              </w:rPr>
            </w:pPr>
            <w:r>
              <w:rPr>
                <w:rFonts w:hint="eastAsia" w:ascii="宋体" w:hAnsi="宋体" w:cs="宋体"/>
                <w:color w:val="auto"/>
                <w:sz w:val="24"/>
              </w:rPr>
              <w:t>评审标准</w:t>
            </w:r>
          </w:p>
        </w:tc>
        <w:tc>
          <w:tcPr>
            <w:tcW w:w="1767" w:type="dxa"/>
            <w:tcBorders>
              <w:top w:val="single" w:color="auto" w:sz="12" w:space="0"/>
              <w:left w:val="nil"/>
              <w:bottom w:val="single" w:color="auto" w:sz="6" w:space="0"/>
              <w:right w:val="single" w:color="auto" w:sz="12" w:space="0"/>
            </w:tcBorders>
            <w:tcMar>
              <w:top w:w="0" w:type="dxa"/>
              <w:left w:w="57" w:type="dxa"/>
              <w:bottom w:w="0" w:type="dxa"/>
              <w:right w:w="57" w:type="dxa"/>
            </w:tcMar>
            <w:vAlign w:val="center"/>
          </w:tcPr>
          <w:p w14:paraId="56FF19C5">
            <w:pPr>
              <w:adjustRightInd w:val="0"/>
              <w:snapToGrid w:val="0"/>
              <w:spacing w:line="360" w:lineRule="exact"/>
              <w:jc w:val="center"/>
              <w:rPr>
                <w:rFonts w:ascii="宋体" w:hAnsi="宋体" w:cs="宋体"/>
                <w:color w:val="auto"/>
                <w:sz w:val="24"/>
              </w:rPr>
            </w:pPr>
            <w:r>
              <w:rPr>
                <w:rFonts w:hint="eastAsia" w:ascii="宋体" w:hAnsi="宋体" w:cs="宋体"/>
                <w:color w:val="auto"/>
                <w:sz w:val="24"/>
              </w:rPr>
              <w:t>是否满足（填写“是”或“否”）</w:t>
            </w:r>
          </w:p>
        </w:tc>
      </w:tr>
      <w:tr w14:paraId="44FBCD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5" w:hRule="atLeast"/>
          <w:jc w:val="center"/>
        </w:trPr>
        <w:tc>
          <w:tcPr>
            <w:tcW w:w="822" w:type="dxa"/>
            <w:tcBorders>
              <w:top w:val="single" w:color="auto" w:sz="6" w:space="0"/>
              <w:left w:val="single" w:color="auto" w:sz="12" w:space="0"/>
              <w:bottom w:val="single" w:color="auto" w:sz="6" w:space="0"/>
              <w:right w:val="single" w:color="auto" w:sz="6" w:space="0"/>
            </w:tcBorders>
            <w:vAlign w:val="center"/>
          </w:tcPr>
          <w:p w14:paraId="6E07A70B">
            <w:pPr>
              <w:adjustRightInd w:val="0"/>
              <w:snapToGrid w:val="0"/>
              <w:spacing w:line="360" w:lineRule="exact"/>
              <w:jc w:val="center"/>
              <w:rPr>
                <w:rFonts w:ascii="宋体" w:hAnsi="宋体" w:cs="宋体"/>
                <w:color w:val="auto"/>
                <w:sz w:val="24"/>
              </w:rPr>
            </w:pPr>
            <w:r>
              <w:rPr>
                <w:rFonts w:hint="eastAsia" w:ascii="宋体" w:hAnsi="宋体" w:cs="宋体"/>
                <w:color w:val="auto"/>
                <w:sz w:val="24"/>
              </w:rPr>
              <w:t>1</w:t>
            </w:r>
          </w:p>
        </w:tc>
        <w:tc>
          <w:tcPr>
            <w:tcW w:w="1740" w:type="dxa"/>
            <w:tcBorders>
              <w:top w:val="single" w:color="auto" w:sz="6" w:space="0"/>
              <w:left w:val="nil"/>
              <w:bottom w:val="single" w:color="auto" w:sz="6" w:space="0"/>
              <w:right w:val="single" w:color="auto" w:sz="4" w:space="0"/>
            </w:tcBorders>
            <w:vAlign w:val="center"/>
          </w:tcPr>
          <w:p w14:paraId="65CB4B50">
            <w:pPr>
              <w:adjustRightInd w:val="0"/>
              <w:snapToGrid w:val="0"/>
              <w:spacing w:line="360" w:lineRule="exact"/>
              <w:jc w:val="center"/>
              <w:rPr>
                <w:rFonts w:ascii="宋体" w:hAnsi="宋体" w:cs="宋体"/>
                <w:color w:val="auto"/>
                <w:sz w:val="24"/>
              </w:rPr>
            </w:pPr>
            <w:r>
              <w:rPr>
                <w:rFonts w:hint="eastAsia" w:ascii="宋体" w:hAnsi="宋体" w:cs="宋体"/>
                <w:bCs/>
                <w:color w:val="auto"/>
                <w:sz w:val="24"/>
              </w:rPr>
              <w:t>投标有效期</w:t>
            </w:r>
          </w:p>
        </w:tc>
        <w:tc>
          <w:tcPr>
            <w:tcW w:w="5359" w:type="dxa"/>
            <w:tcBorders>
              <w:top w:val="single" w:color="auto" w:sz="6" w:space="0"/>
              <w:left w:val="single" w:color="auto" w:sz="4" w:space="0"/>
              <w:bottom w:val="single" w:color="auto" w:sz="6" w:space="0"/>
              <w:right w:val="single" w:color="auto" w:sz="6" w:space="0"/>
            </w:tcBorders>
            <w:vAlign w:val="center"/>
          </w:tcPr>
          <w:p w14:paraId="62B6C4E7">
            <w:pPr>
              <w:adjustRightInd w:val="0"/>
              <w:snapToGrid w:val="0"/>
              <w:spacing w:line="360" w:lineRule="exact"/>
              <w:rPr>
                <w:rFonts w:ascii="宋体" w:hAnsi="宋体" w:cs="宋体"/>
                <w:color w:val="auto"/>
                <w:sz w:val="24"/>
              </w:rPr>
            </w:pPr>
            <w:r>
              <w:rPr>
                <w:rFonts w:hint="eastAsia" w:ascii="宋体" w:hAnsi="宋体" w:cs="宋体"/>
                <w:bCs/>
                <w:color w:val="auto"/>
                <w:sz w:val="24"/>
              </w:rPr>
              <w:t>符合招标文件第二章《投标人须知前附表》规定</w:t>
            </w:r>
          </w:p>
        </w:tc>
        <w:tc>
          <w:tcPr>
            <w:tcW w:w="1767" w:type="dxa"/>
            <w:tcBorders>
              <w:top w:val="single" w:color="auto" w:sz="6" w:space="0"/>
              <w:left w:val="nil"/>
              <w:bottom w:val="single" w:color="auto" w:sz="6" w:space="0"/>
              <w:right w:val="single" w:color="auto" w:sz="12" w:space="0"/>
            </w:tcBorders>
            <w:vAlign w:val="center"/>
          </w:tcPr>
          <w:p w14:paraId="02262C3C">
            <w:pPr>
              <w:adjustRightInd w:val="0"/>
              <w:snapToGrid w:val="0"/>
              <w:spacing w:line="360" w:lineRule="exact"/>
              <w:jc w:val="center"/>
              <w:rPr>
                <w:rFonts w:ascii="宋体" w:hAnsi="宋体" w:cs="宋体"/>
                <w:color w:val="auto"/>
                <w:sz w:val="24"/>
              </w:rPr>
            </w:pPr>
          </w:p>
        </w:tc>
      </w:tr>
      <w:tr w14:paraId="54E490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53" w:hRule="atLeast"/>
          <w:jc w:val="center"/>
        </w:trPr>
        <w:tc>
          <w:tcPr>
            <w:tcW w:w="822" w:type="dxa"/>
            <w:tcBorders>
              <w:top w:val="single" w:color="auto" w:sz="6" w:space="0"/>
              <w:left w:val="single" w:color="auto" w:sz="12" w:space="0"/>
              <w:bottom w:val="single" w:color="auto" w:sz="6" w:space="0"/>
              <w:right w:val="single" w:color="auto" w:sz="6" w:space="0"/>
            </w:tcBorders>
            <w:vAlign w:val="center"/>
          </w:tcPr>
          <w:p w14:paraId="3BBF5F1A">
            <w:pPr>
              <w:adjustRightInd w:val="0"/>
              <w:snapToGrid w:val="0"/>
              <w:spacing w:line="360" w:lineRule="exact"/>
              <w:jc w:val="center"/>
              <w:rPr>
                <w:rFonts w:ascii="宋体" w:hAnsi="宋体" w:cs="宋体"/>
                <w:color w:val="auto"/>
                <w:sz w:val="24"/>
              </w:rPr>
            </w:pPr>
            <w:r>
              <w:rPr>
                <w:rFonts w:ascii="宋体" w:hAnsi="宋体" w:cs="宋体"/>
                <w:color w:val="auto"/>
                <w:sz w:val="24"/>
              </w:rPr>
              <w:t>2</w:t>
            </w:r>
          </w:p>
        </w:tc>
        <w:tc>
          <w:tcPr>
            <w:tcW w:w="1740" w:type="dxa"/>
            <w:tcBorders>
              <w:top w:val="single" w:color="auto" w:sz="6" w:space="0"/>
              <w:left w:val="nil"/>
              <w:bottom w:val="single" w:color="auto" w:sz="6" w:space="0"/>
              <w:right w:val="single" w:color="auto" w:sz="4" w:space="0"/>
            </w:tcBorders>
            <w:vAlign w:val="center"/>
          </w:tcPr>
          <w:p w14:paraId="341A7D28">
            <w:pPr>
              <w:adjustRightInd w:val="0"/>
              <w:snapToGrid w:val="0"/>
              <w:spacing w:line="360" w:lineRule="exact"/>
              <w:jc w:val="center"/>
              <w:rPr>
                <w:rFonts w:ascii="宋体" w:hAnsi="宋体" w:cs="宋体"/>
                <w:color w:val="auto"/>
                <w:sz w:val="24"/>
              </w:rPr>
            </w:pPr>
            <w:r>
              <w:rPr>
                <w:rFonts w:hint="eastAsia" w:ascii="宋体" w:hAnsi="宋体" w:cs="宋体"/>
                <w:color w:val="auto"/>
                <w:sz w:val="24"/>
              </w:rPr>
              <w:t>实质性要求</w:t>
            </w:r>
          </w:p>
        </w:tc>
        <w:tc>
          <w:tcPr>
            <w:tcW w:w="5359" w:type="dxa"/>
            <w:tcBorders>
              <w:top w:val="single" w:color="auto" w:sz="6" w:space="0"/>
              <w:left w:val="single" w:color="auto" w:sz="4" w:space="0"/>
              <w:bottom w:val="single" w:color="auto" w:sz="6" w:space="0"/>
              <w:right w:val="single" w:color="auto" w:sz="6" w:space="0"/>
            </w:tcBorders>
            <w:vAlign w:val="center"/>
          </w:tcPr>
          <w:p w14:paraId="197FAAB4">
            <w:pPr>
              <w:adjustRightInd w:val="0"/>
              <w:snapToGrid w:val="0"/>
              <w:spacing w:line="360" w:lineRule="exact"/>
              <w:rPr>
                <w:rFonts w:ascii="宋体" w:hAnsi="宋体" w:cs="宋体"/>
                <w:bCs/>
                <w:color w:val="auto"/>
                <w:sz w:val="24"/>
              </w:rPr>
            </w:pPr>
            <w:r>
              <w:rPr>
                <w:rFonts w:hint="eastAsia" w:ascii="宋体" w:hAnsi="宋体" w:cs="宋体"/>
                <w:color w:val="auto"/>
                <w:sz w:val="24"/>
              </w:rPr>
              <w:t>投标文件对招标文件实质性要求的响应不存在重大偏差或保留；</w:t>
            </w:r>
            <w:r>
              <w:rPr>
                <w:rFonts w:hint="eastAsia" w:ascii="宋体" w:hAnsi="宋体" w:cs="宋体"/>
                <w:bCs/>
                <w:color w:val="auto"/>
                <w:sz w:val="24"/>
              </w:rPr>
              <w:t>不存在招标文件第二章《投标人须知前附表》序号11所规定</w:t>
            </w:r>
            <w:r>
              <w:rPr>
                <w:rFonts w:hint="eastAsia" w:ascii="宋体" w:hAnsi="宋体" w:cs="宋体"/>
                <w:color w:val="auto"/>
                <w:sz w:val="24"/>
              </w:rPr>
              <w:t>的未实质性响应情形</w:t>
            </w:r>
            <w:r>
              <w:rPr>
                <w:rFonts w:hint="eastAsia" w:ascii="宋体" w:hAnsi="宋体" w:cs="宋体"/>
                <w:bCs/>
                <w:color w:val="auto"/>
                <w:sz w:val="24"/>
              </w:rPr>
              <w:t>。（由评标委员会员会进行判定，投标人投标时无须提供相应的响应资料）</w:t>
            </w:r>
          </w:p>
        </w:tc>
        <w:tc>
          <w:tcPr>
            <w:tcW w:w="1767" w:type="dxa"/>
            <w:tcBorders>
              <w:top w:val="single" w:color="auto" w:sz="6" w:space="0"/>
              <w:left w:val="nil"/>
              <w:bottom w:val="single" w:color="auto" w:sz="6" w:space="0"/>
              <w:right w:val="single" w:color="auto" w:sz="12" w:space="0"/>
            </w:tcBorders>
            <w:vAlign w:val="center"/>
          </w:tcPr>
          <w:p w14:paraId="4E359E18">
            <w:pPr>
              <w:adjustRightInd w:val="0"/>
              <w:snapToGrid w:val="0"/>
              <w:spacing w:line="360" w:lineRule="exact"/>
              <w:jc w:val="center"/>
              <w:rPr>
                <w:rFonts w:ascii="宋体" w:hAnsi="宋体" w:cs="宋体"/>
                <w:color w:val="auto"/>
                <w:sz w:val="24"/>
              </w:rPr>
            </w:pPr>
          </w:p>
        </w:tc>
      </w:tr>
      <w:tr w14:paraId="7EED7E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45" w:hRule="atLeast"/>
          <w:jc w:val="center"/>
        </w:trPr>
        <w:tc>
          <w:tcPr>
            <w:tcW w:w="822" w:type="dxa"/>
            <w:tcBorders>
              <w:top w:val="single" w:color="auto" w:sz="6" w:space="0"/>
              <w:left w:val="single" w:color="auto" w:sz="12" w:space="0"/>
              <w:right w:val="single" w:color="auto" w:sz="6" w:space="0"/>
            </w:tcBorders>
            <w:vAlign w:val="center"/>
          </w:tcPr>
          <w:p w14:paraId="0A8F06FF">
            <w:pPr>
              <w:adjustRightInd w:val="0"/>
              <w:snapToGrid w:val="0"/>
              <w:spacing w:line="360" w:lineRule="exact"/>
              <w:jc w:val="center"/>
              <w:rPr>
                <w:rFonts w:ascii="宋体" w:hAnsi="宋体" w:cs="宋体"/>
                <w:color w:val="auto"/>
                <w:sz w:val="24"/>
              </w:rPr>
            </w:pPr>
            <w:r>
              <w:rPr>
                <w:rFonts w:ascii="宋体" w:hAnsi="宋体" w:cs="宋体"/>
                <w:color w:val="auto"/>
                <w:sz w:val="24"/>
              </w:rPr>
              <w:t>3</w:t>
            </w:r>
          </w:p>
        </w:tc>
        <w:tc>
          <w:tcPr>
            <w:tcW w:w="1740" w:type="dxa"/>
            <w:tcBorders>
              <w:top w:val="single" w:color="auto" w:sz="6" w:space="0"/>
              <w:left w:val="nil"/>
              <w:right w:val="single" w:color="auto" w:sz="4" w:space="0"/>
            </w:tcBorders>
            <w:vAlign w:val="center"/>
          </w:tcPr>
          <w:p w14:paraId="2A8B5281">
            <w:pPr>
              <w:adjustRightInd w:val="0"/>
              <w:snapToGrid w:val="0"/>
              <w:spacing w:line="360" w:lineRule="exact"/>
              <w:jc w:val="center"/>
              <w:rPr>
                <w:rFonts w:ascii="宋体" w:hAnsi="宋体" w:cs="宋体"/>
                <w:color w:val="auto"/>
                <w:sz w:val="24"/>
              </w:rPr>
            </w:pPr>
            <w:r>
              <w:rPr>
                <w:rFonts w:hint="eastAsia" w:ascii="宋体" w:hAnsi="宋体" w:cs="宋体"/>
                <w:color w:val="auto"/>
                <w:sz w:val="24"/>
              </w:rPr>
              <w:t>投标报价</w:t>
            </w:r>
          </w:p>
        </w:tc>
        <w:tc>
          <w:tcPr>
            <w:tcW w:w="5359" w:type="dxa"/>
            <w:tcBorders>
              <w:top w:val="single" w:color="auto" w:sz="6" w:space="0"/>
              <w:left w:val="single" w:color="auto" w:sz="4" w:space="0"/>
              <w:bottom w:val="single" w:color="auto" w:sz="6" w:space="0"/>
              <w:right w:val="single" w:color="auto" w:sz="6" w:space="0"/>
            </w:tcBorders>
            <w:vAlign w:val="center"/>
          </w:tcPr>
          <w:p w14:paraId="669BDC7C">
            <w:pPr>
              <w:widowControl/>
              <w:adjustRightInd w:val="0"/>
              <w:snapToGrid w:val="0"/>
              <w:spacing w:line="360" w:lineRule="exact"/>
              <w:rPr>
                <w:rFonts w:ascii="宋体" w:hAnsi="宋体" w:cs="宋体"/>
                <w:b/>
                <w:bCs/>
                <w:color w:val="auto"/>
                <w:sz w:val="24"/>
              </w:rPr>
            </w:pPr>
            <w:r>
              <w:rPr>
                <w:rFonts w:hint="eastAsia" w:ascii="宋体" w:hAnsi="宋体" w:cs="宋体"/>
                <w:b/>
                <w:bCs/>
                <w:color w:val="auto"/>
                <w:sz w:val="24"/>
              </w:rPr>
              <w:t>本项目设有最高投标限价（最高控制价），投标人报价不得超过最高限价，否则作无效投标处理。</w:t>
            </w:r>
          </w:p>
        </w:tc>
        <w:tc>
          <w:tcPr>
            <w:tcW w:w="1767" w:type="dxa"/>
            <w:tcBorders>
              <w:top w:val="single" w:color="auto" w:sz="6" w:space="0"/>
              <w:left w:val="nil"/>
              <w:bottom w:val="single" w:color="auto" w:sz="6" w:space="0"/>
              <w:right w:val="single" w:color="auto" w:sz="12" w:space="0"/>
            </w:tcBorders>
            <w:vAlign w:val="center"/>
          </w:tcPr>
          <w:p w14:paraId="563F7F01">
            <w:pPr>
              <w:adjustRightInd w:val="0"/>
              <w:snapToGrid w:val="0"/>
              <w:spacing w:line="360" w:lineRule="exact"/>
              <w:jc w:val="center"/>
              <w:rPr>
                <w:rFonts w:ascii="宋体" w:hAnsi="宋体" w:cs="宋体"/>
                <w:color w:val="auto"/>
                <w:sz w:val="24"/>
              </w:rPr>
            </w:pPr>
          </w:p>
        </w:tc>
      </w:tr>
      <w:tr w14:paraId="213AC6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5" w:hRule="atLeast"/>
          <w:jc w:val="center"/>
        </w:trPr>
        <w:tc>
          <w:tcPr>
            <w:tcW w:w="7921" w:type="dxa"/>
            <w:gridSpan w:val="3"/>
            <w:tcBorders>
              <w:top w:val="single" w:color="auto" w:sz="6" w:space="0"/>
              <w:left w:val="single" w:color="auto" w:sz="12" w:space="0"/>
              <w:bottom w:val="single" w:color="auto" w:sz="12" w:space="0"/>
              <w:right w:val="single" w:color="auto" w:sz="6" w:space="0"/>
            </w:tcBorders>
            <w:vAlign w:val="center"/>
          </w:tcPr>
          <w:p w14:paraId="3B55AEFE">
            <w:pPr>
              <w:adjustRightInd w:val="0"/>
              <w:snapToGrid w:val="0"/>
              <w:spacing w:line="360" w:lineRule="exact"/>
              <w:jc w:val="center"/>
              <w:rPr>
                <w:rFonts w:ascii="宋体" w:hAnsi="宋体" w:cs="宋体"/>
                <w:color w:val="auto"/>
                <w:sz w:val="24"/>
              </w:rPr>
            </w:pPr>
            <w:r>
              <w:rPr>
                <w:rFonts w:hint="eastAsia" w:ascii="宋体" w:hAnsi="宋体" w:cs="宋体"/>
                <w:color w:val="auto"/>
                <w:sz w:val="24"/>
              </w:rPr>
              <w:t>评审结果</w:t>
            </w:r>
          </w:p>
        </w:tc>
        <w:tc>
          <w:tcPr>
            <w:tcW w:w="1767" w:type="dxa"/>
            <w:tcBorders>
              <w:top w:val="single" w:color="auto" w:sz="6" w:space="0"/>
              <w:left w:val="nil"/>
              <w:bottom w:val="single" w:color="auto" w:sz="12" w:space="0"/>
              <w:right w:val="single" w:color="auto" w:sz="12" w:space="0"/>
            </w:tcBorders>
            <w:vAlign w:val="center"/>
          </w:tcPr>
          <w:p w14:paraId="57FB3C3E">
            <w:pPr>
              <w:adjustRightInd w:val="0"/>
              <w:snapToGrid w:val="0"/>
              <w:spacing w:line="360" w:lineRule="exact"/>
              <w:jc w:val="center"/>
              <w:rPr>
                <w:rFonts w:ascii="宋体" w:hAnsi="宋体" w:cs="宋体"/>
                <w:color w:val="auto"/>
                <w:sz w:val="24"/>
              </w:rPr>
            </w:pPr>
          </w:p>
        </w:tc>
      </w:tr>
    </w:tbl>
    <w:p w14:paraId="7DBB5693">
      <w:pPr>
        <w:spacing w:line="360" w:lineRule="auto"/>
        <w:rPr>
          <w:rFonts w:ascii="宋体" w:hAnsi="宋体" w:cs="宋体"/>
          <w:color w:val="auto"/>
          <w:sz w:val="24"/>
        </w:rPr>
      </w:pPr>
      <w:r>
        <w:rPr>
          <w:rFonts w:hint="eastAsia" w:ascii="宋体" w:hAnsi="宋体" w:cs="宋体"/>
          <w:color w:val="auto"/>
          <w:sz w:val="24"/>
        </w:rPr>
        <w:t>说明：</w:t>
      </w:r>
    </w:p>
    <w:p w14:paraId="7A5588D0">
      <w:pPr>
        <w:spacing w:line="360" w:lineRule="auto"/>
        <w:rPr>
          <w:rFonts w:ascii="宋体" w:hAnsi="宋体" w:cs="宋体"/>
          <w:color w:val="auto"/>
          <w:sz w:val="24"/>
        </w:rPr>
      </w:pPr>
      <w:r>
        <w:rPr>
          <w:rFonts w:hint="eastAsia" w:ascii="宋体" w:hAnsi="宋体" w:cs="宋体"/>
          <w:color w:val="auto"/>
          <w:sz w:val="24"/>
        </w:rPr>
        <w:t>1.评审结果为“是”或“否”，通过符合性评审的主要条件则评定结果为“是”，不满足通过符合性评审的主要条件则评定结果为“否”。审查内容一项不通过则评审结果为“否”。</w:t>
      </w:r>
    </w:p>
    <w:p w14:paraId="0970BD3F">
      <w:pPr>
        <w:rPr>
          <w:color w:val="auto"/>
          <w:sz w:val="24"/>
        </w:rPr>
      </w:pPr>
    </w:p>
    <w:p w14:paraId="1417D004">
      <w:pPr>
        <w:rPr>
          <w:color w:val="auto"/>
          <w:sz w:val="24"/>
        </w:rPr>
      </w:pPr>
    </w:p>
    <w:p w14:paraId="130FB665">
      <w:pPr>
        <w:pStyle w:val="4"/>
        <w:spacing w:before="0" w:after="0" w:line="360" w:lineRule="auto"/>
        <w:rPr>
          <w:rFonts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附表</w:t>
      </w:r>
      <w:r>
        <w:rPr>
          <w:rFonts w:asciiTheme="majorEastAsia" w:hAnsiTheme="majorEastAsia" w:eastAsiaTheme="majorEastAsia"/>
          <w:color w:val="auto"/>
          <w:sz w:val="28"/>
          <w:szCs w:val="28"/>
        </w:rPr>
        <w:t>3</w:t>
      </w:r>
      <w:r>
        <w:rPr>
          <w:rFonts w:hint="eastAsia" w:asciiTheme="majorEastAsia" w:hAnsiTheme="majorEastAsia" w:eastAsiaTheme="majorEastAsia"/>
          <w:color w:val="auto"/>
          <w:sz w:val="28"/>
          <w:szCs w:val="28"/>
        </w:rPr>
        <w:t>：投标报价评分标准表</w:t>
      </w:r>
    </w:p>
    <w:tbl>
      <w:tblPr>
        <w:tblStyle w:val="23"/>
        <w:tblW w:w="985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3"/>
        <w:gridCol w:w="1591"/>
        <w:gridCol w:w="7556"/>
      </w:tblGrid>
      <w:tr w14:paraId="57CFD7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8" w:hRule="atLeast"/>
          <w:jc w:val="center"/>
        </w:trPr>
        <w:tc>
          <w:tcPr>
            <w:tcW w:w="703" w:type="dxa"/>
            <w:tcBorders>
              <w:tl2br w:val="nil"/>
              <w:tr2bl w:val="nil"/>
            </w:tcBorders>
            <w:vAlign w:val="center"/>
          </w:tcPr>
          <w:p w14:paraId="17B64CBB">
            <w:pPr>
              <w:pStyle w:val="7"/>
              <w:adjustRightInd w:val="0"/>
              <w:snapToGrid w:val="0"/>
              <w:spacing w:line="360" w:lineRule="exact"/>
              <w:ind w:left="0"/>
              <w:jc w:val="center"/>
              <w:rPr>
                <w:rFonts w:ascii="宋体" w:hAnsi="宋体" w:cs="宋体"/>
                <w:color w:val="auto"/>
                <w:kern w:val="2"/>
                <w:sz w:val="24"/>
                <w:szCs w:val="24"/>
                <w:lang w:eastAsia="zh-CN"/>
              </w:rPr>
            </w:pPr>
            <w:r>
              <w:rPr>
                <w:rFonts w:hint="eastAsia" w:ascii="宋体" w:hAnsi="宋体" w:cs="宋体"/>
                <w:color w:val="auto"/>
                <w:kern w:val="2"/>
                <w:sz w:val="24"/>
                <w:szCs w:val="24"/>
                <w:lang w:eastAsia="zh-CN"/>
              </w:rPr>
              <w:t>项号</w:t>
            </w:r>
          </w:p>
        </w:tc>
        <w:tc>
          <w:tcPr>
            <w:tcW w:w="1591" w:type="dxa"/>
            <w:tcBorders>
              <w:tl2br w:val="nil"/>
              <w:tr2bl w:val="nil"/>
            </w:tcBorders>
            <w:vAlign w:val="center"/>
          </w:tcPr>
          <w:p w14:paraId="4221F1DA">
            <w:pPr>
              <w:pStyle w:val="7"/>
              <w:adjustRightInd w:val="0"/>
              <w:snapToGrid w:val="0"/>
              <w:spacing w:line="360" w:lineRule="exact"/>
              <w:ind w:left="0"/>
              <w:jc w:val="center"/>
              <w:rPr>
                <w:rFonts w:ascii="宋体" w:hAnsi="宋体" w:cs="宋体"/>
                <w:color w:val="auto"/>
                <w:kern w:val="2"/>
                <w:sz w:val="24"/>
                <w:szCs w:val="24"/>
                <w:lang w:eastAsia="zh-CN"/>
              </w:rPr>
            </w:pPr>
            <w:r>
              <w:rPr>
                <w:rFonts w:hint="eastAsia" w:ascii="宋体" w:hAnsi="宋体" w:cs="宋体"/>
                <w:color w:val="auto"/>
                <w:kern w:val="2"/>
                <w:sz w:val="24"/>
                <w:szCs w:val="24"/>
                <w:lang w:eastAsia="zh-CN"/>
              </w:rPr>
              <w:t>条款名称</w:t>
            </w:r>
          </w:p>
        </w:tc>
        <w:tc>
          <w:tcPr>
            <w:tcW w:w="7556" w:type="dxa"/>
            <w:tcBorders>
              <w:tl2br w:val="nil"/>
              <w:tr2bl w:val="nil"/>
            </w:tcBorders>
            <w:vAlign w:val="center"/>
          </w:tcPr>
          <w:p w14:paraId="642F29D4">
            <w:pPr>
              <w:pStyle w:val="7"/>
              <w:adjustRightInd w:val="0"/>
              <w:snapToGrid w:val="0"/>
              <w:spacing w:line="360" w:lineRule="exact"/>
              <w:ind w:left="0"/>
              <w:jc w:val="center"/>
              <w:rPr>
                <w:rFonts w:ascii="宋体" w:hAnsi="宋体" w:cs="宋体"/>
                <w:color w:val="auto"/>
                <w:kern w:val="2"/>
                <w:sz w:val="24"/>
                <w:szCs w:val="24"/>
                <w:lang w:eastAsia="zh-CN"/>
              </w:rPr>
            </w:pPr>
            <w:r>
              <w:rPr>
                <w:rFonts w:hint="eastAsia" w:ascii="宋体" w:hAnsi="宋体" w:cs="宋体"/>
                <w:color w:val="auto"/>
                <w:kern w:val="2"/>
                <w:sz w:val="24"/>
                <w:szCs w:val="24"/>
                <w:lang w:eastAsia="zh-CN"/>
              </w:rPr>
              <w:t>编列内容</w:t>
            </w:r>
          </w:p>
        </w:tc>
      </w:tr>
      <w:tr w14:paraId="267C36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51" w:hRule="atLeast"/>
          <w:jc w:val="center"/>
        </w:trPr>
        <w:tc>
          <w:tcPr>
            <w:tcW w:w="703" w:type="dxa"/>
            <w:tcBorders>
              <w:tl2br w:val="nil"/>
              <w:tr2bl w:val="nil"/>
            </w:tcBorders>
            <w:vAlign w:val="center"/>
          </w:tcPr>
          <w:p w14:paraId="5693F6AE">
            <w:pPr>
              <w:pStyle w:val="7"/>
              <w:tabs>
                <w:tab w:val="left" w:pos="180"/>
              </w:tabs>
              <w:adjustRightInd w:val="0"/>
              <w:snapToGrid w:val="0"/>
              <w:spacing w:line="360" w:lineRule="exact"/>
              <w:ind w:left="0"/>
              <w:jc w:val="center"/>
              <w:rPr>
                <w:rFonts w:ascii="宋体" w:hAnsi="宋体" w:cs="宋体"/>
                <w:color w:val="auto"/>
                <w:kern w:val="2"/>
                <w:sz w:val="24"/>
                <w:szCs w:val="24"/>
                <w:lang w:eastAsia="zh-CN"/>
              </w:rPr>
            </w:pPr>
            <w:r>
              <w:rPr>
                <w:rFonts w:ascii="宋体" w:hAnsi="宋体" w:cs="宋体"/>
                <w:color w:val="auto"/>
                <w:kern w:val="2"/>
                <w:sz w:val="24"/>
                <w:szCs w:val="24"/>
                <w:lang w:eastAsia="zh-CN"/>
              </w:rPr>
              <w:t>1</w:t>
            </w:r>
          </w:p>
        </w:tc>
        <w:tc>
          <w:tcPr>
            <w:tcW w:w="1591" w:type="dxa"/>
            <w:tcBorders>
              <w:tl2br w:val="nil"/>
              <w:tr2bl w:val="nil"/>
            </w:tcBorders>
            <w:vAlign w:val="center"/>
          </w:tcPr>
          <w:p w14:paraId="098EE5E5">
            <w:pPr>
              <w:pStyle w:val="7"/>
              <w:adjustRightInd w:val="0"/>
              <w:snapToGrid w:val="0"/>
              <w:spacing w:line="360" w:lineRule="exact"/>
              <w:ind w:left="0"/>
              <w:jc w:val="center"/>
              <w:rPr>
                <w:rFonts w:ascii="宋体" w:hAnsi="宋体" w:cs="宋体"/>
                <w:color w:val="auto"/>
                <w:kern w:val="2"/>
                <w:sz w:val="24"/>
                <w:szCs w:val="24"/>
                <w:lang w:eastAsia="zh-CN"/>
              </w:rPr>
            </w:pPr>
            <w:r>
              <w:rPr>
                <w:rFonts w:hint="eastAsia" w:ascii="宋体" w:hAnsi="宋体" w:cs="宋体"/>
                <w:color w:val="auto"/>
                <w:kern w:val="2"/>
                <w:sz w:val="24"/>
                <w:szCs w:val="24"/>
                <w:lang w:eastAsia="zh-CN"/>
              </w:rPr>
              <w:t>评标基准价确定</w:t>
            </w:r>
          </w:p>
        </w:tc>
        <w:tc>
          <w:tcPr>
            <w:tcW w:w="7556" w:type="dxa"/>
            <w:tcBorders>
              <w:tl2br w:val="nil"/>
              <w:tr2bl w:val="nil"/>
            </w:tcBorders>
          </w:tcPr>
          <w:p w14:paraId="267D3759">
            <w:pPr>
              <w:pStyle w:val="7"/>
              <w:adjustRightInd w:val="0"/>
              <w:snapToGrid w:val="0"/>
              <w:spacing w:line="400" w:lineRule="exact"/>
              <w:ind w:left="0"/>
              <w:rPr>
                <w:rFonts w:ascii="宋体" w:hAnsi="宋体" w:cs="宋体"/>
                <w:color w:val="auto"/>
                <w:kern w:val="2"/>
                <w:sz w:val="24"/>
                <w:szCs w:val="24"/>
                <w:lang w:eastAsia="zh-CN"/>
              </w:rPr>
            </w:pPr>
            <w:r>
              <w:rPr>
                <w:rFonts w:hint="eastAsia" w:ascii="宋体" w:hAnsi="宋体" w:cs="宋体"/>
                <w:color w:val="auto"/>
                <w:kern w:val="2"/>
                <w:sz w:val="24"/>
                <w:szCs w:val="24"/>
                <w:lang w:eastAsia="zh-CN"/>
              </w:rPr>
              <w:t>评标基准价确定</w:t>
            </w:r>
          </w:p>
          <w:p w14:paraId="1A4F4E39">
            <w:pPr>
              <w:pStyle w:val="7"/>
              <w:adjustRightInd w:val="0"/>
              <w:snapToGrid w:val="0"/>
              <w:spacing w:line="400" w:lineRule="exact"/>
              <w:ind w:left="0"/>
              <w:rPr>
                <w:rFonts w:ascii="宋体" w:hAnsi="宋体" w:cs="宋体"/>
                <w:color w:val="auto"/>
                <w:kern w:val="2"/>
                <w:sz w:val="24"/>
                <w:szCs w:val="24"/>
                <w:u w:val="double"/>
                <w:lang w:eastAsia="zh-CN"/>
              </w:rPr>
            </w:pPr>
            <w:r>
              <w:rPr>
                <w:rFonts w:hint="eastAsia" w:ascii="宋体" w:hAnsi="宋体" w:cs="宋体"/>
                <w:color w:val="auto"/>
                <w:kern w:val="2"/>
                <w:sz w:val="24"/>
                <w:szCs w:val="24"/>
                <w:u w:val="double"/>
                <w:lang w:eastAsia="zh-CN"/>
              </w:rPr>
              <w:t>1</w:t>
            </w:r>
            <w:r>
              <w:rPr>
                <w:rFonts w:ascii="宋体" w:hAnsi="宋体" w:cs="宋体"/>
                <w:color w:val="auto"/>
                <w:kern w:val="2"/>
                <w:sz w:val="24"/>
                <w:szCs w:val="24"/>
                <w:u w:val="double"/>
                <w:lang w:eastAsia="zh-CN"/>
              </w:rPr>
              <w:t>.</w:t>
            </w:r>
            <w:r>
              <w:rPr>
                <w:rFonts w:hint="eastAsia" w:ascii="宋体" w:hAnsi="宋体" w:cs="宋体"/>
                <w:color w:val="auto"/>
                <w:kern w:val="2"/>
                <w:sz w:val="24"/>
                <w:szCs w:val="24"/>
                <w:u w:val="double"/>
                <w:lang w:eastAsia="zh-CN"/>
              </w:rPr>
              <w:t>当有效投标报价为3家时，取3家投标人的有效投标报价(不含税总价)的算术平均值×0.98作为评标基准价作为评标基准价；</w:t>
            </w:r>
          </w:p>
          <w:p w14:paraId="353D3EC5">
            <w:pPr>
              <w:pStyle w:val="7"/>
              <w:adjustRightInd w:val="0"/>
              <w:snapToGrid w:val="0"/>
              <w:spacing w:line="400" w:lineRule="exact"/>
              <w:ind w:left="0"/>
              <w:rPr>
                <w:rFonts w:ascii="宋体" w:hAnsi="宋体" w:cs="宋体"/>
                <w:color w:val="auto"/>
                <w:kern w:val="2"/>
                <w:sz w:val="24"/>
                <w:szCs w:val="24"/>
                <w:u w:val="double"/>
                <w:lang w:eastAsia="zh-CN"/>
              </w:rPr>
            </w:pPr>
            <w:r>
              <w:rPr>
                <w:rFonts w:ascii="宋体" w:hAnsi="宋体" w:cs="宋体"/>
                <w:color w:val="auto"/>
                <w:kern w:val="2"/>
                <w:sz w:val="24"/>
                <w:szCs w:val="24"/>
                <w:u w:val="double"/>
                <w:lang w:eastAsia="zh-CN"/>
              </w:rPr>
              <w:t>2.</w:t>
            </w:r>
            <w:r>
              <w:rPr>
                <w:rFonts w:hint="eastAsia" w:ascii="宋体" w:hAnsi="宋体" w:cs="宋体"/>
                <w:color w:val="auto"/>
                <w:kern w:val="2"/>
                <w:sz w:val="24"/>
                <w:szCs w:val="24"/>
                <w:u w:val="double"/>
                <w:lang w:eastAsia="zh-CN"/>
              </w:rPr>
              <w:t>当有效投标报价为4家时，按有效投标报价(不含税总价)从高到低排序，取排名2～4投标人的有效报价的算术平均值×0.98作为评标基准价；</w:t>
            </w:r>
          </w:p>
          <w:p w14:paraId="139FA5B8">
            <w:pPr>
              <w:pStyle w:val="7"/>
              <w:adjustRightInd w:val="0"/>
              <w:snapToGrid w:val="0"/>
              <w:spacing w:line="400" w:lineRule="exact"/>
              <w:ind w:left="0"/>
              <w:rPr>
                <w:rFonts w:ascii="宋体" w:hAnsi="宋体" w:cs="宋体"/>
                <w:color w:val="auto"/>
                <w:kern w:val="2"/>
                <w:sz w:val="24"/>
                <w:szCs w:val="24"/>
                <w:u w:val="double"/>
                <w:lang w:eastAsia="zh-CN"/>
              </w:rPr>
            </w:pPr>
            <w:r>
              <w:rPr>
                <w:rFonts w:ascii="宋体" w:hAnsi="宋体" w:cs="宋体"/>
                <w:color w:val="auto"/>
                <w:kern w:val="2"/>
                <w:sz w:val="24"/>
                <w:szCs w:val="24"/>
                <w:u w:val="double"/>
                <w:lang w:eastAsia="zh-CN"/>
              </w:rPr>
              <w:t>3.</w:t>
            </w:r>
            <w:r>
              <w:rPr>
                <w:rFonts w:hint="eastAsia" w:ascii="宋体" w:hAnsi="宋体" w:cs="宋体"/>
                <w:color w:val="auto"/>
                <w:kern w:val="2"/>
                <w:sz w:val="24"/>
                <w:szCs w:val="24"/>
                <w:u w:val="double"/>
                <w:lang w:eastAsia="zh-CN"/>
              </w:rPr>
              <w:t>当有效投标报价为4家以上时，按有效投标报价(不含税总价)从高到低排序，有效报价总个数为单数时取中间3家，有效报价总个数为双数时取中间4家投标人的有效报价的算术平均值×0.98作为评标基准价。</w:t>
            </w:r>
          </w:p>
          <w:p w14:paraId="03508B3C">
            <w:pPr>
              <w:pStyle w:val="7"/>
              <w:adjustRightInd w:val="0"/>
              <w:snapToGrid w:val="0"/>
              <w:spacing w:line="400" w:lineRule="exact"/>
              <w:ind w:left="0"/>
              <w:rPr>
                <w:rFonts w:ascii="宋体" w:hAnsi="宋体" w:cs="宋体"/>
                <w:color w:val="auto"/>
                <w:kern w:val="2"/>
                <w:sz w:val="24"/>
                <w:szCs w:val="24"/>
                <w:u w:val="double"/>
                <w:lang w:eastAsia="zh-CN"/>
              </w:rPr>
            </w:pPr>
            <w:r>
              <w:rPr>
                <w:rFonts w:hint="eastAsia" w:ascii="宋体" w:hAnsi="宋体" w:cs="宋体"/>
                <w:color w:val="auto"/>
                <w:kern w:val="2"/>
                <w:sz w:val="24"/>
                <w:szCs w:val="24"/>
                <w:u w:val="double"/>
                <w:lang w:eastAsia="zh-CN"/>
              </w:rPr>
              <w:t>评标基准价=</w:t>
            </w:r>
            <w:r>
              <w:rPr>
                <w:rFonts w:ascii="宋体" w:hAnsi="宋体" w:cs="宋体"/>
                <w:color w:val="auto"/>
                <w:kern w:val="2"/>
                <w:sz w:val="24"/>
                <w:szCs w:val="24"/>
                <w:u w:val="double"/>
                <w:lang w:eastAsia="zh-CN"/>
              </w:rPr>
              <w:t>(B-暂列金额-专业工程暂估价)×(1-K)+暂列金额+专业工程暂估价</w:t>
            </w:r>
            <w:r>
              <w:rPr>
                <w:rFonts w:hint="eastAsia" w:ascii="宋体" w:hAnsi="宋体" w:cs="宋体"/>
                <w:color w:val="auto"/>
                <w:kern w:val="2"/>
                <w:sz w:val="24"/>
                <w:szCs w:val="24"/>
                <w:u w:val="double"/>
                <w:lang w:eastAsia="zh-CN"/>
              </w:rPr>
              <w:t>。其中：</w:t>
            </w:r>
          </w:p>
          <w:p w14:paraId="49968DD4">
            <w:pPr>
              <w:pStyle w:val="7"/>
              <w:adjustRightInd w:val="0"/>
              <w:snapToGrid w:val="0"/>
              <w:spacing w:line="400" w:lineRule="exact"/>
              <w:ind w:left="0"/>
              <w:rPr>
                <w:rFonts w:ascii="宋体" w:hAnsi="宋体" w:cs="宋体"/>
                <w:color w:val="auto"/>
                <w:kern w:val="2"/>
                <w:sz w:val="24"/>
                <w:szCs w:val="24"/>
                <w:lang w:eastAsia="zh-CN"/>
              </w:rPr>
            </w:pPr>
            <w:r>
              <w:rPr>
                <w:rFonts w:hint="eastAsia" w:ascii="宋体" w:hAnsi="宋体" w:cs="宋体"/>
                <w:color w:val="auto"/>
                <w:kern w:val="2"/>
                <w:sz w:val="24"/>
                <w:szCs w:val="24"/>
                <w:u w:val="double"/>
                <w:lang w:eastAsia="zh-CN"/>
              </w:rPr>
              <w:t>注：评标基准价计算以“元”单位，小数点后保留两位，第三位“四舍五入”，第四位及以后不计。</w:t>
            </w:r>
          </w:p>
        </w:tc>
      </w:tr>
      <w:tr w14:paraId="3FC861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00" w:hRule="atLeast"/>
          <w:jc w:val="center"/>
        </w:trPr>
        <w:tc>
          <w:tcPr>
            <w:tcW w:w="703" w:type="dxa"/>
            <w:tcBorders>
              <w:tl2br w:val="nil"/>
              <w:tr2bl w:val="nil"/>
            </w:tcBorders>
            <w:vAlign w:val="center"/>
          </w:tcPr>
          <w:p w14:paraId="0948815F">
            <w:pPr>
              <w:pStyle w:val="7"/>
              <w:tabs>
                <w:tab w:val="left" w:pos="180"/>
              </w:tabs>
              <w:adjustRightInd w:val="0"/>
              <w:snapToGrid w:val="0"/>
              <w:spacing w:line="360" w:lineRule="exact"/>
              <w:ind w:left="0"/>
              <w:jc w:val="center"/>
              <w:rPr>
                <w:rFonts w:ascii="宋体" w:hAnsi="宋体" w:cs="宋体"/>
                <w:color w:val="auto"/>
                <w:kern w:val="2"/>
                <w:sz w:val="24"/>
                <w:szCs w:val="24"/>
                <w:lang w:eastAsia="zh-CN"/>
              </w:rPr>
            </w:pPr>
            <w:r>
              <w:rPr>
                <w:rFonts w:ascii="宋体" w:hAnsi="宋体" w:cs="宋体"/>
                <w:color w:val="auto"/>
                <w:kern w:val="2"/>
                <w:sz w:val="24"/>
                <w:szCs w:val="24"/>
                <w:lang w:eastAsia="zh-CN"/>
              </w:rPr>
              <w:t>2</w:t>
            </w:r>
          </w:p>
        </w:tc>
        <w:tc>
          <w:tcPr>
            <w:tcW w:w="1591" w:type="dxa"/>
            <w:tcBorders>
              <w:tl2br w:val="nil"/>
              <w:tr2bl w:val="nil"/>
            </w:tcBorders>
            <w:vAlign w:val="center"/>
          </w:tcPr>
          <w:p w14:paraId="21465A56">
            <w:pPr>
              <w:pStyle w:val="7"/>
              <w:adjustRightInd w:val="0"/>
              <w:snapToGrid w:val="0"/>
              <w:spacing w:line="360" w:lineRule="exact"/>
              <w:ind w:left="0"/>
              <w:jc w:val="center"/>
              <w:rPr>
                <w:rFonts w:ascii="宋体" w:hAnsi="宋体" w:cs="宋体"/>
                <w:color w:val="auto"/>
                <w:kern w:val="2"/>
                <w:sz w:val="24"/>
                <w:szCs w:val="24"/>
                <w:lang w:eastAsia="zh-CN"/>
              </w:rPr>
            </w:pPr>
            <w:r>
              <w:rPr>
                <w:rFonts w:hint="eastAsia" w:ascii="宋体" w:hAnsi="宋体" w:cs="宋体"/>
                <w:color w:val="auto"/>
                <w:kern w:val="2"/>
                <w:sz w:val="24"/>
                <w:szCs w:val="24"/>
                <w:lang w:eastAsia="zh-CN"/>
              </w:rPr>
              <w:t>投标报价评分标准</w:t>
            </w:r>
          </w:p>
        </w:tc>
        <w:tc>
          <w:tcPr>
            <w:tcW w:w="7556" w:type="dxa"/>
            <w:tcBorders>
              <w:tl2br w:val="nil"/>
              <w:tr2bl w:val="nil"/>
            </w:tcBorders>
            <w:vAlign w:val="center"/>
          </w:tcPr>
          <w:p w14:paraId="2B515DC9">
            <w:pPr>
              <w:pStyle w:val="7"/>
              <w:adjustRightInd w:val="0"/>
              <w:snapToGrid w:val="0"/>
              <w:spacing w:line="400" w:lineRule="exact"/>
              <w:ind w:left="0"/>
              <w:rPr>
                <w:rFonts w:ascii="宋体" w:hAnsi="宋体" w:cs="宋体"/>
                <w:color w:val="auto"/>
                <w:kern w:val="2"/>
                <w:sz w:val="24"/>
                <w:szCs w:val="24"/>
                <w:u w:val="double"/>
                <w:lang w:eastAsia="zh-CN"/>
              </w:rPr>
            </w:pPr>
            <w:r>
              <w:rPr>
                <w:rFonts w:hint="eastAsia" w:ascii="宋体" w:hAnsi="宋体" w:cs="宋体"/>
                <w:color w:val="auto"/>
                <w:kern w:val="2"/>
                <w:sz w:val="24"/>
                <w:szCs w:val="24"/>
                <w:u w:val="double"/>
                <w:lang w:eastAsia="zh-CN"/>
              </w:rPr>
              <w:t>投标报价得分计算式：</w:t>
            </w:r>
          </w:p>
          <w:p w14:paraId="5718203D">
            <w:pPr>
              <w:pStyle w:val="7"/>
              <w:adjustRightInd w:val="0"/>
              <w:snapToGrid w:val="0"/>
              <w:spacing w:line="400" w:lineRule="exact"/>
              <w:ind w:left="0"/>
              <w:rPr>
                <w:rFonts w:ascii="宋体" w:hAnsi="宋体" w:cs="宋体"/>
                <w:color w:val="auto"/>
                <w:kern w:val="2"/>
                <w:sz w:val="24"/>
                <w:szCs w:val="24"/>
                <w:u w:val="double"/>
                <w:lang w:eastAsia="zh-CN"/>
              </w:rPr>
            </w:pPr>
            <w:r>
              <w:rPr>
                <w:rFonts w:hint="eastAsia" w:ascii="宋体" w:hAnsi="宋体" w:cs="宋体"/>
                <w:color w:val="auto"/>
                <w:kern w:val="2"/>
                <w:sz w:val="24"/>
                <w:szCs w:val="24"/>
                <w:u w:val="double"/>
                <w:lang w:eastAsia="zh-CN"/>
              </w:rPr>
              <w:t>投标报价得分S</w:t>
            </w:r>
            <w:r>
              <w:rPr>
                <w:rFonts w:ascii="宋体" w:hAnsi="宋体" w:cs="宋体"/>
                <w:color w:val="auto"/>
                <w:kern w:val="2"/>
                <w:sz w:val="24"/>
                <w:szCs w:val="24"/>
                <w:u w:val="double"/>
                <w:lang w:eastAsia="zh-CN"/>
              </w:rPr>
              <w:t>=投标报价分值满分-（|Ai-评标基准价|÷评标基准价）×100×Q</w:t>
            </w:r>
          </w:p>
          <w:p w14:paraId="3F48883E">
            <w:pPr>
              <w:pStyle w:val="7"/>
              <w:adjustRightInd w:val="0"/>
              <w:snapToGrid w:val="0"/>
              <w:spacing w:line="400" w:lineRule="exact"/>
              <w:ind w:left="0"/>
              <w:rPr>
                <w:rFonts w:ascii="宋体" w:hAnsi="宋体" w:cs="宋体"/>
                <w:color w:val="auto"/>
                <w:kern w:val="2"/>
                <w:sz w:val="24"/>
                <w:szCs w:val="24"/>
                <w:u w:val="double"/>
                <w:lang w:eastAsia="zh-CN"/>
              </w:rPr>
            </w:pPr>
            <w:r>
              <w:rPr>
                <w:rFonts w:hint="eastAsia" w:ascii="宋体" w:hAnsi="宋体" w:cs="宋体"/>
                <w:color w:val="auto"/>
                <w:kern w:val="2"/>
                <w:sz w:val="24"/>
                <w:szCs w:val="24"/>
                <w:u w:val="double"/>
                <w:lang w:eastAsia="zh-CN"/>
              </w:rPr>
              <w:t>其中，</w:t>
            </w:r>
            <w:r>
              <w:rPr>
                <w:rFonts w:ascii="宋体" w:hAnsi="宋体" w:cs="宋体"/>
                <w:color w:val="auto"/>
                <w:kern w:val="2"/>
                <w:sz w:val="24"/>
                <w:szCs w:val="24"/>
                <w:u w:val="double"/>
                <w:lang w:eastAsia="zh-CN"/>
              </w:rPr>
              <w:t>Ai 为各投标人的报价；Q为投标报价每偏离本工程评标基准价1%的取值：</w:t>
            </w:r>
          </w:p>
          <w:p w14:paraId="21B12466">
            <w:pPr>
              <w:pStyle w:val="7"/>
              <w:adjustRightInd w:val="0"/>
              <w:snapToGrid w:val="0"/>
              <w:spacing w:line="400" w:lineRule="exact"/>
              <w:ind w:left="0"/>
              <w:rPr>
                <w:rFonts w:ascii="宋体" w:hAnsi="宋体" w:cs="宋体"/>
                <w:color w:val="auto"/>
                <w:kern w:val="2"/>
                <w:sz w:val="24"/>
                <w:szCs w:val="24"/>
                <w:u w:val="double"/>
                <w:lang w:eastAsia="zh-CN"/>
              </w:rPr>
            </w:pPr>
            <w:r>
              <w:rPr>
                <w:rFonts w:hint="eastAsia" w:ascii="宋体" w:hAnsi="宋体" w:cs="宋体"/>
                <w:color w:val="auto"/>
                <w:kern w:val="2"/>
                <w:sz w:val="24"/>
                <w:szCs w:val="24"/>
                <w:u w:val="double"/>
                <w:lang w:eastAsia="zh-CN"/>
              </w:rPr>
              <w:t>当合格投标人的投标报价≤评标基准价时，</w:t>
            </w:r>
            <w:r>
              <w:rPr>
                <w:rFonts w:ascii="宋体" w:hAnsi="宋体" w:cs="宋体"/>
                <w:color w:val="auto"/>
                <w:kern w:val="2"/>
                <w:sz w:val="24"/>
                <w:szCs w:val="24"/>
                <w:u w:val="double"/>
                <w:lang w:eastAsia="zh-CN"/>
              </w:rPr>
              <w:t>Q的取值为3</w:t>
            </w:r>
            <w:r>
              <w:rPr>
                <w:rFonts w:hint="eastAsia" w:ascii="宋体" w:hAnsi="宋体" w:cs="宋体"/>
                <w:color w:val="auto"/>
                <w:kern w:val="2"/>
                <w:sz w:val="24"/>
                <w:szCs w:val="24"/>
                <w:u w:val="double"/>
                <w:lang w:eastAsia="zh-CN"/>
              </w:rPr>
              <w:t>；</w:t>
            </w:r>
          </w:p>
          <w:p w14:paraId="08FADC81">
            <w:pPr>
              <w:pStyle w:val="7"/>
              <w:adjustRightInd w:val="0"/>
              <w:snapToGrid w:val="0"/>
              <w:spacing w:line="400" w:lineRule="exact"/>
              <w:ind w:left="0"/>
              <w:rPr>
                <w:rFonts w:ascii="宋体" w:hAnsi="宋体" w:cs="宋体"/>
                <w:color w:val="auto"/>
                <w:kern w:val="2"/>
                <w:sz w:val="24"/>
                <w:szCs w:val="24"/>
                <w:u w:val="double"/>
                <w:lang w:eastAsia="zh-CN"/>
              </w:rPr>
            </w:pPr>
            <w:r>
              <w:rPr>
                <w:rFonts w:hint="eastAsia" w:ascii="宋体" w:hAnsi="宋体" w:cs="宋体"/>
                <w:color w:val="auto"/>
                <w:kern w:val="2"/>
                <w:sz w:val="24"/>
                <w:szCs w:val="24"/>
                <w:u w:val="double"/>
                <w:lang w:eastAsia="zh-CN"/>
              </w:rPr>
              <w:t>当投标人的投标报价</w:t>
            </w:r>
            <w:r>
              <w:rPr>
                <w:rFonts w:ascii="宋体" w:hAnsi="宋体" w:cs="宋体"/>
                <w:color w:val="auto"/>
                <w:kern w:val="2"/>
                <w:sz w:val="24"/>
                <w:szCs w:val="24"/>
                <w:u w:val="double"/>
                <w:lang w:eastAsia="zh-CN"/>
              </w:rPr>
              <w:t>&gt;评标基准价时，Q的取值为6</w:t>
            </w:r>
            <w:r>
              <w:rPr>
                <w:rFonts w:hint="eastAsia" w:ascii="宋体" w:hAnsi="宋体" w:cs="宋体"/>
                <w:color w:val="auto"/>
                <w:kern w:val="2"/>
                <w:sz w:val="24"/>
                <w:szCs w:val="24"/>
                <w:u w:val="double"/>
                <w:lang w:eastAsia="zh-CN"/>
              </w:rPr>
              <w:t>。</w:t>
            </w:r>
          </w:p>
          <w:p w14:paraId="6C465803">
            <w:pPr>
              <w:pStyle w:val="7"/>
              <w:adjustRightInd w:val="0"/>
              <w:snapToGrid w:val="0"/>
              <w:spacing w:line="400" w:lineRule="exact"/>
              <w:ind w:left="0"/>
              <w:rPr>
                <w:rFonts w:ascii="宋体" w:hAnsi="宋体" w:cs="宋体"/>
                <w:color w:val="auto"/>
                <w:kern w:val="2"/>
                <w:sz w:val="24"/>
                <w:szCs w:val="24"/>
                <w:lang w:eastAsia="zh-CN"/>
              </w:rPr>
            </w:pPr>
            <w:r>
              <w:rPr>
                <w:rFonts w:hint="eastAsia" w:ascii="宋体" w:hAnsi="宋体" w:cs="宋体"/>
                <w:color w:val="auto"/>
                <w:kern w:val="2"/>
                <w:sz w:val="24"/>
                <w:szCs w:val="24"/>
                <w:u w:val="double"/>
                <w:lang w:eastAsia="zh-CN"/>
              </w:rPr>
              <w:t>投标报价得分小数点后保留两位，第三位“四舍五入”，第四位及以后不计。</w:t>
            </w:r>
          </w:p>
        </w:tc>
      </w:tr>
    </w:tbl>
    <w:p w14:paraId="3224C869">
      <w:pPr>
        <w:rPr>
          <w:color w:val="auto"/>
          <w:sz w:val="24"/>
        </w:rPr>
      </w:pPr>
    </w:p>
    <w:p w14:paraId="01FACA6A">
      <w:pPr>
        <w:rPr>
          <w:color w:val="auto"/>
          <w:sz w:val="24"/>
        </w:rPr>
      </w:pPr>
    </w:p>
    <w:p w14:paraId="574B96A1">
      <w:pPr>
        <w:rPr>
          <w:color w:val="auto"/>
          <w:sz w:val="24"/>
        </w:rPr>
      </w:pPr>
    </w:p>
    <w:p w14:paraId="0C62EC86">
      <w:pPr>
        <w:rPr>
          <w:color w:val="auto"/>
          <w:sz w:val="24"/>
        </w:rPr>
      </w:pPr>
    </w:p>
    <w:p w14:paraId="60EF1EB3">
      <w:pPr>
        <w:rPr>
          <w:color w:val="auto"/>
          <w:sz w:val="24"/>
        </w:rPr>
      </w:pPr>
    </w:p>
    <w:p w14:paraId="18BA718F">
      <w:pPr>
        <w:rPr>
          <w:color w:val="auto"/>
          <w:sz w:val="24"/>
        </w:rPr>
      </w:pPr>
    </w:p>
    <w:p w14:paraId="2DEB4F6E">
      <w:pPr>
        <w:pStyle w:val="3"/>
        <w:pageBreakBefore/>
        <w:spacing w:before="240" w:after="240" w:line="360" w:lineRule="auto"/>
        <w:jc w:val="center"/>
        <w:rPr>
          <w:rFonts w:ascii="宋体" w:hAnsi="宋体" w:eastAsia="宋体"/>
          <w:color w:val="auto"/>
        </w:rPr>
      </w:pPr>
      <w:bookmarkStart w:id="126" w:name="_Toc185329477"/>
      <w:r>
        <w:rPr>
          <w:rFonts w:hint="eastAsia" w:ascii="宋体" w:hAnsi="宋体" w:eastAsia="宋体"/>
          <w:color w:val="auto"/>
        </w:rPr>
        <w:t>第四章　招标内容及要求</w:t>
      </w:r>
      <w:bookmarkEnd w:id="74"/>
      <w:bookmarkEnd w:id="75"/>
      <w:bookmarkEnd w:id="126"/>
    </w:p>
    <w:p w14:paraId="423E2BC8">
      <w:pPr>
        <w:pStyle w:val="4"/>
        <w:spacing w:line="360" w:lineRule="auto"/>
        <w:jc w:val="center"/>
        <w:rPr>
          <w:rFonts w:ascii="宋体" w:hAnsi="宋体" w:eastAsia="宋体"/>
          <w:color w:val="auto"/>
          <w:szCs w:val="30"/>
        </w:rPr>
      </w:pPr>
      <w:bookmarkStart w:id="127" w:name="_Toc398504624"/>
      <w:bookmarkStart w:id="128" w:name="_Toc10467"/>
      <w:bookmarkStart w:id="129" w:name="_Toc25652_WPSOffice_Level2"/>
      <w:bookmarkStart w:id="130" w:name="_Toc398284568"/>
      <w:bookmarkStart w:id="131" w:name="_Toc185329478"/>
      <w:r>
        <w:rPr>
          <w:rFonts w:hint="eastAsia" w:ascii="宋体" w:hAnsi="宋体" w:eastAsia="宋体"/>
          <w:color w:val="auto"/>
          <w:szCs w:val="30"/>
        </w:rPr>
        <w:t xml:space="preserve">第一节  </w:t>
      </w:r>
      <w:bookmarkEnd w:id="127"/>
      <w:bookmarkEnd w:id="128"/>
      <w:bookmarkEnd w:id="129"/>
      <w:bookmarkEnd w:id="130"/>
      <w:r>
        <w:rPr>
          <w:rFonts w:hint="eastAsia" w:ascii="宋体" w:hAnsi="宋体" w:eastAsia="宋体"/>
          <w:color w:val="auto"/>
          <w:szCs w:val="30"/>
        </w:rPr>
        <w:t>招标项目概况和说明</w:t>
      </w:r>
      <w:bookmarkEnd w:id="131"/>
    </w:p>
    <w:p w14:paraId="17A8A493">
      <w:pPr>
        <w:pStyle w:val="5"/>
        <w:numPr>
          <w:ilvl w:val="0"/>
          <w:numId w:val="14"/>
        </w:numPr>
        <w:adjustRightInd w:val="0"/>
        <w:snapToGrid w:val="0"/>
        <w:spacing w:before="0" w:after="0" w:line="440" w:lineRule="exact"/>
        <w:ind w:left="0"/>
        <w:rPr>
          <w:rFonts w:ascii="宋体" w:hAnsi="宋体" w:eastAsia="宋体"/>
          <w:color w:val="auto"/>
          <w:szCs w:val="21"/>
        </w:rPr>
      </w:pPr>
      <w:bookmarkStart w:id="132" w:name="_Toc185329479"/>
      <w:bookmarkStart w:id="133" w:name="_Toc11108"/>
      <w:r>
        <w:rPr>
          <w:rFonts w:hint="eastAsia" w:ascii="宋体" w:hAnsi="宋体" w:eastAsia="宋体"/>
          <w:color w:val="auto"/>
          <w:szCs w:val="21"/>
        </w:rPr>
        <w:t>项目介绍</w:t>
      </w:r>
      <w:bookmarkEnd w:id="132"/>
      <w:bookmarkEnd w:id="133"/>
    </w:p>
    <w:p w14:paraId="06E30A93">
      <w:pPr>
        <w:adjustRightInd w:val="0"/>
        <w:snapToGrid w:val="0"/>
        <w:spacing w:line="440" w:lineRule="exact"/>
        <w:rPr>
          <w:color w:val="auto"/>
        </w:rPr>
      </w:pPr>
      <w:r>
        <w:rPr>
          <w:rFonts w:hint="eastAsia" w:ascii="宋体" w:hAnsi="宋体"/>
          <w:color w:val="auto"/>
          <w:kern w:val="0"/>
          <w:sz w:val="24"/>
        </w:rPr>
        <w:t>山语听溪5#地块多层住宅外装修及小区道路提升</w:t>
      </w:r>
      <w:r>
        <w:rPr>
          <w:rFonts w:hint="eastAsia" w:ascii="宋体" w:hAnsi="宋体"/>
          <w:color w:val="auto"/>
          <w:sz w:val="24"/>
        </w:rPr>
        <w:t>，位于</w:t>
      </w:r>
      <w:r>
        <w:rPr>
          <w:rFonts w:hint="eastAsia" w:ascii="宋体" w:hAnsi="宋体"/>
          <w:color w:val="auto"/>
          <w:kern w:val="0"/>
          <w:sz w:val="24"/>
        </w:rPr>
        <w:t>厦门市同安区汀溪镇</w:t>
      </w:r>
      <w:r>
        <w:rPr>
          <w:rFonts w:hint="eastAsia" w:ascii="宋体" w:hAnsi="宋体"/>
          <w:color w:val="auto"/>
          <w:sz w:val="24"/>
        </w:rPr>
        <w:t>内。该工程</w:t>
      </w:r>
      <w:r>
        <w:rPr>
          <w:rFonts w:hint="eastAsia" w:ascii="宋体" w:hAnsi="宋体"/>
          <w:color w:val="auto"/>
          <w:kern w:val="0"/>
          <w:sz w:val="24"/>
        </w:rPr>
        <w:t>5#-1地块（均为别墅，物业类型为住宅物业，4层建筑，总建筑面积12943平米，竣工交付时间2015年交付），5#-2地块（均为别墅，物业类型为住宅物业，4层建筑，总建筑面积30024平米，竣工交付时间2015年交付），5#-1（南段）地块（为别墅及高层，物业类型为住宅物业，别墅4层建筑，高层12-18层建筑，总建筑面积44160平米，竣工交付时间2016年交付）</w:t>
      </w:r>
    </w:p>
    <w:p w14:paraId="646F12F7">
      <w:pPr>
        <w:pStyle w:val="5"/>
        <w:numPr>
          <w:ilvl w:val="0"/>
          <w:numId w:val="14"/>
        </w:numPr>
        <w:adjustRightInd w:val="0"/>
        <w:snapToGrid w:val="0"/>
        <w:spacing w:before="0" w:after="0" w:line="440" w:lineRule="exact"/>
        <w:ind w:left="0"/>
        <w:rPr>
          <w:rFonts w:ascii="宋体" w:hAnsi="宋体" w:eastAsia="宋体"/>
          <w:color w:val="auto"/>
          <w:szCs w:val="21"/>
        </w:rPr>
      </w:pPr>
      <w:bookmarkStart w:id="134" w:name="_Toc185329480"/>
      <w:bookmarkStart w:id="135" w:name="_Toc23128"/>
      <w:r>
        <w:rPr>
          <w:rFonts w:hint="eastAsia" w:ascii="宋体" w:hAnsi="宋体" w:eastAsia="宋体"/>
          <w:color w:val="auto"/>
          <w:szCs w:val="21"/>
        </w:rPr>
        <w:t>招标内容</w:t>
      </w:r>
      <w:bookmarkEnd w:id="134"/>
      <w:bookmarkEnd w:id="135"/>
    </w:p>
    <w:p w14:paraId="44887A3D">
      <w:pPr>
        <w:tabs>
          <w:tab w:val="left" w:pos="1080"/>
        </w:tabs>
        <w:adjustRightInd w:val="0"/>
        <w:snapToGrid w:val="0"/>
        <w:spacing w:line="440" w:lineRule="exact"/>
        <w:ind w:firstLine="480" w:firstLineChars="200"/>
        <w:rPr>
          <w:rFonts w:ascii="宋体" w:hAnsi="宋体"/>
          <w:color w:val="auto"/>
          <w:sz w:val="24"/>
        </w:rPr>
      </w:pPr>
      <w:r>
        <w:rPr>
          <w:rFonts w:hint="eastAsia" w:ascii="宋体" w:hAnsi="宋体"/>
          <w:color w:val="auto"/>
          <w:kern w:val="0"/>
          <w:sz w:val="24"/>
          <w:u w:val="single"/>
        </w:rPr>
        <w:t>山语听溪5#地块</w:t>
      </w:r>
      <w:r>
        <w:rPr>
          <w:rFonts w:hint="eastAsia" w:ascii="宋体" w:hAnsi="宋体"/>
          <w:color w:val="auto"/>
          <w:sz w:val="24"/>
          <w:u w:val="single"/>
        </w:rPr>
        <w:t>74套多层住宅</w:t>
      </w:r>
      <w:r>
        <w:rPr>
          <w:rFonts w:hint="eastAsia" w:ascii="宋体" w:hAnsi="宋体"/>
          <w:color w:val="auto"/>
          <w:kern w:val="0"/>
          <w:sz w:val="24"/>
          <w:u w:val="single"/>
        </w:rPr>
        <w:t>（类别墅）</w:t>
      </w:r>
      <w:r>
        <w:rPr>
          <w:rFonts w:hint="eastAsia" w:ascii="宋体" w:hAnsi="宋体"/>
          <w:color w:val="auto"/>
          <w:sz w:val="24"/>
          <w:u w:val="single"/>
        </w:rPr>
        <w:t>外装修及小区道路提升。包括但不限于：外装修涂料 ；石材或仿石砖、瓷砖 ，勾缝，防水处理；屋面瓦 、 ；入户栏杆 ；与建筑连接的钢构架、栏杆 ，户内电</w:t>
      </w:r>
      <w:r>
        <w:rPr>
          <w:rFonts w:hint="eastAsia" w:ascii="宋体" w:hAnsi="宋体"/>
          <w:color w:val="auto"/>
          <w:sz w:val="24"/>
        </w:rPr>
        <w:t>气配电达到总箱完整，一层亮灯，</w:t>
      </w:r>
      <w:r>
        <w:rPr>
          <w:rFonts w:hint="eastAsia" w:ascii="宋体" w:hAnsi="宋体" w:cs="宋体"/>
          <w:color w:val="auto"/>
          <w:sz w:val="24"/>
        </w:rPr>
        <w:t>屋面檐沟检修；外墙雨水管更换（如需）</w:t>
      </w:r>
      <w:r>
        <w:rPr>
          <w:rFonts w:hint="eastAsia" w:ascii="宋体" w:hAnsi="宋体"/>
          <w:color w:val="auto"/>
          <w:sz w:val="24"/>
        </w:rPr>
        <w:t>以及相应的小区道路提升等，具体详工程量清单。具体详见工程量清单 ；招标人有权决定最终实际需提升作内容、套数与分批实施等。每批次施工套数、对应套号、分布位置由发包人指定，每幢施工前需参建方共同确定需提升工作内容，再开始施工。</w:t>
      </w:r>
    </w:p>
    <w:p w14:paraId="0546906E">
      <w:pPr>
        <w:tabs>
          <w:tab w:val="left" w:pos="1080"/>
        </w:tabs>
        <w:adjustRightInd w:val="0"/>
        <w:snapToGrid w:val="0"/>
        <w:spacing w:line="440" w:lineRule="exact"/>
        <w:ind w:firstLine="420" w:firstLineChars="200"/>
        <w:rPr>
          <w:color w:val="auto"/>
          <w:highlight w:val="yellow"/>
        </w:rPr>
      </w:pPr>
    </w:p>
    <w:p w14:paraId="76FFD027">
      <w:pPr>
        <w:pStyle w:val="5"/>
        <w:numPr>
          <w:ilvl w:val="0"/>
          <w:numId w:val="14"/>
        </w:numPr>
        <w:adjustRightInd w:val="0"/>
        <w:snapToGrid w:val="0"/>
        <w:spacing w:before="0" w:after="0" w:line="440" w:lineRule="exact"/>
        <w:ind w:left="0"/>
        <w:rPr>
          <w:rFonts w:ascii="宋体" w:hAnsi="宋体" w:eastAsia="宋体"/>
          <w:color w:val="auto"/>
          <w:szCs w:val="21"/>
        </w:rPr>
      </w:pPr>
      <w:bookmarkStart w:id="136" w:name="_Toc21958"/>
      <w:bookmarkStart w:id="137" w:name="_Toc185329481"/>
      <w:r>
        <w:rPr>
          <w:rFonts w:hint="eastAsia" w:ascii="宋体" w:hAnsi="宋体" w:eastAsia="宋体"/>
          <w:color w:val="auto"/>
          <w:szCs w:val="21"/>
        </w:rPr>
        <w:t>技术响应要求</w:t>
      </w:r>
      <w:bookmarkEnd w:id="136"/>
      <w:bookmarkEnd w:id="137"/>
    </w:p>
    <w:p w14:paraId="2697A862">
      <w:pPr>
        <w:pStyle w:val="5"/>
        <w:numPr>
          <w:ilvl w:val="0"/>
          <w:numId w:val="14"/>
        </w:numPr>
        <w:adjustRightInd w:val="0"/>
        <w:snapToGrid w:val="0"/>
        <w:spacing w:before="0" w:after="0" w:line="440" w:lineRule="exact"/>
        <w:ind w:left="0"/>
        <w:rPr>
          <w:rFonts w:ascii="宋体" w:hAnsi="宋体" w:eastAsia="宋体"/>
          <w:color w:val="auto"/>
          <w:szCs w:val="21"/>
        </w:rPr>
      </w:pPr>
      <w:bookmarkStart w:id="138" w:name="_Toc185329482"/>
      <w:bookmarkStart w:id="139" w:name="_Toc1933"/>
      <w:r>
        <w:rPr>
          <w:rFonts w:hint="eastAsia" w:ascii="宋体" w:hAnsi="宋体" w:eastAsia="宋体"/>
          <w:color w:val="auto"/>
          <w:szCs w:val="21"/>
        </w:rPr>
        <w:t>质量及等级要求</w:t>
      </w:r>
      <w:bookmarkEnd w:id="138"/>
      <w:bookmarkEnd w:id="139"/>
    </w:p>
    <w:p w14:paraId="1F038D81">
      <w:pPr>
        <w:adjustRightInd w:val="0"/>
        <w:snapToGrid w:val="0"/>
        <w:spacing w:line="440" w:lineRule="exact"/>
        <w:rPr>
          <w:b/>
          <w:color w:val="auto"/>
          <w:sz w:val="24"/>
        </w:rPr>
      </w:pPr>
      <w:r>
        <w:rPr>
          <w:rFonts w:hint="eastAsia"/>
          <w:b/>
          <w:color w:val="auto"/>
          <w:sz w:val="24"/>
        </w:rPr>
        <w:t>施工质量等级要求：合格。</w:t>
      </w:r>
    </w:p>
    <w:p w14:paraId="6F8BE5CD">
      <w:pPr>
        <w:pStyle w:val="5"/>
        <w:numPr>
          <w:ilvl w:val="0"/>
          <w:numId w:val="14"/>
        </w:numPr>
        <w:adjustRightInd w:val="0"/>
        <w:snapToGrid w:val="0"/>
        <w:spacing w:before="0" w:after="0" w:line="440" w:lineRule="exact"/>
        <w:ind w:left="0"/>
        <w:rPr>
          <w:rFonts w:ascii="宋体" w:hAnsi="宋体" w:eastAsia="宋体"/>
          <w:color w:val="auto"/>
          <w:szCs w:val="21"/>
        </w:rPr>
      </w:pPr>
      <w:bookmarkStart w:id="140" w:name="_Toc3894"/>
      <w:bookmarkStart w:id="141" w:name="_Toc185329483"/>
      <w:r>
        <w:rPr>
          <w:rFonts w:hint="eastAsia" w:ascii="宋体" w:hAnsi="宋体" w:eastAsia="宋体"/>
          <w:color w:val="auto"/>
          <w:szCs w:val="21"/>
        </w:rPr>
        <w:t>验收条件及标准</w:t>
      </w:r>
      <w:bookmarkEnd w:id="140"/>
      <w:bookmarkEnd w:id="141"/>
    </w:p>
    <w:p w14:paraId="612E2934">
      <w:pPr>
        <w:adjustRightInd w:val="0"/>
        <w:snapToGrid w:val="0"/>
        <w:spacing w:line="440" w:lineRule="exact"/>
        <w:rPr>
          <w:color w:val="auto"/>
        </w:rPr>
      </w:pPr>
      <w:r>
        <w:rPr>
          <w:rFonts w:hint="eastAsia" w:ascii="宋体" w:hAnsi="宋体"/>
          <w:color w:val="auto"/>
          <w:sz w:val="24"/>
        </w:rPr>
        <w:t>施工项目全部完成，符合现行国家验和地方验收标准</w:t>
      </w:r>
    </w:p>
    <w:p w14:paraId="443211FE">
      <w:pPr>
        <w:pStyle w:val="5"/>
        <w:numPr>
          <w:ilvl w:val="0"/>
          <w:numId w:val="14"/>
        </w:numPr>
        <w:adjustRightInd w:val="0"/>
        <w:snapToGrid w:val="0"/>
        <w:spacing w:before="0" w:after="0" w:line="440" w:lineRule="exact"/>
        <w:ind w:left="0"/>
        <w:rPr>
          <w:rFonts w:ascii="宋体" w:hAnsi="宋体" w:eastAsia="宋体"/>
          <w:color w:val="auto"/>
          <w:szCs w:val="21"/>
        </w:rPr>
      </w:pPr>
      <w:bookmarkStart w:id="142" w:name="_Toc485230327"/>
      <w:bookmarkStart w:id="143" w:name="_Toc3220"/>
      <w:bookmarkStart w:id="144" w:name="_Toc185329484"/>
      <w:r>
        <w:rPr>
          <w:rFonts w:hint="eastAsia" w:ascii="宋体" w:hAnsi="宋体" w:eastAsia="宋体"/>
          <w:color w:val="auto"/>
          <w:szCs w:val="21"/>
        </w:rPr>
        <w:t>商务响应要求</w:t>
      </w:r>
      <w:bookmarkEnd w:id="142"/>
      <w:bookmarkEnd w:id="143"/>
      <w:bookmarkEnd w:id="144"/>
      <w:bookmarkStart w:id="145" w:name="_Toc3261"/>
    </w:p>
    <w:bookmarkEnd w:id="145"/>
    <w:p w14:paraId="5AD6A726">
      <w:pPr>
        <w:numPr>
          <w:ilvl w:val="1"/>
          <w:numId w:val="14"/>
        </w:numPr>
        <w:adjustRightInd w:val="0"/>
        <w:snapToGrid w:val="0"/>
        <w:spacing w:line="440" w:lineRule="exact"/>
        <w:rPr>
          <w:rFonts w:ascii="宋体" w:hAnsi="宋体"/>
          <w:color w:val="auto"/>
          <w:sz w:val="24"/>
        </w:rPr>
      </w:pPr>
      <w:r>
        <w:rPr>
          <w:rFonts w:hint="eastAsia" w:ascii="宋体" w:hAnsi="宋体"/>
          <w:color w:val="auto"/>
          <w:sz w:val="24"/>
        </w:rPr>
        <w:t>投标人具备合格有效的《营业执照》，并具有独立法人资格，提供营业执照复印件。</w:t>
      </w:r>
    </w:p>
    <w:p w14:paraId="6DFFFD11">
      <w:pPr>
        <w:numPr>
          <w:ilvl w:val="1"/>
          <w:numId w:val="14"/>
        </w:numPr>
        <w:adjustRightInd w:val="0"/>
        <w:snapToGrid w:val="0"/>
        <w:spacing w:line="440" w:lineRule="exact"/>
        <w:rPr>
          <w:rFonts w:ascii="宋体" w:hAnsi="宋体"/>
          <w:color w:val="auto"/>
          <w:sz w:val="24"/>
        </w:rPr>
      </w:pPr>
      <w:r>
        <w:rPr>
          <w:rFonts w:hint="eastAsia" w:ascii="宋体" w:hAnsi="宋体"/>
          <w:color w:val="auto"/>
          <w:sz w:val="24"/>
        </w:rPr>
        <w:t>本招标项目要求投标人须具备建设行政主管部门核发的合法有效的不低于</w:t>
      </w:r>
      <w:r>
        <w:rPr>
          <w:rFonts w:ascii="宋体" w:hAnsi="宋体"/>
          <w:color w:val="auto"/>
          <w:sz w:val="24"/>
        </w:rPr>
        <w:t xml:space="preserve"> </w:t>
      </w:r>
      <w:r>
        <w:rPr>
          <w:rFonts w:hint="eastAsia" w:ascii="宋体" w:hAnsi="宋体"/>
          <w:color w:val="auto"/>
          <w:sz w:val="24"/>
        </w:rPr>
        <w:t>三</w:t>
      </w:r>
      <w:r>
        <w:rPr>
          <w:rFonts w:ascii="宋体" w:hAnsi="宋体"/>
          <w:color w:val="auto"/>
          <w:sz w:val="24"/>
        </w:rPr>
        <w:t xml:space="preserve"> </w:t>
      </w:r>
      <w:r>
        <w:rPr>
          <w:rFonts w:hint="eastAsia" w:ascii="宋体" w:hAnsi="宋体"/>
          <w:color w:val="auto"/>
          <w:sz w:val="24"/>
        </w:rPr>
        <w:t>级</w:t>
      </w:r>
      <w:r>
        <w:rPr>
          <w:rFonts w:ascii="宋体" w:hAnsi="宋体"/>
          <w:color w:val="auto"/>
          <w:sz w:val="24"/>
        </w:rPr>
        <w:t xml:space="preserve"> </w:t>
      </w:r>
      <w:r>
        <w:rPr>
          <w:rFonts w:hint="eastAsia" w:ascii="宋体" w:hAnsi="宋体"/>
          <w:color w:val="auto"/>
          <w:sz w:val="24"/>
        </w:rPr>
        <w:t>建筑工程施工总承包</w:t>
      </w:r>
      <w:r>
        <w:rPr>
          <w:rFonts w:ascii="宋体" w:hAnsi="宋体"/>
          <w:color w:val="auto"/>
          <w:sz w:val="24"/>
        </w:rPr>
        <w:t xml:space="preserve"> </w:t>
      </w:r>
      <w:r>
        <w:rPr>
          <w:rFonts w:hint="eastAsia" w:ascii="宋体" w:hAnsi="宋体"/>
          <w:color w:val="auto"/>
          <w:sz w:val="24"/>
        </w:rPr>
        <w:t>资质和《施工企业安全生产许可证》。</w:t>
      </w:r>
    </w:p>
    <w:p w14:paraId="06FB5EAF">
      <w:pPr>
        <w:numPr>
          <w:ilvl w:val="1"/>
          <w:numId w:val="14"/>
        </w:numPr>
        <w:adjustRightInd w:val="0"/>
        <w:snapToGrid w:val="0"/>
        <w:spacing w:line="440" w:lineRule="exact"/>
        <w:rPr>
          <w:rFonts w:ascii="宋体" w:hAnsi="宋体"/>
          <w:color w:val="auto"/>
          <w:sz w:val="24"/>
        </w:rPr>
      </w:pPr>
      <w:r>
        <w:rPr>
          <w:rFonts w:hint="eastAsia" w:ascii="宋体" w:hAnsi="宋体"/>
          <w:color w:val="auto"/>
          <w:sz w:val="24"/>
        </w:rPr>
        <w:t>投标人拟担任本招标项目的项目负责人（即项目经理，下同）须具备有效的不低于二</w:t>
      </w:r>
      <w:r>
        <w:rPr>
          <w:rFonts w:ascii="宋体" w:hAnsi="宋体"/>
          <w:color w:val="auto"/>
          <w:sz w:val="24"/>
        </w:rPr>
        <w:t xml:space="preserve"> </w:t>
      </w:r>
      <w:r>
        <w:rPr>
          <w:rFonts w:hint="eastAsia" w:ascii="宋体" w:hAnsi="宋体"/>
          <w:color w:val="auto"/>
          <w:sz w:val="24"/>
        </w:rPr>
        <w:t>级</w:t>
      </w:r>
      <w:r>
        <w:rPr>
          <w:rFonts w:ascii="宋体" w:hAnsi="宋体"/>
          <w:color w:val="auto"/>
          <w:sz w:val="24"/>
        </w:rPr>
        <w:t xml:space="preserve"> </w:t>
      </w:r>
      <w:r>
        <w:rPr>
          <w:rFonts w:hint="eastAsia" w:ascii="宋体" w:hAnsi="宋体"/>
          <w:color w:val="auto"/>
          <w:sz w:val="24"/>
        </w:rPr>
        <w:t>建筑</w:t>
      </w:r>
      <w:r>
        <w:rPr>
          <w:rFonts w:ascii="宋体" w:hAnsi="宋体"/>
          <w:color w:val="auto"/>
          <w:sz w:val="24"/>
        </w:rPr>
        <w:t xml:space="preserve"> </w:t>
      </w:r>
      <w:r>
        <w:rPr>
          <w:rFonts w:hint="eastAsia" w:ascii="宋体" w:hAnsi="宋体"/>
          <w:color w:val="auto"/>
          <w:sz w:val="24"/>
        </w:rPr>
        <w:t>专业注册建造师执业资格，并具备有效的安全生产考核合格证书（</w:t>
      </w:r>
      <w:r>
        <w:rPr>
          <w:rFonts w:ascii="宋体" w:hAnsi="宋体"/>
          <w:color w:val="auto"/>
          <w:sz w:val="24"/>
        </w:rPr>
        <w:t>B</w:t>
      </w:r>
      <w:r>
        <w:rPr>
          <w:rFonts w:hint="eastAsia" w:ascii="宋体" w:hAnsi="宋体"/>
          <w:color w:val="auto"/>
          <w:sz w:val="24"/>
        </w:rPr>
        <w:t>证）。</w:t>
      </w:r>
    </w:p>
    <w:p w14:paraId="1597A067">
      <w:pPr>
        <w:numPr>
          <w:ilvl w:val="1"/>
          <w:numId w:val="14"/>
        </w:numPr>
        <w:adjustRightInd w:val="0"/>
        <w:snapToGrid w:val="0"/>
        <w:spacing w:line="440" w:lineRule="exact"/>
        <w:rPr>
          <w:rFonts w:ascii="宋体" w:hAnsi="宋体"/>
          <w:color w:val="auto"/>
          <w:sz w:val="24"/>
        </w:rPr>
      </w:pPr>
      <w:r>
        <w:rPr>
          <w:rFonts w:hint="eastAsia" w:ascii="宋体" w:hAnsi="宋体"/>
          <w:color w:val="auto"/>
          <w:sz w:val="24"/>
        </w:rPr>
        <w:t>本招标项目</w:t>
      </w:r>
      <w:r>
        <w:rPr>
          <w:rFonts w:ascii="宋体" w:hAnsi="宋体"/>
          <w:color w:val="auto"/>
          <w:sz w:val="24"/>
        </w:rPr>
        <w:t xml:space="preserve">  </w:t>
      </w:r>
      <w:r>
        <w:rPr>
          <w:rFonts w:hint="eastAsia" w:ascii="宋体" w:hAnsi="宋体"/>
          <w:color w:val="auto"/>
          <w:sz w:val="24"/>
        </w:rPr>
        <w:t>不接受</w:t>
      </w:r>
      <w:r>
        <w:rPr>
          <w:rFonts w:ascii="宋体" w:hAnsi="宋体"/>
          <w:color w:val="auto"/>
          <w:sz w:val="24"/>
        </w:rPr>
        <w:t xml:space="preserve"> </w:t>
      </w:r>
      <w:r>
        <w:rPr>
          <w:rFonts w:hint="eastAsia" w:ascii="宋体" w:hAnsi="宋体"/>
          <w:color w:val="auto"/>
          <w:sz w:val="24"/>
        </w:rPr>
        <w:t>联合体投标。</w:t>
      </w:r>
    </w:p>
    <w:p w14:paraId="38FE150D">
      <w:pPr>
        <w:numPr>
          <w:ilvl w:val="1"/>
          <w:numId w:val="14"/>
        </w:numPr>
        <w:adjustRightInd w:val="0"/>
        <w:snapToGrid w:val="0"/>
        <w:spacing w:line="440" w:lineRule="exact"/>
        <w:rPr>
          <w:rFonts w:ascii="宋体" w:hAnsi="宋体"/>
          <w:color w:val="auto"/>
          <w:sz w:val="24"/>
        </w:rPr>
      </w:pPr>
      <w:r>
        <w:rPr>
          <w:rFonts w:hint="eastAsia" w:ascii="宋体" w:hAnsi="宋体"/>
          <w:color w:val="auto"/>
          <w:sz w:val="24"/>
        </w:rPr>
        <w:t>投标文件至少应包括投标函、开标一览表、已标价工程量清单、资格证明文件、拟派项目负责人简要情况表、拟派项目负责人承诺函等内容。</w:t>
      </w:r>
    </w:p>
    <w:p w14:paraId="0A00EAF1">
      <w:pPr>
        <w:pStyle w:val="5"/>
        <w:numPr>
          <w:ilvl w:val="0"/>
          <w:numId w:val="14"/>
        </w:numPr>
        <w:adjustRightInd w:val="0"/>
        <w:snapToGrid w:val="0"/>
        <w:spacing w:before="0" w:after="0" w:line="440" w:lineRule="exact"/>
        <w:ind w:left="0"/>
        <w:rPr>
          <w:rFonts w:ascii="宋体" w:hAnsi="宋体" w:eastAsia="宋体"/>
          <w:color w:val="auto"/>
          <w:szCs w:val="21"/>
        </w:rPr>
      </w:pPr>
      <w:bookmarkStart w:id="146" w:name="_Toc22384"/>
      <w:bookmarkStart w:id="147" w:name="_Toc185329485"/>
      <w:r>
        <w:rPr>
          <w:rFonts w:hint="eastAsia" w:ascii="宋体" w:hAnsi="宋体" w:eastAsia="宋体"/>
          <w:color w:val="auto"/>
          <w:szCs w:val="21"/>
        </w:rPr>
        <w:t>工程工期要求</w:t>
      </w:r>
      <w:bookmarkEnd w:id="146"/>
      <w:bookmarkEnd w:id="147"/>
    </w:p>
    <w:p w14:paraId="3DDDBCC4">
      <w:pPr>
        <w:numPr>
          <w:ilvl w:val="1"/>
          <w:numId w:val="14"/>
        </w:numPr>
        <w:adjustRightInd w:val="0"/>
        <w:snapToGrid w:val="0"/>
        <w:spacing w:line="440" w:lineRule="exact"/>
        <w:rPr>
          <w:rFonts w:ascii="宋体" w:hAnsi="宋体"/>
          <w:color w:val="auto"/>
          <w:sz w:val="24"/>
        </w:rPr>
      </w:pPr>
      <w:r>
        <w:rPr>
          <w:rFonts w:hint="eastAsia" w:ascii="宋体" w:hAnsi="宋体"/>
          <w:color w:val="auto"/>
          <w:sz w:val="24"/>
        </w:rPr>
        <w:t>工期：第一批26套需在5月15日前完成，其余按发包人指令执行。</w:t>
      </w:r>
    </w:p>
    <w:p w14:paraId="4195C9B5">
      <w:pPr>
        <w:numPr>
          <w:ilvl w:val="2"/>
          <w:numId w:val="14"/>
        </w:numPr>
        <w:adjustRightInd w:val="0"/>
        <w:snapToGrid w:val="0"/>
        <w:spacing w:line="440" w:lineRule="exact"/>
        <w:rPr>
          <w:rFonts w:ascii="宋体" w:hAnsi="宋体"/>
          <w:color w:val="auto"/>
          <w:sz w:val="24"/>
        </w:rPr>
      </w:pPr>
      <w:r>
        <w:rPr>
          <w:rFonts w:hint="eastAsia" w:ascii="宋体" w:hAnsi="宋体"/>
          <w:b/>
          <w:color w:val="auto"/>
          <w:sz w:val="24"/>
        </w:rPr>
        <w:t>施工总工期：</w:t>
      </w:r>
      <w:r>
        <w:rPr>
          <w:rFonts w:hint="eastAsia" w:ascii="宋体" w:hAnsi="宋体"/>
          <w:color w:val="auto"/>
          <w:sz w:val="24"/>
        </w:rPr>
        <w:t>第一批26套需在5月15日前完成</w:t>
      </w:r>
      <w:r>
        <w:rPr>
          <w:rFonts w:hint="eastAsia" w:ascii="宋体" w:hAnsi="宋体"/>
          <w:b/>
          <w:color w:val="auto"/>
          <w:sz w:val="24"/>
        </w:rPr>
        <w:t>，开工时间以招标人发出开工令为准，竣工时间以招标人组织的竣工验收（中间验收除外）通过时间为准 。</w:t>
      </w:r>
    </w:p>
    <w:p w14:paraId="0541615F">
      <w:pPr>
        <w:numPr>
          <w:ilvl w:val="1"/>
          <w:numId w:val="14"/>
        </w:numPr>
        <w:adjustRightInd w:val="0"/>
        <w:snapToGrid w:val="0"/>
        <w:spacing w:line="440" w:lineRule="exact"/>
        <w:rPr>
          <w:rFonts w:ascii="宋体" w:hAnsi="宋体"/>
          <w:b/>
          <w:color w:val="auto"/>
          <w:sz w:val="24"/>
        </w:rPr>
      </w:pPr>
      <w:r>
        <w:rPr>
          <w:rFonts w:hint="eastAsia" w:ascii="宋体" w:hAnsi="宋体"/>
          <w:b/>
          <w:color w:val="auto"/>
          <w:sz w:val="24"/>
        </w:rPr>
        <w:t>项目质保期为</w:t>
      </w:r>
      <w:r>
        <w:rPr>
          <w:rFonts w:hint="eastAsia" w:ascii="宋体" w:hAnsi="宋体"/>
          <w:color w:val="auto"/>
          <w:sz w:val="24"/>
        </w:rPr>
        <w:t>二</w:t>
      </w:r>
      <w:r>
        <w:rPr>
          <w:rFonts w:hint="eastAsia" w:ascii="宋体" w:hAnsi="宋体"/>
          <w:b/>
          <w:color w:val="auto"/>
          <w:sz w:val="24"/>
        </w:rPr>
        <w:t>年，质量保修期自本工程竣工验收合格之日开始起计。</w:t>
      </w:r>
    </w:p>
    <w:p w14:paraId="4360100D">
      <w:pPr>
        <w:pStyle w:val="5"/>
        <w:numPr>
          <w:ilvl w:val="0"/>
          <w:numId w:val="14"/>
        </w:numPr>
        <w:adjustRightInd w:val="0"/>
        <w:snapToGrid w:val="0"/>
        <w:spacing w:before="0" w:after="0" w:line="440" w:lineRule="exact"/>
        <w:ind w:left="0"/>
        <w:rPr>
          <w:rFonts w:ascii="宋体" w:hAnsi="宋体" w:eastAsia="宋体"/>
          <w:color w:val="auto"/>
          <w:szCs w:val="21"/>
        </w:rPr>
      </w:pPr>
      <w:bookmarkStart w:id="148" w:name="_Toc13319"/>
      <w:bookmarkStart w:id="149" w:name="_Toc185329486"/>
      <w:r>
        <w:rPr>
          <w:rFonts w:hint="eastAsia" w:ascii="宋体" w:hAnsi="宋体" w:eastAsia="宋体"/>
          <w:color w:val="auto"/>
          <w:szCs w:val="21"/>
        </w:rPr>
        <w:t xml:space="preserve"> 投标报价要求</w:t>
      </w:r>
      <w:bookmarkEnd w:id="148"/>
      <w:bookmarkEnd w:id="149"/>
    </w:p>
    <w:p w14:paraId="67CEC518">
      <w:pPr>
        <w:numPr>
          <w:ilvl w:val="1"/>
          <w:numId w:val="14"/>
        </w:numPr>
        <w:adjustRightInd w:val="0"/>
        <w:snapToGrid w:val="0"/>
        <w:spacing w:line="440" w:lineRule="exact"/>
        <w:rPr>
          <w:rFonts w:ascii="宋体" w:hAnsi="宋体"/>
          <w:color w:val="auto"/>
          <w:sz w:val="24"/>
        </w:rPr>
      </w:pPr>
      <w:r>
        <w:rPr>
          <w:rFonts w:hint="eastAsia" w:ascii="宋体" w:hAnsi="宋体"/>
          <w:color w:val="auto"/>
          <w:sz w:val="24"/>
        </w:rPr>
        <w:t>投标人应仔细阅读招标文件，了解拟投标的全部工程内容。投标人的投标报价应是招标文件所确定的招标范围内的全部工程内容的价格体现。</w:t>
      </w:r>
    </w:p>
    <w:p w14:paraId="072DB9D4">
      <w:pPr>
        <w:numPr>
          <w:ilvl w:val="1"/>
          <w:numId w:val="14"/>
        </w:numPr>
        <w:adjustRightInd w:val="0"/>
        <w:snapToGrid w:val="0"/>
        <w:spacing w:line="440" w:lineRule="exact"/>
        <w:rPr>
          <w:rFonts w:ascii="宋体" w:hAnsi="宋体"/>
          <w:color w:val="auto"/>
          <w:sz w:val="24"/>
        </w:rPr>
      </w:pPr>
      <w:r>
        <w:rPr>
          <w:rFonts w:hint="eastAsia" w:ascii="宋体" w:hAnsi="宋体"/>
          <w:color w:val="auto"/>
          <w:sz w:val="24"/>
        </w:rPr>
        <w:t>投标人应自行踏勘现场，按照招标人发布的招标文件、答疑文件（如有）中提出的工程技术、质量、工期、承包范围等要求，根据提供的工程量清单等相关配套文件按照国家、省、市建设行政主管部门颁发相关计价文件进行编制</w:t>
      </w:r>
    </w:p>
    <w:p w14:paraId="2FC22DF9">
      <w:pPr>
        <w:numPr>
          <w:ilvl w:val="1"/>
          <w:numId w:val="14"/>
        </w:numPr>
        <w:adjustRightInd w:val="0"/>
        <w:snapToGrid w:val="0"/>
        <w:spacing w:line="440" w:lineRule="exact"/>
        <w:rPr>
          <w:rFonts w:ascii="宋体" w:hAnsi="宋体"/>
          <w:color w:val="auto"/>
          <w:sz w:val="24"/>
        </w:rPr>
      </w:pPr>
      <w:r>
        <w:rPr>
          <w:rFonts w:hint="eastAsia" w:ascii="宋体" w:hAnsi="宋体"/>
          <w:color w:val="auto"/>
          <w:sz w:val="24"/>
        </w:rPr>
        <w:t>总报价为工程施工、主材及辅助材料供应、安装、调试并经验收合格交付使用等所有可能发生一切费用，包括主材及辅助材料费、施工安装、人工费、检验检测、调试、管理费用、利润税金、售后服务、保险（含公众责任险）等一切费用。中标人应负责所有产品及材料的采购(包含但不限予备品附件、专用工具、系统必备的软件等)、运输、保管、施工、安装、调试、竣工验收、施工措施、技术服务与技术培训,办理行业许可及验收检测以及保修、售后服务的全过程。</w:t>
      </w:r>
    </w:p>
    <w:p w14:paraId="2DF01A6E">
      <w:pPr>
        <w:numPr>
          <w:ilvl w:val="1"/>
          <w:numId w:val="14"/>
        </w:numPr>
        <w:adjustRightInd w:val="0"/>
        <w:snapToGrid w:val="0"/>
        <w:spacing w:line="440" w:lineRule="exact"/>
        <w:rPr>
          <w:rFonts w:ascii="宋体" w:hAnsi="宋体"/>
          <w:color w:val="auto"/>
          <w:sz w:val="24"/>
        </w:rPr>
      </w:pPr>
      <w:r>
        <w:rPr>
          <w:rFonts w:hint="eastAsia" w:ascii="宋体" w:hAnsi="宋体"/>
          <w:color w:val="auto"/>
          <w:sz w:val="24"/>
        </w:rPr>
        <w:t>本项目</w:t>
      </w:r>
      <w:r>
        <w:rPr>
          <w:rFonts w:hint="eastAsia" w:ascii="宋体" w:hAnsi="宋体"/>
          <w:color w:val="auto"/>
          <w:sz w:val="24"/>
          <w:highlight w:val="yellow"/>
        </w:rPr>
        <w:t>采用固定单价合同，实行单价包干制，清单内工作项目及单价不因现场实际情况不同而调整。</w:t>
      </w:r>
    </w:p>
    <w:p w14:paraId="4116EEE6">
      <w:pPr>
        <w:numPr>
          <w:ilvl w:val="1"/>
          <w:numId w:val="14"/>
        </w:numPr>
        <w:adjustRightInd w:val="0"/>
        <w:snapToGrid w:val="0"/>
        <w:spacing w:line="440" w:lineRule="exact"/>
        <w:rPr>
          <w:rFonts w:ascii="宋体" w:hAnsi="宋体"/>
          <w:color w:val="auto"/>
          <w:sz w:val="24"/>
          <w:highlight w:val="yellow"/>
        </w:rPr>
      </w:pPr>
      <w:r>
        <w:rPr>
          <w:rFonts w:hint="eastAsia" w:ascii="宋体" w:hAnsi="宋体"/>
          <w:color w:val="auto"/>
          <w:sz w:val="24"/>
          <w:highlight w:val="yellow"/>
        </w:rPr>
        <w:t>招标人提供的工程量清单作为本次招标各投标人报价的统一依据，各投标人不得擅自更改；投标人应根据相关招标资料自行进行核对，如有疑问须在规定时间内提出，否则视为对工程量清单和招标范围的完整性予以确认。工程实施时，除招标人发布的工程量清单明示包干的外，以投标所报单价乘以及实际参建方共同书面确认施工工程量计算；定额子目综合单价高于招标控价子目单价的10%时，按招标控制价定额子目单价予以结算。中标后，如发现中标人对清单擅自更改，招标人有权作出不利于中标人的处理（删除子目的工程量的纳入风险包干，不予调整；增加子目或工程量的扣减相应费用等）。工程实施中经建设单位书面确认需增加工作，出现清单外工作项目时，其施工造价依据施工期定额及信息价计算乘以中标优惠率(中标价/招标控制价）计算，定额缺项时，由施工方报价，建设单位审核后确定。</w:t>
      </w:r>
    </w:p>
    <w:p w14:paraId="04B59D49">
      <w:pPr>
        <w:numPr>
          <w:ilvl w:val="1"/>
          <w:numId w:val="14"/>
        </w:numPr>
        <w:adjustRightInd w:val="0"/>
        <w:snapToGrid w:val="0"/>
        <w:spacing w:line="440" w:lineRule="exact"/>
        <w:rPr>
          <w:rFonts w:ascii="宋体" w:hAnsi="宋体"/>
          <w:color w:val="auto"/>
          <w:sz w:val="24"/>
        </w:rPr>
      </w:pPr>
      <w:r>
        <w:rPr>
          <w:rFonts w:hint="eastAsia" w:ascii="宋体" w:hAnsi="宋体"/>
          <w:color w:val="auto"/>
          <w:sz w:val="24"/>
        </w:rPr>
        <w:t>施工必需进行必要的安全围挡，列入安全文明施工措施费中，实际不足时，包含在投标总费用中，不予调整。</w:t>
      </w:r>
    </w:p>
    <w:p w14:paraId="00A484A3">
      <w:pPr>
        <w:numPr>
          <w:ilvl w:val="1"/>
          <w:numId w:val="14"/>
        </w:numPr>
        <w:adjustRightInd w:val="0"/>
        <w:snapToGrid w:val="0"/>
        <w:spacing w:line="440" w:lineRule="exact"/>
        <w:rPr>
          <w:rFonts w:hAnsi="宋体" w:cs="Arial"/>
          <w:color w:val="auto"/>
          <w:kern w:val="0"/>
          <w:sz w:val="24"/>
        </w:rPr>
      </w:pPr>
      <w:r>
        <w:rPr>
          <w:rFonts w:hint="eastAsia"/>
          <w:b/>
          <w:color w:val="auto"/>
          <w:sz w:val="24"/>
        </w:rPr>
        <w:t>本项目设有最高控制价，为投标人报价的最高限价，投标报价超过最高限价的属无效投标。</w:t>
      </w:r>
    </w:p>
    <w:p w14:paraId="293F6771">
      <w:pPr>
        <w:numPr>
          <w:ilvl w:val="1"/>
          <w:numId w:val="14"/>
        </w:numPr>
        <w:adjustRightInd w:val="0"/>
        <w:snapToGrid w:val="0"/>
        <w:spacing w:line="440" w:lineRule="exact"/>
        <w:rPr>
          <w:rFonts w:cs="Arial" w:asciiTheme="minorEastAsia" w:hAnsiTheme="minorEastAsia" w:eastAsiaTheme="minorEastAsia"/>
          <w:color w:val="auto"/>
          <w:kern w:val="0"/>
          <w:sz w:val="24"/>
          <w:u w:val="double"/>
        </w:rPr>
      </w:pPr>
      <w:r>
        <w:rPr>
          <w:rFonts w:hint="eastAsia" w:asciiTheme="minorEastAsia" w:hAnsiTheme="minorEastAsia" w:eastAsiaTheme="minorEastAsia"/>
          <w:b/>
          <w:color w:val="auto"/>
          <w:sz w:val="24"/>
          <w:u w:val="double"/>
        </w:rPr>
        <w:t>投标人还须向招标人提供投标书报价文件电子文本 (含海迈软件版电子文件及按要求转换的excle文件)。</w:t>
      </w:r>
    </w:p>
    <w:p w14:paraId="3632E739">
      <w:pPr>
        <w:tabs>
          <w:tab w:val="left" w:pos="850"/>
          <w:tab w:val="left" w:pos="964"/>
        </w:tabs>
        <w:adjustRightInd w:val="0"/>
        <w:snapToGrid w:val="0"/>
        <w:spacing w:line="400" w:lineRule="exact"/>
        <w:rPr>
          <w:rFonts w:ascii="宋体" w:hAnsi="宋体"/>
          <w:b/>
          <w:color w:val="auto"/>
          <w:sz w:val="24"/>
        </w:rPr>
        <w:sectPr>
          <w:footerReference r:id="rId4" w:type="default"/>
          <w:pgSz w:w="11906" w:h="16838"/>
          <w:pgMar w:top="1440" w:right="1417" w:bottom="1318" w:left="1587" w:header="851" w:footer="992" w:gutter="0"/>
          <w:pgNumType w:start="1"/>
          <w:cols w:space="720" w:num="1"/>
          <w:titlePg/>
          <w:docGrid w:type="lines" w:linePitch="312" w:charSpace="0"/>
        </w:sectPr>
      </w:pPr>
      <w:r>
        <w:rPr>
          <w:rFonts w:ascii="宋体" w:hAnsi="宋体"/>
          <w:b/>
          <w:color w:val="auto"/>
          <w:sz w:val="24"/>
        </w:rPr>
        <w:br w:type="textWrapping" w:clear="all"/>
      </w:r>
    </w:p>
    <w:p w14:paraId="3416C206">
      <w:pPr>
        <w:tabs>
          <w:tab w:val="left" w:pos="850"/>
          <w:tab w:val="left" w:pos="964"/>
        </w:tabs>
        <w:adjustRightInd w:val="0"/>
        <w:snapToGrid w:val="0"/>
        <w:spacing w:line="440" w:lineRule="exact"/>
        <w:rPr>
          <w:rFonts w:hAnsi="宋体" w:cs="Arial"/>
          <w:color w:val="auto"/>
          <w:kern w:val="0"/>
          <w:sz w:val="24"/>
        </w:rPr>
      </w:pPr>
    </w:p>
    <w:p w14:paraId="30EE846B">
      <w:pPr>
        <w:pStyle w:val="4"/>
        <w:numPr>
          <w:ilvl w:val="0"/>
          <w:numId w:val="15"/>
        </w:numPr>
        <w:adjustRightInd w:val="0"/>
        <w:snapToGrid w:val="0"/>
        <w:spacing w:before="0" w:after="0" w:line="440" w:lineRule="exact"/>
        <w:jc w:val="center"/>
        <w:rPr>
          <w:rFonts w:ascii="宋体" w:hAnsi="宋体" w:eastAsia="宋体"/>
          <w:color w:val="auto"/>
        </w:rPr>
      </w:pPr>
      <w:bookmarkStart w:id="150" w:name="_Toc24079"/>
      <w:bookmarkStart w:id="151" w:name="_Toc398284576"/>
      <w:bookmarkStart w:id="152" w:name="_Toc389081200"/>
      <w:bookmarkStart w:id="153" w:name="_Toc398504632"/>
      <w:bookmarkStart w:id="154" w:name="_Toc17042_WPSOffice_Level2"/>
      <w:bookmarkStart w:id="155" w:name="_Toc284164579"/>
      <w:r>
        <w:rPr>
          <w:rFonts w:hint="eastAsia" w:ascii="宋体" w:hAnsi="宋体" w:eastAsia="宋体"/>
          <w:color w:val="auto"/>
        </w:rPr>
        <w:t xml:space="preserve"> </w:t>
      </w:r>
      <w:bookmarkStart w:id="156" w:name="_Toc185329488"/>
      <w:r>
        <w:rPr>
          <w:rFonts w:hint="eastAsia" w:ascii="宋体" w:hAnsi="宋体" w:eastAsia="宋体"/>
          <w:color w:val="auto"/>
        </w:rPr>
        <w:t>技术要求</w:t>
      </w:r>
      <w:bookmarkEnd w:id="150"/>
      <w:bookmarkEnd w:id="151"/>
      <w:bookmarkEnd w:id="152"/>
      <w:bookmarkEnd w:id="153"/>
      <w:bookmarkEnd w:id="154"/>
      <w:bookmarkEnd w:id="156"/>
    </w:p>
    <w:p w14:paraId="22EF21F3">
      <w:pPr>
        <w:rPr>
          <w:color w:val="auto"/>
        </w:rPr>
      </w:pPr>
    </w:p>
    <w:bookmarkEnd w:id="155"/>
    <w:p w14:paraId="72AC4881">
      <w:pPr>
        <w:tabs>
          <w:tab w:val="left" w:pos="850"/>
          <w:tab w:val="left" w:pos="964"/>
        </w:tabs>
        <w:adjustRightInd w:val="0"/>
        <w:snapToGrid w:val="0"/>
        <w:spacing w:line="440" w:lineRule="exact"/>
        <w:rPr>
          <w:rFonts w:hAnsi="宋体" w:cs="Arial"/>
          <w:color w:val="auto"/>
          <w:kern w:val="0"/>
          <w:sz w:val="24"/>
        </w:rPr>
      </w:pPr>
    </w:p>
    <w:p w14:paraId="241E78F0">
      <w:pPr>
        <w:spacing w:line="300" w:lineRule="auto"/>
        <w:ind w:left="-2" w:leftChars="-1" w:firstLine="480" w:firstLineChars="200"/>
        <w:rPr>
          <w:rFonts w:ascii="等线" w:hAnsi="等线" w:eastAsia="等线" w:cs="等线"/>
          <w:snapToGrid w:val="0"/>
          <w:color w:val="auto"/>
          <w:sz w:val="24"/>
        </w:rPr>
      </w:pPr>
      <w:bookmarkStart w:id="157" w:name="_Toc398284579"/>
      <w:bookmarkStart w:id="158" w:name="_Toc398504635"/>
      <w:r>
        <w:rPr>
          <w:rFonts w:hint="eastAsia" w:ascii="等线" w:hAnsi="等线" w:eastAsia="等线" w:cs="等线"/>
          <w:snapToGrid w:val="0"/>
          <w:color w:val="auto"/>
          <w:sz w:val="24"/>
        </w:rPr>
        <w:t>1、技术规范：国家、省、市有关部委颁布的所有现行技术规范、规程、标准等。</w:t>
      </w:r>
    </w:p>
    <w:p w14:paraId="75574787">
      <w:pPr>
        <w:spacing w:line="300" w:lineRule="auto"/>
        <w:ind w:left="-2" w:leftChars="-1" w:firstLine="480" w:firstLineChars="200"/>
        <w:rPr>
          <w:rFonts w:ascii="等线" w:hAnsi="等线" w:eastAsia="等线" w:cs="等线"/>
          <w:snapToGrid w:val="0"/>
          <w:color w:val="auto"/>
          <w:sz w:val="24"/>
        </w:rPr>
      </w:pPr>
      <w:r>
        <w:rPr>
          <w:rFonts w:hint="eastAsia" w:ascii="等线" w:hAnsi="等线" w:eastAsia="等线" w:cs="等线"/>
          <w:snapToGrid w:val="0"/>
          <w:color w:val="auto"/>
          <w:sz w:val="24"/>
        </w:rPr>
        <w:t>2、承包人负责采购材料，工程设备的，应按照设计、相关规范定及招标文件要求进行采购，提供产品合格证明及出厂证明，对材料、工程设备质量负责。</w:t>
      </w:r>
    </w:p>
    <w:p w14:paraId="0A47ED0C">
      <w:pPr>
        <w:adjustRightInd w:val="0"/>
        <w:snapToGrid w:val="0"/>
        <w:spacing w:line="440" w:lineRule="exact"/>
        <w:ind w:left="425"/>
        <w:rPr>
          <w:rFonts w:ascii="宋体" w:hAnsi="宋体"/>
          <w:b/>
          <w:bCs/>
          <w:color w:val="auto"/>
          <w:sz w:val="32"/>
          <w:szCs w:val="32"/>
        </w:rPr>
      </w:pPr>
    </w:p>
    <w:p w14:paraId="41D2B47F">
      <w:pPr>
        <w:pStyle w:val="3"/>
        <w:pageBreakBefore/>
        <w:spacing w:before="240" w:after="240" w:line="360" w:lineRule="auto"/>
        <w:jc w:val="center"/>
        <w:rPr>
          <w:rFonts w:ascii="宋体" w:hAnsi="宋体" w:eastAsia="宋体"/>
          <w:color w:val="auto"/>
        </w:rPr>
      </w:pPr>
      <w:bookmarkStart w:id="159" w:name="_Toc14871_WPSOffice_Level1"/>
      <w:bookmarkStart w:id="160" w:name="_Toc185329489"/>
      <w:r>
        <w:rPr>
          <w:rFonts w:hint="eastAsia" w:ascii="宋体" w:hAnsi="宋体" w:eastAsia="宋体"/>
          <w:color w:val="auto"/>
        </w:rPr>
        <w:t>第五章  工程</w:t>
      </w:r>
      <w:r>
        <w:rPr>
          <w:rFonts w:ascii="宋体" w:hAnsi="宋体" w:eastAsia="宋体"/>
          <w:color w:val="auto"/>
        </w:rPr>
        <w:t>合同（参考文本）</w:t>
      </w:r>
      <w:bookmarkEnd w:id="157"/>
      <w:bookmarkEnd w:id="158"/>
      <w:bookmarkEnd w:id="159"/>
      <w:bookmarkEnd w:id="160"/>
      <w:r>
        <w:rPr>
          <w:rFonts w:ascii="宋体" w:hAnsi="宋体" w:eastAsia="宋体"/>
          <w:color w:val="auto"/>
        </w:rPr>
        <w:fldChar w:fldCharType="begin"/>
      </w:r>
      <w:r>
        <w:rPr>
          <w:rFonts w:ascii="宋体" w:hAnsi="宋体" w:eastAsia="宋体"/>
          <w:color w:val="auto"/>
        </w:rPr>
        <w:instrText xml:space="preserve"> XE "</w:instrText>
      </w:r>
      <w:r>
        <w:rPr>
          <w:rFonts w:hint="eastAsia" w:ascii="宋体" w:hAnsi="宋体" w:eastAsia="宋体"/>
          <w:color w:val="auto"/>
        </w:rPr>
        <w:instrText xml:space="preserve">第四章  工程</w:instrText>
      </w:r>
      <w:r>
        <w:rPr>
          <w:rFonts w:ascii="宋体" w:hAnsi="宋体" w:eastAsia="宋体"/>
          <w:color w:val="auto"/>
        </w:rPr>
        <w:instrText xml:space="preserve">合同（参考文本）" </w:instrText>
      </w:r>
      <w:r>
        <w:rPr>
          <w:rFonts w:ascii="宋体" w:hAnsi="宋体" w:eastAsia="宋体"/>
          <w:color w:val="auto"/>
        </w:rPr>
        <w:fldChar w:fldCharType="end"/>
      </w:r>
    </w:p>
    <w:tbl>
      <w:tblPr>
        <w:tblStyle w:val="23"/>
        <w:tblW w:w="9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60"/>
      </w:tblGrid>
      <w:tr w14:paraId="6F42E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0" w:hRule="atLeast"/>
          <w:jc w:val="center"/>
        </w:trPr>
        <w:tc>
          <w:tcPr>
            <w:tcW w:w="9260" w:type="dxa"/>
            <w:tcMar>
              <w:top w:w="0" w:type="dxa"/>
              <w:left w:w="108" w:type="dxa"/>
              <w:bottom w:w="0" w:type="dxa"/>
              <w:right w:w="108" w:type="dxa"/>
            </w:tcMar>
          </w:tcPr>
          <w:p w14:paraId="19F42144">
            <w:pPr>
              <w:widowControl/>
              <w:spacing w:line="360" w:lineRule="auto"/>
              <w:jc w:val="left"/>
              <w:rPr>
                <w:rFonts w:ascii="宋体" w:hAnsi="宋体" w:cs="宋体"/>
                <w:color w:val="auto"/>
                <w:kern w:val="0"/>
                <w:sz w:val="18"/>
                <w:szCs w:val="18"/>
              </w:rPr>
            </w:pPr>
            <w:r>
              <w:rPr>
                <w:rFonts w:ascii="宋体" w:hAnsi="宋体" w:cs="宋体"/>
                <w:color w:val="auto"/>
                <w:kern w:val="0"/>
                <w:sz w:val="24"/>
              </w:rPr>
              <w:t>注释： 本格式条款仅作为双方签订合同的参考，为阐明各方的权利和义务，经协商可增加新的条款、修改相关条款， 但不得与招标文件、投标文件的实质性内容相背离。</w:t>
            </w:r>
          </w:p>
        </w:tc>
      </w:tr>
    </w:tbl>
    <w:p w14:paraId="15672FDF">
      <w:pPr>
        <w:spacing w:line="360" w:lineRule="auto"/>
        <w:jc w:val="center"/>
        <w:rPr>
          <w:rFonts w:ascii="宋体" w:hAnsi="宋体"/>
          <w:color w:val="auto"/>
          <w:sz w:val="24"/>
        </w:rPr>
      </w:pPr>
    </w:p>
    <w:p w14:paraId="22428759">
      <w:pPr>
        <w:ind w:firstLine="420"/>
        <w:jc w:val="center"/>
        <w:rPr>
          <w:rFonts w:ascii="楷体" w:hAnsi="楷体" w:eastAsia="楷体"/>
          <w:b/>
          <w:bCs/>
          <w:color w:val="auto"/>
          <w:sz w:val="28"/>
          <w:szCs w:val="28"/>
        </w:rPr>
      </w:pPr>
      <w:r>
        <w:rPr>
          <w:rFonts w:hint="eastAsia" w:ascii="楷体" w:hAnsi="楷体" w:eastAsia="楷体"/>
          <w:b/>
          <w:bCs/>
          <w:color w:val="auto"/>
          <w:sz w:val="32"/>
          <w:szCs w:val="32"/>
        </w:rPr>
        <w:t xml:space="preserve">                                   </w:t>
      </w:r>
    </w:p>
    <w:p w14:paraId="4F621963">
      <w:pPr>
        <w:jc w:val="center"/>
        <w:rPr>
          <w:b/>
          <w:bCs/>
          <w:color w:val="auto"/>
          <w:sz w:val="48"/>
          <w:szCs w:val="48"/>
        </w:rPr>
      </w:pPr>
    </w:p>
    <w:p w14:paraId="0698984A">
      <w:pPr>
        <w:jc w:val="center"/>
        <w:rPr>
          <w:b/>
          <w:bCs/>
          <w:color w:val="auto"/>
          <w:sz w:val="48"/>
          <w:szCs w:val="48"/>
        </w:rPr>
      </w:pPr>
    </w:p>
    <w:p w14:paraId="072B2A22">
      <w:pPr>
        <w:jc w:val="center"/>
        <w:rPr>
          <w:b/>
          <w:bCs/>
          <w:color w:val="auto"/>
          <w:sz w:val="48"/>
          <w:szCs w:val="48"/>
        </w:rPr>
      </w:pPr>
    </w:p>
    <w:p w14:paraId="081F5F2F">
      <w:pPr>
        <w:jc w:val="center"/>
        <w:rPr>
          <w:rFonts w:ascii="楷体" w:hAnsi="楷体" w:eastAsia="楷体"/>
          <w:b/>
          <w:bCs/>
          <w:color w:val="auto"/>
          <w:sz w:val="72"/>
          <w:szCs w:val="72"/>
        </w:rPr>
      </w:pPr>
      <w:r>
        <w:rPr>
          <w:rFonts w:hint="eastAsia"/>
          <w:b/>
          <w:bCs/>
          <w:color w:val="auto"/>
          <w:sz w:val="72"/>
          <w:szCs w:val="72"/>
        </w:rPr>
        <w:t>建设工程施工合同</w:t>
      </w:r>
    </w:p>
    <w:p w14:paraId="59BD4DC3">
      <w:pPr>
        <w:rPr>
          <w:rFonts w:ascii="楷体" w:hAnsi="楷体" w:eastAsia="楷体"/>
          <w:color w:val="auto"/>
          <w:sz w:val="44"/>
        </w:rPr>
      </w:pPr>
    </w:p>
    <w:p w14:paraId="51F9E368">
      <w:pPr>
        <w:jc w:val="center"/>
        <w:rPr>
          <w:rFonts w:ascii="楷体" w:hAnsi="楷体" w:eastAsia="楷体"/>
          <w:color w:val="auto"/>
          <w:sz w:val="44"/>
        </w:rPr>
      </w:pPr>
    </w:p>
    <w:p w14:paraId="2EDC6D98">
      <w:pPr>
        <w:jc w:val="center"/>
        <w:rPr>
          <w:rFonts w:ascii="楷体" w:hAnsi="楷体" w:eastAsia="楷体"/>
          <w:color w:val="auto"/>
          <w:sz w:val="44"/>
        </w:rPr>
      </w:pPr>
    </w:p>
    <w:p w14:paraId="6C866C2B">
      <w:pPr>
        <w:spacing w:line="400" w:lineRule="exact"/>
        <w:ind w:left="2017" w:leftChars="100" w:right="422" w:rightChars="201" w:hanging="1807" w:hangingChars="600"/>
        <w:rPr>
          <w:rFonts w:ascii="宋体" w:hAnsi="宋体"/>
          <w:b/>
          <w:color w:val="auto"/>
          <w:sz w:val="30"/>
          <w:szCs w:val="30"/>
          <w:u w:val="single"/>
        </w:rPr>
      </w:pPr>
      <w:r>
        <w:rPr>
          <w:rFonts w:hint="eastAsia" w:ascii="宋体" w:hAnsi="宋体"/>
          <w:b/>
          <w:bCs/>
          <w:color w:val="auto"/>
          <w:sz w:val="30"/>
          <w:szCs w:val="30"/>
        </w:rPr>
        <w:t>项目名称：</w:t>
      </w:r>
      <w:r>
        <w:rPr>
          <w:rFonts w:hint="eastAsia" w:ascii="宋体" w:hAnsi="宋体"/>
          <w:color w:val="auto"/>
          <w:kern w:val="0"/>
          <w:sz w:val="24"/>
          <w:u w:val="single"/>
        </w:rPr>
        <w:t xml:space="preserve">山语听溪5#地块多层住宅外装修及小区道路提升 </w:t>
      </w:r>
      <w:r>
        <w:rPr>
          <w:rFonts w:ascii="宋体" w:hAnsi="宋体"/>
          <w:b/>
          <w:bCs/>
          <w:color w:val="auto"/>
          <w:sz w:val="24"/>
          <w:u w:val="single"/>
        </w:rPr>
        <w:t xml:space="preserve"> </w:t>
      </w:r>
      <w:r>
        <w:rPr>
          <w:rFonts w:ascii="宋体" w:hAnsi="宋体"/>
          <w:b/>
          <w:bCs/>
          <w:color w:val="auto"/>
          <w:sz w:val="30"/>
          <w:szCs w:val="30"/>
          <w:u w:val="single"/>
        </w:rPr>
        <w:t xml:space="preserve"> </w:t>
      </w:r>
    </w:p>
    <w:p w14:paraId="18EF624A">
      <w:pPr>
        <w:spacing w:line="400" w:lineRule="exact"/>
        <w:jc w:val="center"/>
        <w:rPr>
          <w:rFonts w:ascii="宋体" w:hAnsi="宋体"/>
          <w:b/>
          <w:color w:val="auto"/>
          <w:sz w:val="30"/>
          <w:szCs w:val="30"/>
        </w:rPr>
      </w:pPr>
      <w:r>
        <w:rPr>
          <w:rFonts w:hint="eastAsia" w:ascii="宋体" w:hAnsi="宋体"/>
          <w:b/>
          <w:color w:val="auto"/>
          <w:sz w:val="30"/>
          <w:szCs w:val="30"/>
        </w:rPr>
        <w:t xml:space="preserve"> </w:t>
      </w:r>
    </w:p>
    <w:p w14:paraId="3DB86CED">
      <w:pPr>
        <w:spacing w:line="400" w:lineRule="exact"/>
        <w:rPr>
          <w:rFonts w:ascii="宋体" w:hAnsi="宋体"/>
          <w:b/>
          <w:color w:val="auto"/>
          <w:sz w:val="30"/>
          <w:szCs w:val="30"/>
        </w:rPr>
      </w:pPr>
      <w:r>
        <w:rPr>
          <w:rFonts w:hint="eastAsia" w:ascii="宋体" w:hAnsi="宋体"/>
          <w:b/>
          <w:color w:val="auto"/>
          <w:sz w:val="30"/>
          <w:szCs w:val="30"/>
        </w:rPr>
        <w:t xml:space="preserve">  </w:t>
      </w:r>
    </w:p>
    <w:p w14:paraId="5AA4BC66">
      <w:pPr>
        <w:spacing w:line="400" w:lineRule="exact"/>
        <w:ind w:firstLine="301" w:firstLineChars="100"/>
        <w:rPr>
          <w:rFonts w:ascii="宋体" w:hAnsi="宋体"/>
          <w:b/>
          <w:color w:val="auto"/>
          <w:sz w:val="30"/>
          <w:szCs w:val="30"/>
          <w:u w:val="single"/>
        </w:rPr>
      </w:pPr>
      <w:r>
        <w:rPr>
          <w:rFonts w:hint="eastAsia" w:ascii="宋体" w:hAnsi="宋体"/>
          <w:b/>
          <w:bCs/>
          <w:color w:val="auto"/>
          <w:sz w:val="30"/>
          <w:szCs w:val="30"/>
        </w:rPr>
        <w:t>合同编号：</w:t>
      </w:r>
      <w:r>
        <w:rPr>
          <w:rFonts w:hint="eastAsia" w:ascii="宋体" w:hAnsi="宋体"/>
          <w:b/>
          <w:color w:val="auto"/>
          <w:sz w:val="30"/>
          <w:szCs w:val="30"/>
          <w:u w:val="single"/>
        </w:rPr>
        <w:t xml:space="preserve">                         </w:t>
      </w:r>
      <w:r>
        <w:rPr>
          <w:rFonts w:ascii="宋体" w:hAnsi="宋体"/>
          <w:b/>
          <w:color w:val="auto"/>
          <w:sz w:val="30"/>
          <w:szCs w:val="30"/>
          <w:u w:val="single"/>
        </w:rPr>
        <w:t xml:space="preserve">                  </w:t>
      </w:r>
    </w:p>
    <w:p w14:paraId="21819570">
      <w:pPr>
        <w:spacing w:line="400" w:lineRule="exact"/>
        <w:ind w:firstLine="602" w:firstLineChars="200"/>
        <w:rPr>
          <w:rFonts w:ascii="宋体" w:hAnsi="宋体"/>
          <w:b/>
          <w:color w:val="auto"/>
          <w:sz w:val="30"/>
          <w:szCs w:val="30"/>
        </w:rPr>
      </w:pPr>
    </w:p>
    <w:p w14:paraId="3ECBF2C4">
      <w:pPr>
        <w:spacing w:line="400" w:lineRule="exact"/>
        <w:ind w:firstLine="301" w:firstLineChars="100"/>
        <w:rPr>
          <w:rFonts w:ascii="宋体" w:hAnsi="宋体"/>
          <w:b/>
          <w:bCs/>
          <w:color w:val="auto"/>
          <w:sz w:val="30"/>
          <w:szCs w:val="30"/>
        </w:rPr>
      </w:pPr>
    </w:p>
    <w:p w14:paraId="54B4BBA9">
      <w:pPr>
        <w:spacing w:line="400" w:lineRule="exact"/>
        <w:ind w:firstLine="301" w:firstLineChars="100"/>
        <w:rPr>
          <w:rFonts w:ascii="宋体" w:hAnsi="宋体"/>
          <w:b/>
          <w:color w:val="auto"/>
          <w:sz w:val="30"/>
          <w:szCs w:val="30"/>
          <w:u w:val="single"/>
        </w:rPr>
      </w:pPr>
      <w:r>
        <w:rPr>
          <w:rFonts w:hint="eastAsia" w:ascii="宋体" w:hAnsi="宋体"/>
          <w:b/>
          <w:bCs/>
          <w:color w:val="auto"/>
          <w:sz w:val="30"/>
          <w:szCs w:val="30"/>
        </w:rPr>
        <w:t>发包人：</w:t>
      </w:r>
      <w:r>
        <w:rPr>
          <w:rFonts w:hint="eastAsia" w:ascii="宋体" w:hAnsi="宋体"/>
          <w:b/>
          <w:bCs/>
          <w:color w:val="auto"/>
          <w:sz w:val="30"/>
          <w:szCs w:val="30"/>
          <w:u w:val="single"/>
        </w:rPr>
        <w:t xml:space="preserve"> </w:t>
      </w:r>
      <w:r>
        <w:rPr>
          <w:rFonts w:ascii="宋体" w:hAnsi="宋体"/>
          <w:b/>
          <w:bCs/>
          <w:color w:val="auto"/>
          <w:sz w:val="30"/>
          <w:szCs w:val="30"/>
          <w:u w:val="single"/>
        </w:rPr>
        <w:t xml:space="preserve">    </w:t>
      </w:r>
      <w:r>
        <w:rPr>
          <w:rFonts w:hint="eastAsia" w:ascii="宋体" w:hAnsi="宋体"/>
          <w:color w:val="auto"/>
          <w:kern w:val="0"/>
          <w:sz w:val="24"/>
          <w:u w:val="single"/>
        </w:rPr>
        <w:t>厦门古龙温泉山庄开发有限公司</w:t>
      </w:r>
      <w:r>
        <w:rPr>
          <w:rFonts w:hint="eastAsia" w:ascii="宋体" w:hAnsi="宋体"/>
          <w:b/>
          <w:color w:val="auto"/>
          <w:sz w:val="24"/>
          <w:u w:val="single"/>
        </w:rPr>
        <w:t xml:space="preserve"> </w:t>
      </w:r>
      <w:r>
        <w:rPr>
          <w:rFonts w:ascii="宋体" w:hAnsi="宋体"/>
          <w:b/>
          <w:color w:val="auto"/>
          <w:sz w:val="30"/>
          <w:szCs w:val="30"/>
          <w:u w:val="single"/>
        </w:rPr>
        <w:t xml:space="preserve">               </w:t>
      </w:r>
    </w:p>
    <w:p w14:paraId="310646CB">
      <w:pPr>
        <w:spacing w:line="400" w:lineRule="exact"/>
        <w:ind w:firstLine="1054" w:firstLineChars="350"/>
        <w:rPr>
          <w:rFonts w:ascii="宋体" w:hAnsi="宋体"/>
          <w:b/>
          <w:color w:val="auto"/>
          <w:sz w:val="30"/>
          <w:szCs w:val="30"/>
          <w:u w:val="single"/>
        </w:rPr>
      </w:pPr>
    </w:p>
    <w:p w14:paraId="593919C0">
      <w:pPr>
        <w:spacing w:line="400" w:lineRule="exact"/>
        <w:ind w:firstLine="1054" w:firstLineChars="350"/>
        <w:rPr>
          <w:rFonts w:ascii="宋体" w:hAnsi="宋体"/>
          <w:b/>
          <w:color w:val="auto"/>
          <w:sz w:val="30"/>
          <w:szCs w:val="30"/>
          <w:u w:val="single"/>
        </w:rPr>
      </w:pPr>
    </w:p>
    <w:p w14:paraId="14C7EEAF">
      <w:pPr>
        <w:spacing w:line="400" w:lineRule="exact"/>
        <w:ind w:firstLine="301" w:firstLineChars="100"/>
        <w:rPr>
          <w:rFonts w:ascii="宋体" w:hAnsi="宋体"/>
          <w:b/>
          <w:color w:val="auto"/>
          <w:sz w:val="30"/>
          <w:szCs w:val="30"/>
          <w:u w:val="single"/>
        </w:rPr>
      </w:pPr>
      <w:r>
        <w:rPr>
          <w:rFonts w:hint="eastAsia" w:ascii="宋体" w:hAnsi="宋体"/>
          <w:b/>
          <w:color w:val="auto"/>
          <w:sz w:val="30"/>
          <w:szCs w:val="30"/>
        </w:rPr>
        <w:t>承包人</w:t>
      </w:r>
      <w:r>
        <w:rPr>
          <w:rFonts w:hint="eastAsia" w:ascii="宋体" w:hAnsi="宋体"/>
          <w:b/>
          <w:bCs/>
          <w:color w:val="auto"/>
          <w:sz w:val="30"/>
          <w:szCs w:val="30"/>
        </w:rPr>
        <w:t>：</w:t>
      </w:r>
      <w:r>
        <w:rPr>
          <w:rFonts w:hint="eastAsia" w:ascii="宋体" w:hAnsi="宋体"/>
          <w:b/>
          <w:color w:val="auto"/>
          <w:sz w:val="30"/>
          <w:szCs w:val="30"/>
          <w:u w:val="single"/>
        </w:rPr>
        <w:t xml:space="preserve">     </w:t>
      </w:r>
      <w:r>
        <w:rPr>
          <w:rFonts w:hAnsi="宋体"/>
          <w:b/>
          <w:bCs/>
          <w:color w:val="auto"/>
          <w:sz w:val="30"/>
          <w:szCs w:val="30"/>
          <w:u w:val="single"/>
        </w:rPr>
        <w:t xml:space="preserve"> </w:t>
      </w:r>
      <w:r>
        <w:rPr>
          <w:rFonts w:hint="eastAsia" w:hAnsi="宋体"/>
          <w:b/>
          <w:bCs/>
          <w:color w:val="auto"/>
          <w:sz w:val="30"/>
          <w:szCs w:val="30"/>
          <w:u w:val="single"/>
        </w:rPr>
        <w:t xml:space="preserve">                       </w:t>
      </w:r>
      <w:r>
        <w:rPr>
          <w:rFonts w:hAnsi="宋体"/>
          <w:b/>
          <w:bCs/>
          <w:color w:val="auto"/>
          <w:sz w:val="30"/>
          <w:szCs w:val="30"/>
          <w:u w:val="single"/>
        </w:rPr>
        <w:t xml:space="preserve">  </w:t>
      </w:r>
      <w:r>
        <w:rPr>
          <w:rFonts w:hint="eastAsia" w:ascii="宋体" w:hAnsi="宋体"/>
          <w:b/>
          <w:color w:val="auto"/>
          <w:sz w:val="30"/>
          <w:szCs w:val="30"/>
          <w:u w:val="single"/>
        </w:rPr>
        <w:t xml:space="preserve">           </w:t>
      </w:r>
      <w:r>
        <w:rPr>
          <w:rFonts w:ascii="宋体" w:hAnsi="宋体"/>
          <w:b/>
          <w:color w:val="auto"/>
          <w:sz w:val="30"/>
          <w:szCs w:val="30"/>
          <w:u w:val="single"/>
        </w:rPr>
        <w:t xml:space="preserve">  </w:t>
      </w:r>
      <w:r>
        <w:rPr>
          <w:rFonts w:hint="eastAsia" w:ascii="宋体" w:hAnsi="宋体"/>
          <w:b/>
          <w:color w:val="auto"/>
          <w:sz w:val="30"/>
          <w:szCs w:val="30"/>
          <w:u w:val="single"/>
        </w:rPr>
        <w:t xml:space="preserve"> </w:t>
      </w:r>
    </w:p>
    <w:p w14:paraId="6010DA68">
      <w:pPr>
        <w:spacing w:line="400" w:lineRule="exact"/>
        <w:ind w:firstLine="1054" w:firstLineChars="350"/>
        <w:rPr>
          <w:rFonts w:ascii="宋体" w:hAnsi="宋体"/>
          <w:b/>
          <w:color w:val="auto"/>
          <w:sz w:val="30"/>
          <w:szCs w:val="30"/>
          <w:u w:val="single"/>
        </w:rPr>
      </w:pPr>
    </w:p>
    <w:p w14:paraId="0D94B668">
      <w:pPr>
        <w:spacing w:line="400" w:lineRule="exact"/>
        <w:ind w:firstLine="602" w:firstLineChars="200"/>
        <w:rPr>
          <w:rFonts w:ascii="宋体" w:hAnsi="宋体"/>
          <w:b/>
          <w:color w:val="auto"/>
          <w:sz w:val="30"/>
          <w:szCs w:val="30"/>
        </w:rPr>
      </w:pPr>
    </w:p>
    <w:p w14:paraId="42A3B32C">
      <w:pPr>
        <w:spacing w:line="400" w:lineRule="exact"/>
        <w:ind w:firstLine="301" w:firstLineChars="100"/>
        <w:rPr>
          <w:rFonts w:ascii="宋体" w:hAnsi="宋体"/>
          <w:b/>
          <w:color w:val="auto"/>
          <w:sz w:val="30"/>
          <w:szCs w:val="30"/>
        </w:rPr>
      </w:pPr>
      <w:r>
        <w:rPr>
          <w:rFonts w:hint="eastAsia" w:ascii="宋体" w:hAnsi="宋体"/>
          <w:b/>
          <w:color w:val="auto"/>
          <w:sz w:val="30"/>
          <w:szCs w:val="30"/>
        </w:rPr>
        <w:t>建设单位</w:t>
      </w:r>
      <w:r>
        <w:rPr>
          <w:rFonts w:hint="eastAsia" w:ascii="宋体" w:hAnsi="宋体"/>
          <w:b/>
          <w:bCs/>
          <w:color w:val="auto"/>
          <w:sz w:val="30"/>
          <w:szCs w:val="30"/>
        </w:rPr>
        <w:t>：</w:t>
      </w:r>
      <w:r>
        <w:rPr>
          <w:rFonts w:hint="eastAsia" w:ascii="宋体" w:hAnsi="宋体"/>
          <w:b/>
          <w:color w:val="auto"/>
          <w:sz w:val="30"/>
          <w:szCs w:val="30"/>
          <w:u w:val="single"/>
        </w:rPr>
        <w:t xml:space="preserve">   </w:t>
      </w:r>
      <w:r>
        <w:rPr>
          <w:rFonts w:hint="eastAsia" w:ascii="宋体" w:hAnsi="宋体"/>
          <w:color w:val="auto"/>
          <w:kern w:val="0"/>
          <w:sz w:val="24"/>
          <w:u w:val="single"/>
        </w:rPr>
        <w:t>厦门古龙温泉山庄开发有限公司</w:t>
      </w:r>
      <w:r>
        <w:rPr>
          <w:rFonts w:hint="eastAsia" w:ascii="宋体" w:hAnsi="宋体"/>
          <w:b/>
          <w:color w:val="auto"/>
          <w:sz w:val="30"/>
          <w:szCs w:val="30"/>
          <w:u w:val="single"/>
        </w:rPr>
        <w:t xml:space="preserve"> </w:t>
      </w:r>
      <w:r>
        <w:rPr>
          <w:rFonts w:ascii="宋体" w:hAnsi="宋体"/>
          <w:b/>
          <w:color w:val="auto"/>
          <w:sz w:val="30"/>
          <w:szCs w:val="30"/>
          <w:u w:val="single"/>
        </w:rPr>
        <w:t xml:space="preserve">               </w:t>
      </w:r>
      <w:r>
        <w:rPr>
          <w:rFonts w:hint="eastAsia" w:ascii="宋体" w:hAnsi="宋体"/>
          <w:b/>
          <w:color w:val="auto"/>
          <w:sz w:val="30"/>
          <w:szCs w:val="30"/>
          <w:u w:val="single"/>
        </w:rPr>
        <w:t xml:space="preserve">    </w:t>
      </w:r>
      <w:r>
        <w:rPr>
          <w:rFonts w:ascii="宋体" w:hAnsi="宋体"/>
          <w:b/>
          <w:color w:val="auto"/>
          <w:sz w:val="30"/>
          <w:szCs w:val="30"/>
          <w:u w:val="single"/>
        </w:rPr>
        <w:t xml:space="preserve">  </w:t>
      </w:r>
    </w:p>
    <w:p w14:paraId="42B25FA8">
      <w:pPr>
        <w:spacing w:line="400" w:lineRule="exact"/>
        <w:jc w:val="center"/>
        <w:rPr>
          <w:rFonts w:ascii="宋体" w:hAnsi="宋体"/>
          <w:b/>
          <w:color w:val="auto"/>
          <w:sz w:val="30"/>
          <w:szCs w:val="30"/>
        </w:rPr>
      </w:pPr>
    </w:p>
    <w:p w14:paraId="3E26E702">
      <w:pPr>
        <w:adjustRightInd w:val="0"/>
        <w:snapToGrid w:val="0"/>
        <w:spacing w:line="360" w:lineRule="auto"/>
        <w:rPr>
          <w:rFonts w:ascii="宋体" w:hAnsi="宋体"/>
          <w:color w:val="auto"/>
          <w:sz w:val="24"/>
        </w:rPr>
      </w:pPr>
    </w:p>
    <w:p w14:paraId="488A78CF">
      <w:pPr>
        <w:pStyle w:val="4"/>
        <w:widowControl/>
        <w:spacing w:before="0"/>
        <w:jc w:val="center"/>
        <w:rPr>
          <w:rFonts w:hAnsi="宋体" w:cs="黑体"/>
          <w:color w:val="auto"/>
          <w:sz w:val="32"/>
        </w:rPr>
      </w:pPr>
      <w:bookmarkStart w:id="161" w:name="_Toc185329490"/>
      <w:r>
        <w:rPr>
          <w:rFonts w:hint="eastAsia" w:hAnsi="宋体" w:cs="黑体"/>
          <w:color w:val="auto"/>
          <w:sz w:val="32"/>
        </w:rPr>
        <w:t>合同协议书</w:t>
      </w:r>
      <w:bookmarkEnd w:id="161"/>
    </w:p>
    <w:p w14:paraId="34D64FFB">
      <w:pPr>
        <w:adjustRightInd w:val="0"/>
        <w:spacing w:line="360" w:lineRule="auto"/>
        <w:textAlignment w:val="baseline"/>
        <w:rPr>
          <w:rFonts w:cs="宋体"/>
          <w:b/>
          <w:color w:val="auto"/>
          <w:sz w:val="24"/>
          <w:u w:val="single"/>
        </w:rPr>
      </w:pPr>
      <w:r>
        <w:rPr>
          <w:rFonts w:hint="eastAsia" w:cs="宋体"/>
          <w:b/>
          <w:color w:val="auto"/>
          <w:sz w:val="24"/>
          <w:lang w:bidi="ar"/>
        </w:rPr>
        <w:t>发包人（全称）：</w:t>
      </w:r>
      <w:r>
        <w:rPr>
          <w:rFonts w:hint="eastAsia" w:cs="宋体"/>
          <w:b/>
          <w:color w:val="auto"/>
          <w:sz w:val="24"/>
          <w:u w:val="single"/>
          <w:lang w:bidi="ar"/>
        </w:rPr>
        <w:t></w:t>
      </w:r>
      <w:r>
        <w:rPr>
          <w:rFonts w:hint="eastAsia" w:ascii="宋体" w:hAnsi="宋体"/>
          <w:color w:val="auto"/>
          <w:kern w:val="0"/>
          <w:sz w:val="24"/>
          <w:u w:val="single"/>
        </w:rPr>
        <w:t>厦门古龙温泉山庄开发有限公司</w:t>
      </w:r>
      <w:r>
        <w:rPr>
          <w:rFonts w:hint="eastAsia" w:cs="宋体"/>
          <w:b/>
          <w:color w:val="auto"/>
          <w:sz w:val="24"/>
          <w:u w:val="single"/>
          <w:lang w:bidi="ar"/>
        </w:rPr>
        <w:t></w:t>
      </w:r>
    </w:p>
    <w:p w14:paraId="5DA4AB6A">
      <w:pPr>
        <w:adjustRightInd w:val="0"/>
        <w:spacing w:line="360" w:lineRule="auto"/>
        <w:textAlignment w:val="baseline"/>
        <w:rPr>
          <w:rFonts w:cs="宋体"/>
          <w:b/>
          <w:color w:val="auto"/>
          <w:sz w:val="24"/>
          <w:u w:val="single"/>
          <w:lang w:bidi="ar"/>
        </w:rPr>
      </w:pPr>
      <w:r>
        <w:rPr>
          <w:rFonts w:hint="eastAsia" w:cs="宋体"/>
          <w:b/>
          <w:color w:val="auto"/>
          <w:sz w:val="24"/>
          <w:lang w:bidi="ar"/>
        </w:rPr>
        <w:t>承包人（全称）：</w:t>
      </w:r>
      <w:r>
        <w:rPr>
          <w:rFonts w:hint="eastAsia" w:cs="宋体"/>
          <w:b/>
          <w:color w:val="auto"/>
          <w:sz w:val="24"/>
          <w:u w:val="single"/>
          <w:lang w:bidi="ar"/>
        </w:rPr>
        <w:t>                             </w:t>
      </w:r>
    </w:p>
    <w:p w14:paraId="284DBD65">
      <w:pPr>
        <w:pStyle w:val="22"/>
        <w:ind w:firstLine="482"/>
        <w:jc w:val="left"/>
        <w:rPr>
          <w:color w:val="auto"/>
          <w:sz w:val="24"/>
          <w:u w:val="single"/>
          <w:lang w:bidi="ar"/>
        </w:rPr>
      </w:pPr>
      <w:r>
        <w:rPr>
          <w:rFonts w:hint="eastAsia"/>
          <w:b/>
          <w:color w:val="auto"/>
          <w:sz w:val="24"/>
          <w:lang w:bidi="ar"/>
        </w:rPr>
        <w:t>建设单位（全称）</w:t>
      </w:r>
      <w:r>
        <w:rPr>
          <w:rFonts w:hint="eastAsia"/>
          <w:color w:val="auto"/>
          <w:sz w:val="24"/>
          <w:u w:val="single"/>
          <w:lang w:bidi="ar"/>
        </w:rPr>
        <w:t>：</w:t>
      </w:r>
      <w:r>
        <w:rPr>
          <w:rFonts w:hint="eastAsia" w:ascii="宋体" w:hAnsi="宋体"/>
          <w:color w:val="auto"/>
          <w:kern w:val="0"/>
          <w:sz w:val="24"/>
          <w:u w:val="single"/>
        </w:rPr>
        <w:t>厦门古龙温泉山庄开发有限公司</w:t>
      </w:r>
      <w:r>
        <w:rPr>
          <w:rFonts w:hint="eastAsia"/>
          <w:color w:val="auto"/>
          <w:sz w:val="24"/>
          <w:u w:val="single"/>
          <w:lang w:bidi="ar"/>
        </w:rPr>
        <w:t xml:space="preserve"> </w:t>
      </w:r>
      <w:r>
        <w:rPr>
          <w:color w:val="auto"/>
          <w:sz w:val="24"/>
          <w:u w:val="single"/>
          <w:lang w:bidi="ar"/>
        </w:rPr>
        <w:t xml:space="preserve">           </w:t>
      </w:r>
    </w:p>
    <w:p w14:paraId="1171D917">
      <w:pPr>
        <w:adjustRightInd w:val="0"/>
        <w:snapToGrid w:val="0"/>
        <w:spacing w:line="480" w:lineRule="exact"/>
        <w:ind w:firstLine="480" w:firstLineChars="200"/>
        <w:rPr>
          <w:rFonts w:cs="宋体"/>
          <w:color w:val="auto"/>
          <w:szCs w:val="21"/>
        </w:rPr>
      </w:pPr>
      <w:r>
        <w:rPr>
          <w:rFonts w:hint="eastAsia" w:cs="宋体"/>
          <w:color w:val="auto"/>
          <w:sz w:val="24"/>
          <w:lang w:bidi="ar"/>
        </w:rPr>
        <w:t>根据《中华人民共和国民法典》、《中华人民共和国建筑法》及有关法律规定，遵循平等、自愿、公平和诚实信用的原则，三方就</w:t>
      </w:r>
      <w:r>
        <w:rPr>
          <w:rFonts w:hint="eastAsia" w:cs="宋体"/>
          <w:color w:val="auto"/>
          <w:sz w:val="24"/>
          <w:u w:val="single"/>
          <w:lang w:bidi="ar"/>
        </w:rPr>
        <w:t xml:space="preserve"> </w:t>
      </w:r>
      <w:r>
        <w:rPr>
          <w:rFonts w:hint="eastAsia" w:ascii="宋体" w:hAnsi="宋体"/>
          <w:color w:val="auto"/>
          <w:kern w:val="0"/>
          <w:sz w:val="24"/>
          <w:u w:val="single"/>
        </w:rPr>
        <w:t>山语听溪5#地块多层住宅外装修及小区道路提升</w:t>
      </w:r>
      <w:r>
        <w:rPr>
          <w:rFonts w:hint="eastAsia" w:cs="宋体"/>
          <w:color w:val="auto"/>
          <w:sz w:val="24"/>
          <w:lang w:bidi="ar"/>
        </w:rPr>
        <w:t>施工及有关事项协商一致，共同达成如下协议：</w:t>
      </w:r>
    </w:p>
    <w:p w14:paraId="17EB2553">
      <w:pPr>
        <w:adjustRightInd w:val="0"/>
        <w:spacing w:before="240" w:beforeLines="100" w:after="240" w:afterLines="100" w:line="400" w:lineRule="exact"/>
        <w:textAlignment w:val="baseline"/>
        <w:outlineLvl w:val="3"/>
        <w:rPr>
          <w:rFonts w:ascii="黑体" w:eastAsia="黑体" w:cs="黑体"/>
          <w:color w:val="auto"/>
          <w:sz w:val="28"/>
          <w:szCs w:val="28"/>
        </w:rPr>
      </w:pPr>
      <w:r>
        <w:rPr>
          <w:rFonts w:hint="eastAsia" w:ascii="黑体" w:eastAsia="黑体" w:cs="黑体"/>
          <w:color w:val="auto"/>
          <w:sz w:val="28"/>
          <w:szCs w:val="28"/>
          <w:lang w:bidi="ar"/>
        </w:rPr>
        <w:t>一、工程概况</w:t>
      </w:r>
    </w:p>
    <w:p w14:paraId="30068145">
      <w:pPr>
        <w:adjustRightInd w:val="0"/>
        <w:snapToGrid w:val="0"/>
        <w:spacing w:line="480" w:lineRule="exact"/>
        <w:ind w:firstLine="480" w:firstLineChars="200"/>
        <w:rPr>
          <w:rFonts w:cs="宋体"/>
          <w:color w:val="auto"/>
          <w:sz w:val="24"/>
          <w:u w:val="single"/>
        </w:rPr>
      </w:pPr>
      <w:r>
        <w:rPr>
          <w:rFonts w:hint="eastAsia" w:cs="宋体"/>
          <w:color w:val="auto"/>
          <w:sz w:val="24"/>
          <w:lang w:bidi="ar"/>
        </w:rPr>
        <w:t>1.工程名称：</w:t>
      </w:r>
      <w:r>
        <w:rPr>
          <w:rFonts w:hint="eastAsia" w:ascii="宋体" w:hAnsi="宋体"/>
          <w:color w:val="auto"/>
          <w:kern w:val="0"/>
          <w:sz w:val="24"/>
          <w:u w:val="single"/>
        </w:rPr>
        <w:t>山语听溪5#地块多层住宅外装修及小区道路提升</w:t>
      </w:r>
      <w:r>
        <w:rPr>
          <w:rFonts w:hint="eastAsia" w:cs="宋体"/>
          <w:color w:val="auto"/>
          <w:sz w:val="24"/>
          <w:lang w:bidi="ar"/>
        </w:rPr>
        <w:t>。</w:t>
      </w:r>
    </w:p>
    <w:p w14:paraId="1CD263E5">
      <w:pPr>
        <w:adjustRightInd w:val="0"/>
        <w:spacing w:line="400" w:lineRule="exact"/>
        <w:ind w:firstLine="470" w:firstLineChars="196"/>
        <w:textAlignment w:val="baseline"/>
        <w:rPr>
          <w:rFonts w:ascii="宋体" w:hAnsi="宋体"/>
          <w:color w:val="auto"/>
          <w:kern w:val="0"/>
          <w:sz w:val="24"/>
          <w:u w:val="single"/>
        </w:rPr>
      </w:pPr>
      <w:r>
        <w:rPr>
          <w:rFonts w:hint="eastAsia" w:cs="宋体"/>
          <w:color w:val="auto"/>
          <w:sz w:val="24"/>
          <w:lang w:bidi="ar"/>
        </w:rPr>
        <w:t>2.工程地点：</w:t>
      </w:r>
      <w:r>
        <w:rPr>
          <w:rFonts w:hint="eastAsia" w:ascii="宋体" w:hAnsi="宋体"/>
          <w:color w:val="auto"/>
          <w:kern w:val="0"/>
          <w:sz w:val="24"/>
          <w:u w:val="single"/>
        </w:rPr>
        <w:t>厦门市同安区汀溪镇</w:t>
      </w:r>
    </w:p>
    <w:p w14:paraId="3C64F471">
      <w:pPr>
        <w:adjustRightInd w:val="0"/>
        <w:spacing w:line="400" w:lineRule="exact"/>
        <w:ind w:firstLine="470" w:firstLineChars="196"/>
        <w:textAlignment w:val="baseline"/>
        <w:rPr>
          <w:rFonts w:cs="宋体"/>
          <w:color w:val="auto"/>
          <w:sz w:val="24"/>
        </w:rPr>
      </w:pPr>
      <w:r>
        <w:rPr>
          <w:rFonts w:hint="eastAsia" w:cs="宋体"/>
          <w:color w:val="auto"/>
          <w:sz w:val="24"/>
          <w:lang w:bidi="ar"/>
        </w:rPr>
        <w:t>3.工程立项批准文号：</w:t>
      </w:r>
      <w:r>
        <w:rPr>
          <w:rFonts w:hint="eastAsia" w:cs="宋体"/>
          <w:color w:val="auto"/>
          <w:sz w:val="24"/>
          <w:u w:val="single"/>
          <w:lang w:bidi="ar"/>
        </w:rPr>
        <w:t xml:space="preserve">/ </w:t>
      </w:r>
      <w:r>
        <w:rPr>
          <w:rFonts w:hint="eastAsia" w:cs="宋体"/>
          <w:color w:val="auto"/>
          <w:sz w:val="24"/>
          <w:lang w:bidi="ar"/>
        </w:rPr>
        <w:t>。</w:t>
      </w:r>
    </w:p>
    <w:p w14:paraId="0F030D26">
      <w:pPr>
        <w:adjustRightInd w:val="0"/>
        <w:spacing w:line="400" w:lineRule="exact"/>
        <w:ind w:firstLine="470" w:firstLineChars="196"/>
        <w:textAlignment w:val="baseline"/>
        <w:rPr>
          <w:rFonts w:cs="宋体"/>
          <w:color w:val="auto"/>
          <w:sz w:val="24"/>
        </w:rPr>
      </w:pPr>
      <w:r>
        <w:rPr>
          <w:rFonts w:hint="eastAsia" w:cs="宋体"/>
          <w:color w:val="auto"/>
          <w:sz w:val="24"/>
          <w:lang w:bidi="ar"/>
        </w:rPr>
        <w:t>4.资金来源：</w:t>
      </w:r>
      <w:r>
        <w:rPr>
          <w:rFonts w:hint="eastAsia" w:cs="宋体"/>
          <w:color w:val="auto"/>
          <w:sz w:val="24"/>
          <w:u w:val="single"/>
          <w:lang w:bidi="ar"/>
        </w:rPr>
        <w:t></w:t>
      </w:r>
      <w:r>
        <w:rPr>
          <w:rFonts w:hint="eastAsia"/>
          <w:color w:val="auto"/>
          <w:sz w:val="24"/>
          <w:u w:val="single"/>
          <w:lang w:bidi="ar"/>
        </w:rPr>
        <w:t>国有</w:t>
      </w:r>
      <w:r>
        <w:rPr>
          <w:rFonts w:hint="eastAsia" w:cs="宋体"/>
          <w:color w:val="auto"/>
          <w:sz w:val="24"/>
          <w:u w:val="single"/>
          <w:lang w:bidi="ar"/>
        </w:rPr>
        <w:t xml:space="preserve">  </w:t>
      </w:r>
      <w:r>
        <w:rPr>
          <w:rFonts w:hint="eastAsia" w:cs="宋体"/>
          <w:color w:val="auto"/>
          <w:sz w:val="24"/>
          <w:lang w:bidi="ar"/>
        </w:rPr>
        <w:t>。</w:t>
      </w:r>
    </w:p>
    <w:p w14:paraId="422CE7D4">
      <w:pPr>
        <w:adjustRightInd w:val="0"/>
        <w:spacing w:line="400" w:lineRule="exact"/>
        <w:ind w:firstLine="470" w:firstLineChars="196"/>
        <w:textAlignment w:val="baseline"/>
        <w:rPr>
          <w:rFonts w:cs="宋体"/>
          <w:color w:val="auto"/>
          <w:sz w:val="24"/>
        </w:rPr>
      </w:pPr>
      <w:r>
        <w:rPr>
          <w:rFonts w:hint="eastAsia" w:cs="宋体"/>
          <w:color w:val="auto"/>
          <w:sz w:val="24"/>
          <w:lang w:bidi="ar"/>
        </w:rPr>
        <w:t>5.工程内容及范围：</w:t>
      </w:r>
      <w:r>
        <w:rPr>
          <w:rFonts w:hint="eastAsia" w:ascii="宋体" w:hAnsi="宋体"/>
          <w:color w:val="auto"/>
          <w:kern w:val="0"/>
          <w:sz w:val="24"/>
          <w:u w:val="single"/>
        </w:rPr>
        <w:t>山语听溪5#地块</w:t>
      </w:r>
      <w:r>
        <w:rPr>
          <w:rFonts w:hint="eastAsia" w:ascii="宋体" w:hAnsi="宋体"/>
          <w:color w:val="auto"/>
          <w:sz w:val="24"/>
          <w:u w:val="single"/>
        </w:rPr>
        <w:t>74套多层住宅</w:t>
      </w:r>
      <w:r>
        <w:rPr>
          <w:rFonts w:hint="eastAsia" w:ascii="宋体" w:hAnsi="宋体"/>
          <w:color w:val="auto"/>
          <w:kern w:val="0"/>
          <w:sz w:val="24"/>
          <w:u w:val="single"/>
        </w:rPr>
        <w:t>（类别墅）</w:t>
      </w:r>
      <w:r>
        <w:rPr>
          <w:rFonts w:hint="eastAsia" w:ascii="宋体" w:hAnsi="宋体"/>
          <w:color w:val="auto"/>
          <w:sz w:val="24"/>
          <w:u w:val="single"/>
        </w:rPr>
        <w:t>外装修及小区道路提升。包括但不限于：外装修涂料 ；石材或仿石砖、瓷砖 ，勾缝，防水处理；屋面瓦 ；入户栏杆 ；与建筑连接的钢构架、栏杆 ，户内电</w:t>
      </w:r>
      <w:r>
        <w:rPr>
          <w:rFonts w:hint="eastAsia" w:ascii="宋体" w:hAnsi="宋体"/>
          <w:color w:val="auto"/>
          <w:sz w:val="24"/>
        </w:rPr>
        <w:t>气配电达到总箱完整，一层亮灯，</w:t>
      </w:r>
      <w:r>
        <w:rPr>
          <w:rFonts w:hint="eastAsia" w:ascii="宋体" w:hAnsi="宋体" w:cs="宋体"/>
          <w:color w:val="auto"/>
          <w:sz w:val="24"/>
        </w:rPr>
        <w:t>屋面檐沟检修；外墙雨水管更换（如需）</w:t>
      </w:r>
      <w:r>
        <w:rPr>
          <w:rFonts w:hint="eastAsia" w:ascii="宋体" w:hAnsi="宋体"/>
          <w:color w:val="auto"/>
          <w:sz w:val="24"/>
        </w:rPr>
        <w:t>以及相应的小区道路提升等，具体详工程量清单。招标人有权决定最终实际需提升作内容、套数与分批实施等。每批次施工套数、对应套号、分布位置由发包人指定，每幢施工前需参建方共同确定需提升工作内容，再开始施工。</w:t>
      </w:r>
    </w:p>
    <w:p w14:paraId="0D8C2D10">
      <w:pPr>
        <w:adjustRightInd w:val="0"/>
        <w:spacing w:before="240" w:beforeLines="100" w:after="240" w:afterLines="100" w:line="400" w:lineRule="exact"/>
        <w:textAlignment w:val="baseline"/>
        <w:outlineLvl w:val="3"/>
        <w:rPr>
          <w:rFonts w:ascii="黑体" w:eastAsia="黑体" w:cs="黑体"/>
          <w:color w:val="auto"/>
          <w:sz w:val="28"/>
          <w:szCs w:val="28"/>
        </w:rPr>
      </w:pPr>
      <w:r>
        <w:rPr>
          <w:rFonts w:hint="eastAsia" w:ascii="黑体" w:eastAsia="黑体" w:cs="黑体"/>
          <w:color w:val="auto"/>
          <w:sz w:val="28"/>
          <w:szCs w:val="28"/>
          <w:lang w:bidi="ar"/>
        </w:rPr>
        <w:t>二、合同工期</w:t>
      </w:r>
    </w:p>
    <w:p w14:paraId="0A2519D6">
      <w:pPr>
        <w:adjustRightInd w:val="0"/>
        <w:spacing w:line="400" w:lineRule="exact"/>
        <w:ind w:firstLine="459"/>
        <w:textAlignment w:val="baseline"/>
        <w:rPr>
          <w:rFonts w:cs="宋体"/>
          <w:color w:val="auto"/>
          <w:szCs w:val="21"/>
        </w:rPr>
      </w:pPr>
      <w:r>
        <w:rPr>
          <w:rFonts w:hint="eastAsia" w:cs="宋体"/>
          <w:color w:val="auto"/>
          <w:szCs w:val="21"/>
          <w:lang w:bidi="ar"/>
        </w:rPr>
        <w:t>计划开工日期：</w:t>
      </w:r>
      <w:r>
        <w:rPr>
          <w:rFonts w:hint="eastAsia" w:cs="宋体"/>
          <w:color w:val="auto"/>
          <w:szCs w:val="21"/>
          <w:u w:val="single"/>
          <w:lang w:bidi="ar"/>
        </w:rPr>
        <w:t>2025</w:t>
      </w:r>
      <w:r>
        <w:rPr>
          <w:rFonts w:hint="eastAsia" w:cs="宋体"/>
          <w:color w:val="auto"/>
          <w:szCs w:val="21"/>
          <w:lang w:bidi="ar"/>
        </w:rPr>
        <w:t>年</w:t>
      </w:r>
      <w:r>
        <w:rPr>
          <w:rFonts w:hint="eastAsia" w:cs="宋体"/>
          <w:color w:val="auto"/>
          <w:szCs w:val="21"/>
          <w:u w:val="single"/>
          <w:lang w:bidi="ar"/>
        </w:rPr>
        <w:t></w:t>
      </w:r>
      <w:r>
        <w:rPr>
          <w:rFonts w:hint="eastAsia" w:cs="宋体"/>
          <w:color w:val="auto"/>
          <w:szCs w:val="21"/>
          <w:lang w:bidi="ar"/>
        </w:rPr>
        <w:t>月</w:t>
      </w:r>
      <w:r>
        <w:rPr>
          <w:rFonts w:hint="eastAsia" w:cs="宋体"/>
          <w:color w:val="auto"/>
          <w:szCs w:val="21"/>
          <w:u w:val="single"/>
          <w:lang w:bidi="ar"/>
        </w:rPr>
        <w:t></w:t>
      </w:r>
      <w:r>
        <w:rPr>
          <w:rFonts w:hint="eastAsia" w:cs="宋体"/>
          <w:color w:val="auto"/>
          <w:szCs w:val="21"/>
          <w:lang w:bidi="ar"/>
        </w:rPr>
        <w:t>日。</w:t>
      </w:r>
    </w:p>
    <w:p w14:paraId="11748079">
      <w:pPr>
        <w:adjustRightInd w:val="0"/>
        <w:spacing w:line="400" w:lineRule="exact"/>
        <w:ind w:firstLine="459"/>
        <w:textAlignment w:val="baseline"/>
        <w:rPr>
          <w:rFonts w:cs="宋体"/>
          <w:color w:val="auto"/>
          <w:szCs w:val="21"/>
        </w:rPr>
      </w:pPr>
      <w:r>
        <w:rPr>
          <w:rFonts w:hint="eastAsia" w:cs="宋体"/>
          <w:color w:val="auto"/>
          <w:szCs w:val="21"/>
          <w:lang w:bidi="ar"/>
        </w:rPr>
        <w:t>计划竣工日期：</w:t>
      </w:r>
      <w:r>
        <w:rPr>
          <w:rFonts w:hint="eastAsia" w:cs="宋体"/>
          <w:color w:val="auto"/>
          <w:szCs w:val="21"/>
          <w:u w:val="single"/>
          <w:lang w:bidi="ar"/>
        </w:rPr>
        <w:t>2025</w:t>
      </w:r>
      <w:r>
        <w:rPr>
          <w:rFonts w:hint="eastAsia" w:cs="宋体"/>
          <w:color w:val="auto"/>
          <w:szCs w:val="21"/>
          <w:lang w:bidi="ar"/>
        </w:rPr>
        <w:t>年</w:t>
      </w:r>
      <w:r>
        <w:rPr>
          <w:rFonts w:hint="eastAsia" w:cs="宋体"/>
          <w:color w:val="auto"/>
          <w:szCs w:val="21"/>
          <w:u w:val="single"/>
          <w:lang w:bidi="ar"/>
        </w:rPr>
        <w:t></w:t>
      </w:r>
      <w:r>
        <w:rPr>
          <w:rFonts w:hint="eastAsia" w:cs="宋体"/>
          <w:color w:val="auto"/>
          <w:szCs w:val="21"/>
          <w:lang w:bidi="ar"/>
        </w:rPr>
        <w:t>月</w:t>
      </w:r>
      <w:r>
        <w:rPr>
          <w:rFonts w:hint="eastAsia" w:cs="宋体"/>
          <w:color w:val="auto"/>
          <w:szCs w:val="21"/>
          <w:u w:val="single"/>
          <w:lang w:bidi="ar"/>
        </w:rPr>
        <w:t></w:t>
      </w:r>
      <w:r>
        <w:rPr>
          <w:rFonts w:hint="eastAsia" w:cs="宋体"/>
          <w:color w:val="auto"/>
          <w:szCs w:val="21"/>
          <w:lang w:bidi="ar"/>
        </w:rPr>
        <w:t>日。</w:t>
      </w:r>
    </w:p>
    <w:p w14:paraId="59E10199">
      <w:pPr>
        <w:adjustRightInd w:val="0"/>
        <w:spacing w:line="400" w:lineRule="exact"/>
        <w:ind w:firstLine="459"/>
        <w:textAlignment w:val="baseline"/>
        <w:rPr>
          <w:rFonts w:cs="宋体"/>
          <w:color w:val="auto"/>
          <w:szCs w:val="21"/>
        </w:rPr>
      </w:pPr>
      <w:r>
        <w:rPr>
          <w:rFonts w:hint="eastAsia" w:cs="宋体"/>
          <w:color w:val="auto"/>
          <w:szCs w:val="21"/>
          <w:lang w:bidi="ar"/>
        </w:rPr>
        <w:t>工期总日历天数：</w:t>
      </w:r>
      <w:r>
        <w:rPr>
          <w:rFonts w:hint="eastAsia" w:ascii="宋体" w:hAnsi="宋体"/>
          <w:color w:val="auto"/>
          <w:sz w:val="24"/>
        </w:rPr>
        <w:t>第一批26套需在5月15日前完成，其余按发包人指令执行，</w:t>
      </w:r>
      <w:r>
        <w:rPr>
          <w:rFonts w:hint="eastAsia" w:cs="宋体"/>
          <w:color w:val="auto"/>
          <w:szCs w:val="21"/>
          <w:lang w:bidi="ar"/>
        </w:rPr>
        <w:t>工期总日历天数以实际开竣工时间计算。</w:t>
      </w:r>
    </w:p>
    <w:p w14:paraId="6B1CDCB4">
      <w:pPr>
        <w:adjustRightInd w:val="0"/>
        <w:spacing w:before="240" w:beforeLines="100" w:after="240" w:afterLines="100" w:line="360" w:lineRule="exact"/>
        <w:textAlignment w:val="baseline"/>
        <w:outlineLvl w:val="3"/>
        <w:rPr>
          <w:rFonts w:ascii="黑体" w:eastAsia="黑体" w:cs="黑体"/>
          <w:color w:val="auto"/>
          <w:sz w:val="28"/>
          <w:szCs w:val="28"/>
        </w:rPr>
      </w:pPr>
      <w:r>
        <w:rPr>
          <w:rFonts w:hint="eastAsia" w:ascii="黑体" w:eastAsia="黑体" w:cs="黑体"/>
          <w:color w:val="auto"/>
          <w:sz w:val="28"/>
          <w:szCs w:val="28"/>
          <w:lang w:bidi="ar"/>
        </w:rPr>
        <w:t xml:space="preserve">   三、质量标准</w:t>
      </w:r>
    </w:p>
    <w:p w14:paraId="4A8E3E17">
      <w:pPr>
        <w:adjustRightInd w:val="0"/>
        <w:spacing w:line="360" w:lineRule="exact"/>
        <w:ind w:firstLine="459"/>
        <w:textAlignment w:val="baseline"/>
        <w:rPr>
          <w:rFonts w:cs="宋体"/>
          <w:color w:val="auto"/>
          <w:sz w:val="24"/>
        </w:rPr>
      </w:pPr>
      <w:r>
        <w:rPr>
          <w:rFonts w:hint="eastAsia" w:cs="宋体"/>
          <w:color w:val="auto"/>
          <w:sz w:val="24"/>
          <w:lang w:bidi="ar"/>
        </w:rPr>
        <w:t>工程质量符合</w:t>
      </w:r>
      <w:r>
        <w:rPr>
          <w:rFonts w:hint="eastAsia" w:cs="宋体"/>
          <w:color w:val="auto"/>
          <w:sz w:val="24"/>
          <w:u w:val="single"/>
          <w:lang w:bidi="ar"/>
        </w:rPr>
        <w:t></w:t>
      </w:r>
      <w:r>
        <w:rPr>
          <w:rFonts w:hint="eastAsia"/>
          <w:color w:val="auto"/>
          <w:sz w:val="24"/>
          <w:u w:val="single"/>
          <w:lang w:bidi="ar"/>
        </w:rPr>
        <w:t>合格</w:t>
      </w:r>
      <w:r>
        <w:rPr>
          <w:rFonts w:hint="eastAsia" w:cs="宋体"/>
          <w:color w:val="auto"/>
          <w:sz w:val="24"/>
          <w:u w:val="single"/>
          <w:lang w:bidi="ar"/>
        </w:rPr>
        <w:t></w:t>
      </w:r>
      <w:r>
        <w:rPr>
          <w:rFonts w:hint="eastAsia" w:cs="宋体"/>
          <w:color w:val="auto"/>
          <w:sz w:val="24"/>
          <w:lang w:bidi="ar"/>
        </w:rPr>
        <w:t>标准。</w:t>
      </w:r>
    </w:p>
    <w:p w14:paraId="4DB7CC1C">
      <w:pPr>
        <w:adjustRightInd w:val="0"/>
        <w:spacing w:before="240" w:beforeLines="100" w:after="240" w:afterLines="100" w:line="360" w:lineRule="exact"/>
        <w:textAlignment w:val="baseline"/>
        <w:outlineLvl w:val="3"/>
        <w:rPr>
          <w:rFonts w:hAnsi="Arial" w:cs="宋体"/>
          <w:b/>
          <w:color w:val="auto"/>
          <w:sz w:val="28"/>
          <w:szCs w:val="28"/>
        </w:rPr>
      </w:pPr>
      <w:r>
        <w:rPr>
          <w:rFonts w:hint="eastAsia" w:hAnsi="Arial" w:cs="宋体"/>
          <w:b/>
          <w:color w:val="auto"/>
          <w:sz w:val="28"/>
          <w:szCs w:val="28"/>
          <w:lang w:bidi="ar"/>
        </w:rPr>
        <w:t xml:space="preserve">   </w:t>
      </w:r>
      <w:r>
        <w:rPr>
          <w:rFonts w:hint="eastAsia" w:ascii="黑体" w:eastAsia="黑体" w:cs="黑体"/>
          <w:color w:val="auto"/>
          <w:sz w:val="28"/>
          <w:szCs w:val="28"/>
          <w:lang w:bidi="ar"/>
        </w:rPr>
        <w:t xml:space="preserve"> 四、签约合同价与合同价格形式</w:t>
      </w:r>
      <w:r>
        <w:rPr>
          <w:rFonts w:hint="eastAsia" w:ascii="黑体" w:eastAsia="黑体" w:cs="黑体"/>
          <w:color w:val="auto"/>
          <w:sz w:val="28"/>
          <w:szCs w:val="28"/>
          <w:lang w:bidi="ar"/>
        </w:rPr>
        <w:tab/>
      </w:r>
    </w:p>
    <w:p w14:paraId="161C6A7C">
      <w:pPr>
        <w:adjustRightInd w:val="0"/>
        <w:spacing w:line="360" w:lineRule="exact"/>
        <w:ind w:firstLine="480" w:firstLineChars="200"/>
        <w:textAlignment w:val="baseline"/>
        <w:rPr>
          <w:rFonts w:cs="宋体"/>
          <w:color w:val="auto"/>
          <w:sz w:val="24"/>
        </w:rPr>
      </w:pPr>
      <w:r>
        <w:rPr>
          <w:rFonts w:hint="eastAsia" w:cs="宋体"/>
          <w:color w:val="auto"/>
          <w:sz w:val="24"/>
          <w:lang w:bidi="ar"/>
        </w:rPr>
        <w:t>1.签约合同价为：</w:t>
      </w:r>
    </w:p>
    <w:p w14:paraId="7F2C0920">
      <w:pPr>
        <w:adjustRightInd w:val="0"/>
        <w:spacing w:line="360" w:lineRule="exact"/>
        <w:ind w:firstLine="480" w:firstLineChars="200"/>
        <w:jc w:val="left"/>
        <w:textAlignment w:val="baseline"/>
        <w:rPr>
          <w:rFonts w:cs="宋体"/>
          <w:color w:val="auto"/>
          <w:sz w:val="24"/>
        </w:rPr>
      </w:pPr>
      <w:r>
        <w:rPr>
          <w:rFonts w:hint="eastAsia" w:cs="宋体"/>
          <w:color w:val="auto"/>
          <w:sz w:val="24"/>
          <w:lang w:bidi="ar"/>
        </w:rPr>
        <w:t xml:space="preserve">人民币（大写）  </w:t>
      </w:r>
      <w:r>
        <w:rPr>
          <w:rFonts w:hint="eastAsia" w:cs="宋体"/>
          <w:color w:val="auto"/>
          <w:sz w:val="24"/>
          <w:u w:val="single"/>
          <w:lang w:bidi="ar"/>
        </w:rPr>
        <w:t xml:space="preserve">        </w:t>
      </w:r>
      <w:r>
        <w:rPr>
          <w:rFonts w:hint="eastAsia" w:cs="宋体"/>
          <w:color w:val="auto"/>
          <w:sz w:val="24"/>
          <w:lang w:bidi="ar"/>
        </w:rPr>
        <w:t>(</w:t>
      </w:r>
      <w:r>
        <w:rPr>
          <w:rFonts w:ascii="Calibri" w:hAnsi="Calibri" w:cs="Calibri"/>
          <w:color w:val="auto"/>
          <w:sz w:val="24"/>
          <w:lang w:bidi="ar"/>
        </w:rPr>
        <w:t>¥</w:t>
      </w:r>
      <w:r>
        <w:rPr>
          <w:rFonts w:hint="eastAsia" w:cs="宋体"/>
          <w:color w:val="auto"/>
          <w:sz w:val="24"/>
          <w:u w:val="single"/>
          <w:lang w:bidi="ar"/>
        </w:rPr>
        <w:t xml:space="preserve">   </w:t>
      </w:r>
      <w:r>
        <w:rPr>
          <w:rFonts w:hint="eastAsia" w:cs="宋体"/>
          <w:color w:val="auto"/>
          <w:sz w:val="24"/>
          <w:lang w:bidi="ar"/>
        </w:rPr>
        <w:t>元)；</w:t>
      </w:r>
    </w:p>
    <w:p w14:paraId="17FB6E96">
      <w:pPr>
        <w:adjustRightInd w:val="0"/>
        <w:spacing w:line="360" w:lineRule="exact"/>
        <w:ind w:firstLine="480" w:firstLineChars="200"/>
        <w:textAlignment w:val="baseline"/>
        <w:rPr>
          <w:rFonts w:cs="宋体"/>
          <w:color w:val="auto"/>
          <w:sz w:val="24"/>
        </w:rPr>
      </w:pPr>
      <w:r>
        <w:rPr>
          <w:rFonts w:hint="eastAsia" w:cs="宋体"/>
          <w:color w:val="auto"/>
          <w:sz w:val="24"/>
          <w:lang w:bidi="ar"/>
        </w:rPr>
        <w:t>2.合同价格形式：</w:t>
      </w:r>
      <w:r>
        <w:rPr>
          <w:rFonts w:hint="eastAsia" w:cs="宋体"/>
          <w:color w:val="auto"/>
          <w:sz w:val="24"/>
          <w:u w:val="single"/>
          <w:lang w:bidi="ar"/>
        </w:rPr>
        <w:t xml:space="preserve">      总价合同       </w:t>
      </w:r>
      <w:r>
        <w:rPr>
          <w:rFonts w:hint="eastAsia" w:cs="宋体"/>
          <w:color w:val="auto"/>
          <w:sz w:val="24"/>
          <w:lang w:bidi="ar"/>
        </w:rPr>
        <w:t>。</w:t>
      </w:r>
    </w:p>
    <w:p w14:paraId="7A71E7DB">
      <w:pPr>
        <w:adjustRightInd w:val="0"/>
        <w:spacing w:before="240" w:beforeLines="100" w:after="240" w:afterLines="100" w:line="360" w:lineRule="exact"/>
        <w:textAlignment w:val="baseline"/>
        <w:outlineLvl w:val="3"/>
        <w:rPr>
          <w:rFonts w:hAnsi="Arial" w:cs="宋体"/>
          <w:b/>
          <w:color w:val="auto"/>
          <w:szCs w:val="21"/>
        </w:rPr>
      </w:pPr>
      <w:r>
        <w:rPr>
          <w:rFonts w:hint="eastAsia" w:hAnsi="Arial" w:cs="宋体"/>
          <w:b/>
          <w:color w:val="auto"/>
          <w:szCs w:val="21"/>
          <w:lang w:bidi="ar"/>
        </w:rPr>
        <w:t xml:space="preserve">  </w:t>
      </w:r>
      <w:r>
        <w:rPr>
          <w:rFonts w:hint="eastAsia" w:hAnsi="Arial" w:cs="宋体"/>
          <w:b/>
          <w:color w:val="auto"/>
          <w:sz w:val="28"/>
          <w:szCs w:val="28"/>
          <w:lang w:bidi="ar"/>
        </w:rPr>
        <w:t xml:space="preserve"> </w:t>
      </w:r>
      <w:r>
        <w:rPr>
          <w:rFonts w:hint="eastAsia" w:ascii="黑体" w:eastAsia="黑体" w:cs="黑体"/>
          <w:color w:val="auto"/>
          <w:sz w:val="28"/>
          <w:szCs w:val="28"/>
          <w:lang w:bidi="ar"/>
        </w:rPr>
        <w:t xml:space="preserve"> 五、项目负责人</w:t>
      </w:r>
    </w:p>
    <w:p w14:paraId="7D64E1EA">
      <w:pPr>
        <w:adjustRightInd w:val="0"/>
        <w:spacing w:line="360" w:lineRule="exact"/>
        <w:ind w:firstLine="480" w:firstLineChars="200"/>
        <w:textAlignment w:val="baseline"/>
        <w:rPr>
          <w:rFonts w:cs="宋体"/>
          <w:color w:val="auto"/>
          <w:sz w:val="24"/>
        </w:rPr>
      </w:pPr>
      <w:r>
        <w:rPr>
          <w:rFonts w:hint="eastAsia" w:cs="宋体"/>
          <w:color w:val="auto"/>
          <w:sz w:val="24"/>
          <w:lang w:bidi="ar"/>
        </w:rPr>
        <w:t>承包人项目负责人：</w:t>
      </w:r>
      <w:r>
        <w:rPr>
          <w:rFonts w:hint="eastAsia" w:cs="宋体"/>
          <w:color w:val="auto"/>
          <w:sz w:val="24"/>
          <w:u w:val="single"/>
          <w:lang w:bidi="ar"/>
        </w:rPr>
        <w:t xml:space="preserve">         </w:t>
      </w:r>
      <w:r>
        <w:rPr>
          <w:rFonts w:hint="eastAsia" w:cs="宋体"/>
          <w:color w:val="auto"/>
          <w:sz w:val="24"/>
          <w:lang w:bidi="ar"/>
        </w:rPr>
        <w:t>。</w:t>
      </w:r>
    </w:p>
    <w:p w14:paraId="00A6953D">
      <w:pPr>
        <w:adjustRightInd w:val="0"/>
        <w:spacing w:before="240" w:beforeLines="100" w:after="240" w:afterLines="100" w:line="360" w:lineRule="exact"/>
        <w:textAlignment w:val="baseline"/>
        <w:outlineLvl w:val="3"/>
        <w:rPr>
          <w:rFonts w:hAnsi="Arial" w:cs="宋体"/>
          <w:b/>
          <w:color w:val="auto"/>
          <w:szCs w:val="21"/>
        </w:rPr>
      </w:pPr>
      <w:r>
        <w:rPr>
          <w:rFonts w:hint="eastAsia" w:hAnsi="Arial" w:cs="宋体"/>
          <w:b/>
          <w:color w:val="auto"/>
          <w:szCs w:val="21"/>
          <w:lang w:bidi="ar"/>
        </w:rPr>
        <w:t xml:space="preserve">  </w:t>
      </w:r>
      <w:r>
        <w:rPr>
          <w:rFonts w:hint="eastAsia" w:hAnsi="Arial" w:cs="宋体"/>
          <w:b/>
          <w:color w:val="auto"/>
          <w:sz w:val="28"/>
          <w:szCs w:val="28"/>
          <w:lang w:bidi="ar"/>
        </w:rPr>
        <w:t xml:space="preserve">  </w:t>
      </w:r>
      <w:r>
        <w:rPr>
          <w:rFonts w:hint="eastAsia" w:ascii="黑体" w:eastAsia="黑体" w:cs="黑体"/>
          <w:color w:val="auto"/>
          <w:sz w:val="28"/>
          <w:szCs w:val="28"/>
          <w:lang w:bidi="ar"/>
        </w:rPr>
        <w:t>六、合同文件构成</w:t>
      </w:r>
    </w:p>
    <w:p w14:paraId="21FEBC07">
      <w:pPr>
        <w:adjustRightInd w:val="0"/>
        <w:spacing w:line="360" w:lineRule="exact"/>
        <w:ind w:firstLine="480" w:firstLineChars="200"/>
        <w:textAlignment w:val="baseline"/>
        <w:rPr>
          <w:rFonts w:cs="宋体"/>
          <w:color w:val="auto"/>
          <w:sz w:val="24"/>
        </w:rPr>
      </w:pPr>
      <w:r>
        <w:rPr>
          <w:rFonts w:hint="eastAsia" w:cs="宋体"/>
          <w:color w:val="auto"/>
          <w:sz w:val="24"/>
          <w:lang w:bidi="ar"/>
        </w:rPr>
        <w:t>本协议书与下列文件一起构成合同文件：</w:t>
      </w:r>
    </w:p>
    <w:p w14:paraId="4D1E46DE">
      <w:pPr>
        <w:autoSpaceDE w:val="0"/>
        <w:autoSpaceDN w:val="0"/>
        <w:adjustRightInd w:val="0"/>
        <w:spacing w:line="440" w:lineRule="exact"/>
        <w:ind w:firstLine="480" w:firstLineChars="200"/>
        <w:jc w:val="left"/>
        <w:textAlignment w:val="baseline"/>
        <w:rPr>
          <w:rFonts w:cs="宋体"/>
          <w:color w:val="auto"/>
          <w:sz w:val="24"/>
        </w:rPr>
      </w:pPr>
      <w:r>
        <w:rPr>
          <w:rFonts w:hint="eastAsia" w:cs="宋体"/>
          <w:color w:val="auto"/>
          <w:sz w:val="24"/>
          <w:lang w:bidi="ar"/>
        </w:rPr>
        <w:t>（1）中标通知书；</w:t>
      </w:r>
    </w:p>
    <w:p w14:paraId="7FA71F6F">
      <w:pPr>
        <w:autoSpaceDE w:val="0"/>
        <w:autoSpaceDN w:val="0"/>
        <w:adjustRightInd w:val="0"/>
        <w:spacing w:line="440" w:lineRule="exact"/>
        <w:ind w:firstLine="480" w:firstLineChars="200"/>
        <w:jc w:val="left"/>
        <w:textAlignment w:val="baseline"/>
        <w:rPr>
          <w:rFonts w:cs="宋体"/>
          <w:color w:val="auto"/>
          <w:sz w:val="24"/>
        </w:rPr>
      </w:pPr>
      <w:r>
        <w:rPr>
          <w:rFonts w:hint="eastAsia" w:cs="宋体"/>
          <w:color w:val="auto"/>
          <w:sz w:val="24"/>
          <w:lang w:bidi="ar"/>
        </w:rPr>
        <w:t xml:space="preserve">（2）投标函及其附录； </w:t>
      </w:r>
    </w:p>
    <w:p w14:paraId="5BF53042">
      <w:pPr>
        <w:autoSpaceDE w:val="0"/>
        <w:autoSpaceDN w:val="0"/>
        <w:adjustRightInd w:val="0"/>
        <w:spacing w:line="440" w:lineRule="exact"/>
        <w:ind w:firstLine="480" w:firstLineChars="200"/>
        <w:jc w:val="left"/>
        <w:textAlignment w:val="baseline"/>
        <w:rPr>
          <w:rFonts w:cs="宋体"/>
          <w:color w:val="auto"/>
          <w:sz w:val="24"/>
        </w:rPr>
      </w:pPr>
      <w:r>
        <w:rPr>
          <w:rFonts w:hint="eastAsia" w:cs="宋体"/>
          <w:color w:val="auto"/>
          <w:sz w:val="24"/>
          <w:lang w:bidi="ar"/>
        </w:rPr>
        <w:t>（3）合同条款；</w:t>
      </w:r>
    </w:p>
    <w:p w14:paraId="68F65C0E">
      <w:pPr>
        <w:autoSpaceDE w:val="0"/>
        <w:autoSpaceDN w:val="0"/>
        <w:adjustRightInd w:val="0"/>
        <w:spacing w:line="440" w:lineRule="exact"/>
        <w:ind w:firstLine="480" w:firstLineChars="200"/>
        <w:jc w:val="left"/>
        <w:textAlignment w:val="baseline"/>
        <w:rPr>
          <w:rFonts w:cs="宋体"/>
          <w:color w:val="auto"/>
          <w:sz w:val="24"/>
        </w:rPr>
      </w:pPr>
      <w:r>
        <w:rPr>
          <w:rFonts w:hint="eastAsia" w:cs="宋体"/>
          <w:color w:val="auto"/>
          <w:sz w:val="24"/>
          <w:lang w:bidi="ar"/>
        </w:rPr>
        <w:t>（4）技术标准和要求；</w:t>
      </w:r>
    </w:p>
    <w:p w14:paraId="3BF8C99D">
      <w:pPr>
        <w:autoSpaceDE w:val="0"/>
        <w:autoSpaceDN w:val="0"/>
        <w:adjustRightInd w:val="0"/>
        <w:spacing w:line="440" w:lineRule="exact"/>
        <w:ind w:firstLine="480" w:firstLineChars="200"/>
        <w:jc w:val="left"/>
        <w:textAlignment w:val="baseline"/>
        <w:rPr>
          <w:rFonts w:cs="宋体"/>
          <w:color w:val="auto"/>
          <w:sz w:val="24"/>
        </w:rPr>
      </w:pPr>
      <w:r>
        <w:rPr>
          <w:rFonts w:hint="eastAsia" w:cs="宋体"/>
          <w:color w:val="auto"/>
          <w:sz w:val="24"/>
          <w:lang w:bidi="ar"/>
        </w:rPr>
        <w:t>（5）图纸；</w:t>
      </w:r>
    </w:p>
    <w:p w14:paraId="7FAD72DA">
      <w:pPr>
        <w:autoSpaceDE w:val="0"/>
        <w:autoSpaceDN w:val="0"/>
        <w:adjustRightInd w:val="0"/>
        <w:spacing w:line="440" w:lineRule="exact"/>
        <w:ind w:firstLine="480" w:firstLineChars="200"/>
        <w:jc w:val="left"/>
        <w:textAlignment w:val="baseline"/>
        <w:rPr>
          <w:rFonts w:cs="宋体"/>
          <w:color w:val="auto"/>
          <w:sz w:val="24"/>
        </w:rPr>
      </w:pPr>
      <w:r>
        <w:rPr>
          <w:rFonts w:hint="eastAsia" w:cs="宋体"/>
          <w:color w:val="auto"/>
          <w:sz w:val="24"/>
          <w:lang w:bidi="ar"/>
        </w:rPr>
        <w:t>（6）已标价工程量清单或预算书；</w:t>
      </w:r>
    </w:p>
    <w:p w14:paraId="364B6ACD">
      <w:pPr>
        <w:pStyle w:val="22"/>
        <w:spacing w:line="440" w:lineRule="exact"/>
        <w:ind w:firstLine="480"/>
        <w:rPr>
          <w:color w:val="auto"/>
          <w:sz w:val="24"/>
          <w:lang w:bidi="ar"/>
        </w:rPr>
      </w:pPr>
      <w:r>
        <w:rPr>
          <w:rFonts w:hint="eastAsia" w:cs="宋体"/>
          <w:color w:val="auto"/>
          <w:sz w:val="24"/>
          <w:lang w:bidi="ar"/>
        </w:rPr>
        <w:t>（7）</w:t>
      </w:r>
      <w:r>
        <w:rPr>
          <w:rFonts w:hint="eastAsia"/>
          <w:color w:val="auto"/>
          <w:sz w:val="24"/>
          <w:lang w:bidi="ar"/>
        </w:rPr>
        <w:t>最高投标报价限价；</w:t>
      </w:r>
    </w:p>
    <w:p w14:paraId="3EF166F0">
      <w:pPr>
        <w:pStyle w:val="22"/>
        <w:spacing w:line="440" w:lineRule="exact"/>
        <w:ind w:firstLine="480"/>
        <w:rPr>
          <w:color w:val="auto"/>
          <w:sz w:val="24"/>
          <w:lang w:bidi="ar"/>
        </w:rPr>
      </w:pPr>
      <w:r>
        <w:rPr>
          <w:rFonts w:hint="eastAsia" w:ascii="宋体" w:hAnsi="宋体"/>
          <w:color w:val="auto"/>
          <w:sz w:val="24"/>
          <w:lang w:bidi="ar"/>
        </w:rPr>
        <w:t>（8）招标文件</w:t>
      </w:r>
    </w:p>
    <w:p w14:paraId="750B3AD3">
      <w:pPr>
        <w:autoSpaceDE w:val="0"/>
        <w:autoSpaceDN w:val="0"/>
        <w:adjustRightInd w:val="0"/>
        <w:spacing w:line="440" w:lineRule="exact"/>
        <w:ind w:firstLine="480" w:firstLineChars="200"/>
        <w:jc w:val="left"/>
        <w:textAlignment w:val="baseline"/>
        <w:rPr>
          <w:rFonts w:cs="宋体"/>
          <w:color w:val="auto"/>
          <w:sz w:val="24"/>
        </w:rPr>
      </w:pPr>
      <w:r>
        <w:rPr>
          <w:rFonts w:hint="eastAsia" w:cs="宋体"/>
          <w:color w:val="auto"/>
          <w:sz w:val="24"/>
          <w:lang w:bidi="ar"/>
        </w:rPr>
        <w:t>（9）其他合同文件。</w:t>
      </w:r>
    </w:p>
    <w:p w14:paraId="3BB9C59D">
      <w:pPr>
        <w:autoSpaceDE w:val="0"/>
        <w:autoSpaceDN w:val="0"/>
        <w:adjustRightInd w:val="0"/>
        <w:spacing w:line="440" w:lineRule="exact"/>
        <w:ind w:firstLine="480" w:firstLineChars="200"/>
        <w:jc w:val="left"/>
        <w:textAlignment w:val="baseline"/>
        <w:rPr>
          <w:rFonts w:cs="宋体"/>
          <w:color w:val="auto"/>
          <w:sz w:val="24"/>
        </w:rPr>
      </w:pPr>
      <w:r>
        <w:rPr>
          <w:rFonts w:hint="eastAsia" w:cs="宋体"/>
          <w:color w:val="auto"/>
          <w:sz w:val="24"/>
          <w:lang w:bidi="ar"/>
        </w:rPr>
        <w:t>在合同订立及履行过程中形成的与合同有关的文件均构成合同文件组成部分。</w:t>
      </w:r>
    </w:p>
    <w:p w14:paraId="44796859">
      <w:pPr>
        <w:autoSpaceDE w:val="0"/>
        <w:autoSpaceDN w:val="0"/>
        <w:adjustRightInd w:val="0"/>
        <w:spacing w:line="440" w:lineRule="exact"/>
        <w:ind w:firstLine="480" w:firstLineChars="200"/>
        <w:jc w:val="left"/>
        <w:textAlignment w:val="baseline"/>
        <w:rPr>
          <w:rFonts w:cs="宋体"/>
          <w:color w:val="auto"/>
          <w:sz w:val="24"/>
        </w:rPr>
      </w:pPr>
      <w:r>
        <w:rPr>
          <w:rFonts w:hint="eastAsia" w:cs="宋体"/>
          <w:color w:val="auto"/>
          <w:sz w:val="24"/>
          <w:lang w:bidi="ar"/>
        </w:rPr>
        <w:t>上述各项合同文件包括合同当事人就该项合同文件所作出的补充和修改，属于同一类内容的文件，应以最新签署的为准。专用合同条款及其附件须经合同当事人签字或盖章。</w:t>
      </w:r>
    </w:p>
    <w:p w14:paraId="4EB63E1C">
      <w:pPr>
        <w:adjustRightInd w:val="0"/>
        <w:spacing w:before="240" w:beforeLines="100" w:after="240" w:afterLines="100" w:line="440" w:lineRule="exact"/>
        <w:textAlignment w:val="baseline"/>
        <w:outlineLvl w:val="3"/>
        <w:rPr>
          <w:rFonts w:ascii="黑体" w:eastAsia="黑体" w:cs="黑体"/>
          <w:color w:val="auto"/>
          <w:sz w:val="28"/>
          <w:szCs w:val="28"/>
        </w:rPr>
      </w:pPr>
      <w:r>
        <w:rPr>
          <w:rFonts w:hint="eastAsia" w:hAnsi="Arial" w:cs="宋体"/>
          <w:color w:val="auto"/>
          <w:szCs w:val="21"/>
          <w:lang w:bidi="ar"/>
        </w:rPr>
        <w:t xml:space="preserve"> </w:t>
      </w:r>
      <w:r>
        <w:rPr>
          <w:rFonts w:hint="eastAsia" w:ascii="黑体" w:eastAsia="黑体" w:cs="黑体"/>
          <w:color w:val="auto"/>
          <w:sz w:val="28"/>
          <w:szCs w:val="28"/>
          <w:lang w:bidi="ar"/>
        </w:rPr>
        <w:t xml:space="preserve">   七、承诺</w:t>
      </w:r>
    </w:p>
    <w:p w14:paraId="6C0443A0">
      <w:pPr>
        <w:adjustRightInd w:val="0"/>
        <w:spacing w:line="440" w:lineRule="exact"/>
        <w:ind w:firstLine="480" w:firstLineChars="200"/>
        <w:textAlignment w:val="baseline"/>
        <w:rPr>
          <w:rFonts w:cs="宋体"/>
          <w:color w:val="auto"/>
          <w:sz w:val="24"/>
        </w:rPr>
      </w:pPr>
      <w:r>
        <w:rPr>
          <w:rFonts w:hint="eastAsia" w:cs="宋体"/>
          <w:color w:val="auto"/>
          <w:sz w:val="24"/>
          <w:lang w:bidi="ar"/>
        </w:rPr>
        <w:t>1.发包人承诺按照合同约定的期限和方式支付合同价款。</w:t>
      </w:r>
    </w:p>
    <w:p w14:paraId="1E5BDEE6">
      <w:pPr>
        <w:adjustRightInd w:val="0"/>
        <w:spacing w:line="440" w:lineRule="exact"/>
        <w:ind w:firstLine="480" w:firstLineChars="200"/>
        <w:textAlignment w:val="baseline"/>
        <w:rPr>
          <w:rFonts w:cs="宋体"/>
          <w:color w:val="auto"/>
          <w:sz w:val="24"/>
        </w:rPr>
      </w:pPr>
      <w:r>
        <w:rPr>
          <w:rFonts w:hint="eastAsia" w:cs="宋体"/>
          <w:color w:val="auto"/>
          <w:sz w:val="24"/>
          <w:lang w:bidi="ar"/>
        </w:rPr>
        <w:t>2.承包人承诺按照法律规定及合同约定组织完成工程施工，确保工程质量和安全，不进行转包及违法分包，并在缺陷责任期及保修期内承担相应的工程维修责任。</w:t>
      </w:r>
    </w:p>
    <w:p w14:paraId="191A7F04">
      <w:pPr>
        <w:adjustRightInd w:val="0"/>
        <w:spacing w:line="440" w:lineRule="exact"/>
        <w:ind w:firstLine="480" w:firstLineChars="200"/>
        <w:textAlignment w:val="baseline"/>
        <w:rPr>
          <w:rFonts w:cs="宋体"/>
          <w:color w:val="auto"/>
          <w:sz w:val="24"/>
        </w:rPr>
      </w:pPr>
      <w:r>
        <w:rPr>
          <w:rFonts w:hint="eastAsia" w:cs="宋体"/>
          <w:color w:val="auto"/>
          <w:sz w:val="24"/>
          <w:lang w:bidi="ar"/>
        </w:rPr>
        <w:t>3.发包人和承包人通过招投标形式签订合同的，双方理解并承诺不再就同一工程另行签订与合同实质性内容相背离的协议。</w:t>
      </w:r>
    </w:p>
    <w:p w14:paraId="3863FB4A">
      <w:pPr>
        <w:adjustRightInd w:val="0"/>
        <w:spacing w:before="240" w:beforeLines="100" w:after="240" w:afterLines="100" w:line="440" w:lineRule="exact"/>
        <w:textAlignment w:val="baseline"/>
        <w:outlineLvl w:val="3"/>
        <w:rPr>
          <w:rFonts w:hAnsi="Arial" w:cs="宋体"/>
          <w:b/>
          <w:color w:val="auto"/>
          <w:szCs w:val="21"/>
        </w:rPr>
      </w:pPr>
      <w:r>
        <w:rPr>
          <w:rFonts w:hint="eastAsia" w:hAnsi="Arial" w:cs="宋体"/>
          <w:color w:val="auto"/>
          <w:szCs w:val="21"/>
          <w:lang w:bidi="ar"/>
        </w:rPr>
        <w:t xml:space="preserve">  </w:t>
      </w:r>
      <w:r>
        <w:rPr>
          <w:rFonts w:hint="eastAsia" w:ascii="黑体" w:eastAsia="黑体" w:cs="黑体"/>
          <w:color w:val="auto"/>
          <w:sz w:val="28"/>
          <w:szCs w:val="28"/>
          <w:lang w:bidi="ar"/>
        </w:rPr>
        <w:t xml:space="preserve">  八、词语含义</w:t>
      </w:r>
    </w:p>
    <w:p w14:paraId="14E474E2">
      <w:pPr>
        <w:adjustRightInd w:val="0"/>
        <w:spacing w:line="440" w:lineRule="exact"/>
        <w:ind w:firstLine="480" w:firstLineChars="200"/>
        <w:textAlignment w:val="baseline"/>
        <w:rPr>
          <w:rFonts w:cs="宋体"/>
          <w:color w:val="auto"/>
          <w:sz w:val="24"/>
        </w:rPr>
      </w:pPr>
      <w:r>
        <w:rPr>
          <w:rFonts w:hint="eastAsia" w:cs="宋体"/>
          <w:color w:val="auto"/>
          <w:sz w:val="24"/>
          <w:lang w:bidi="ar"/>
        </w:rPr>
        <w:t>参照福建省建设工程施工合同（2017版）通用合同条款中赋予的含义相同。</w:t>
      </w:r>
    </w:p>
    <w:p w14:paraId="75FEE90F">
      <w:pPr>
        <w:adjustRightInd w:val="0"/>
        <w:spacing w:before="240" w:beforeLines="100" w:after="240" w:afterLines="100" w:line="320" w:lineRule="exact"/>
        <w:textAlignment w:val="baseline"/>
        <w:outlineLvl w:val="3"/>
        <w:rPr>
          <w:rFonts w:ascii="黑体" w:eastAsia="黑体" w:cs="黑体"/>
          <w:color w:val="auto"/>
          <w:sz w:val="28"/>
          <w:szCs w:val="28"/>
        </w:rPr>
      </w:pPr>
      <w:r>
        <w:rPr>
          <w:rFonts w:hint="eastAsia" w:ascii="黑体" w:eastAsia="黑体" w:cs="黑体"/>
          <w:color w:val="auto"/>
          <w:sz w:val="28"/>
          <w:szCs w:val="28"/>
          <w:lang w:bidi="ar"/>
        </w:rPr>
        <w:t xml:space="preserve">    九、签订时间</w:t>
      </w:r>
    </w:p>
    <w:p w14:paraId="64F53C9F">
      <w:pPr>
        <w:adjustRightInd w:val="0"/>
        <w:spacing w:line="320" w:lineRule="exact"/>
        <w:ind w:firstLine="480" w:firstLineChars="200"/>
        <w:textAlignment w:val="baseline"/>
        <w:rPr>
          <w:rFonts w:cs="宋体"/>
          <w:color w:val="auto"/>
          <w:sz w:val="24"/>
        </w:rPr>
      </w:pPr>
      <w:r>
        <w:rPr>
          <w:rFonts w:hint="eastAsia" w:cs="宋体"/>
          <w:color w:val="auto"/>
          <w:sz w:val="24"/>
          <w:lang w:bidi="ar"/>
        </w:rPr>
        <w:t>本合同于</w:t>
      </w:r>
      <w:r>
        <w:rPr>
          <w:rFonts w:hint="eastAsia" w:cs="宋体"/>
          <w:color w:val="auto"/>
          <w:sz w:val="24"/>
          <w:u w:val="single"/>
          <w:lang w:bidi="ar"/>
        </w:rPr>
        <w:t xml:space="preserve">         </w:t>
      </w:r>
      <w:r>
        <w:rPr>
          <w:rFonts w:hint="eastAsia" w:cs="宋体"/>
          <w:color w:val="auto"/>
          <w:sz w:val="24"/>
          <w:lang w:bidi="ar"/>
        </w:rPr>
        <w:t>年</w:t>
      </w:r>
      <w:r>
        <w:rPr>
          <w:rFonts w:hint="eastAsia" w:cs="宋体"/>
          <w:color w:val="auto"/>
          <w:sz w:val="24"/>
          <w:u w:val="single"/>
          <w:lang w:bidi="ar"/>
        </w:rPr>
        <w:t xml:space="preserve">    </w:t>
      </w:r>
      <w:r>
        <w:rPr>
          <w:rFonts w:hint="eastAsia" w:cs="宋体"/>
          <w:color w:val="auto"/>
          <w:sz w:val="24"/>
          <w:lang w:bidi="ar"/>
        </w:rPr>
        <w:t>月</w:t>
      </w:r>
      <w:r>
        <w:rPr>
          <w:rFonts w:hint="eastAsia" w:cs="宋体"/>
          <w:color w:val="auto"/>
          <w:sz w:val="24"/>
          <w:u w:val="single"/>
          <w:lang w:bidi="ar"/>
        </w:rPr>
        <w:t xml:space="preserve">    </w:t>
      </w:r>
      <w:r>
        <w:rPr>
          <w:rFonts w:hint="eastAsia" w:cs="宋体"/>
          <w:color w:val="auto"/>
          <w:sz w:val="24"/>
          <w:lang w:bidi="ar"/>
        </w:rPr>
        <w:t>日签订。</w:t>
      </w:r>
    </w:p>
    <w:p w14:paraId="24B32F9D">
      <w:pPr>
        <w:adjustRightInd w:val="0"/>
        <w:spacing w:before="240" w:beforeLines="100" w:after="240" w:afterLines="100" w:line="320" w:lineRule="exact"/>
        <w:textAlignment w:val="baseline"/>
        <w:outlineLvl w:val="3"/>
        <w:rPr>
          <w:rFonts w:hAnsi="Arial" w:cs="宋体"/>
          <w:b/>
          <w:color w:val="auto"/>
          <w:szCs w:val="21"/>
        </w:rPr>
      </w:pPr>
      <w:r>
        <w:rPr>
          <w:rFonts w:hint="eastAsia" w:hAnsi="Arial" w:cs="宋体"/>
          <w:b/>
          <w:color w:val="auto"/>
          <w:szCs w:val="21"/>
          <w:lang w:bidi="ar"/>
        </w:rPr>
        <w:t xml:space="preserve"> </w:t>
      </w:r>
      <w:r>
        <w:rPr>
          <w:rFonts w:hint="eastAsia" w:ascii="黑体" w:eastAsia="黑体" w:cs="黑体"/>
          <w:color w:val="auto"/>
          <w:sz w:val="28"/>
          <w:szCs w:val="28"/>
          <w:lang w:bidi="ar"/>
        </w:rPr>
        <w:t xml:space="preserve">   十、签订地点</w:t>
      </w:r>
    </w:p>
    <w:p w14:paraId="4EE60B29">
      <w:pPr>
        <w:adjustRightInd w:val="0"/>
        <w:spacing w:line="320" w:lineRule="exact"/>
        <w:ind w:firstLine="480" w:firstLineChars="200"/>
        <w:textAlignment w:val="baseline"/>
        <w:rPr>
          <w:rFonts w:cs="宋体"/>
          <w:color w:val="auto"/>
          <w:szCs w:val="21"/>
        </w:rPr>
      </w:pPr>
      <w:r>
        <w:rPr>
          <w:rFonts w:hint="eastAsia" w:cs="宋体"/>
          <w:color w:val="auto"/>
          <w:sz w:val="24"/>
          <w:lang w:bidi="ar"/>
        </w:rPr>
        <w:t>本合同在</w:t>
      </w:r>
      <w:r>
        <w:rPr>
          <w:rFonts w:hint="eastAsia" w:cs="宋体"/>
          <w:color w:val="auto"/>
          <w:sz w:val="24"/>
          <w:u w:val="single"/>
          <w:lang w:bidi="ar"/>
        </w:rPr>
        <w:t xml:space="preserve">   厦门               </w:t>
      </w:r>
      <w:r>
        <w:rPr>
          <w:rFonts w:hint="eastAsia" w:cs="宋体"/>
          <w:color w:val="auto"/>
          <w:sz w:val="24"/>
          <w:lang w:bidi="ar"/>
        </w:rPr>
        <w:t>签订。</w:t>
      </w:r>
    </w:p>
    <w:p w14:paraId="64871D4C">
      <w:pPr>
        <w:adjustRightInd w:val="0"/>
        <w:spacing w:before="240" w:beforeLines="100" w:after="240" w:afterLines="100" w:line="320" w:lineRule="exact"/>
        <w:textAlignment w:val="baseline"/>
        <w:outlineLvl w:val="3"/>
        <w:rPr>
          <w:rFonts w:ascii="黑体" w:eastAsia="黑体" w:cs="黑体"/>
          <w:color w:val="auto"/>
          <w:sz w:val="28"/>
          <w:szCs w:val="28"/>
        </w:rPr>
      </w:pPr>
      <w:r>
        <w:rPr>
          <w:rFonts w:hint="eastAsia" w:ascii="黑体" w:eastAsia="黑体" w:cs="黑体"/>
          <w:color w:val="auto"/>
          <w:sz w:val="28"/>
          <w:szCs w:val="28"/>
          <w:lang w:bidi="ar"/>
        </w:rPr>
        <w:t xml:space="preserve">    十一、补充协议</w:t>
      </w:r>
    </w:p>
    <w:p w14:paraId="4A495BCF">
      <w:pPr>
        <w:adjustRightInd w:val="0"/>
        <w:spacing w:line="320" w:lineRule="exact"/>
        <w:ind w:firstLine="480" w:firstLineChars="200"/>
        <w:textAlignment w:val="baseline"/>
        <w:rPr>
          <w:rFonts w:cs="宋体"/>
          <w:b/>
          <w:color w:val="auto"/>
          <w:sz w:val="24"/>
        </w:rPr>
      </w:pPr>
      <w:r>
        <w:rPr>
          <w:rFonts w:hint="eastAsia" w:cs="宋体"/>
          <w:color w:val="auto"/>
          <w:sz w:val="24"/>
          <w:lang w:bidi="ar"/>
        </w:rPr>
        <w:t>合同未尽事宜，合同当事人另行签订补充协议，补充协议是合同的组成部分。</w:t>
      </w:r>
    </w:p>
    <w:p w14:paraId="4D6C9033">
      <w:pPr>
        <w:adjustRightInd w:val="0"/>
        <w:spacing w:before="240" w:beforeLines="100" w:after="240" w:afterLines="100" w:line="320" w:lineRule="exact"/>
        <w:textAlignment w:val="baseline"/>
        <w:outlineLvl w:val="3"/>
        <w:rPr>
          <w:rFonts w:ascii="黑体" w:eastAsia="黑体" w:cs="黑体"/>
          <w:color w:val="auto"/>
          <w:sz w:val="28"/>
          <w:szCs w:val="28"/>
        </w:rPr>
      </w:pPr>
      <w:r>
        <w:rPr>
          <w:rFonts w:hint="eastAsia" w:ascii="黑体" w:eastAsia="黑体" w:cs="黑体"/>
          <w:color w:val="auto"/>
          <w:sz w:val="28"/>
          <w:szCs w:val="28"/>
          <w:lang w:bidi="ar"/>
        </w:rPr>
        <w:t xml:space="preserve">    十二、合同生效</w:t>
      </w:r>
    </w:p>
    <w:p w14:paraId="6FFAA005">
      <w:pPr>
        <w:adjustRightInd w:val="0"/>
        <w:spacing w:line="320" w:lineRule="exact"/>
        <w:ind w:firstLine="480" w:firstLineChars="200"/>
        <w:textAlignment w:val="baseline"/>
        <w:rPr>
          <w:rFonts w:cs="宋体"/>
          <w:color w:val="auto"/>
          <w:sz w:val="24"/>
        </w:rPr>
      </w:pPr>
      <w:r>
        <w:rPr>
          <w:rFonts w:hint="eastAsia" w:cs="宋体"/>
          <w:color w:val="auto"/>
          <w:sz w:val="24"/>
          <w:lang w:bidi="ar"/>
        </w:rPr>
        <w:t>本合同自</w:t>
      </w:r>
      <w:r>
        <w:rPr>
          <w:rFonts w:hint="eastAsia" w:cs="宋体"/>
          <w:color w:val="auto"/>
          <w:sz w:val="24"/>
          <w:u w:val="single"/>
          <w:lang w:bidi="ar"/>
        </w:rPr>
        <w:t xml:space="preserve">    签字盖章后      </w:t>
      </w:r>
      <w:r>
        <w:rPr>
          <w:rFonts w:hint="eastAsia" w:cs="宋体"/>
          <w:color w:val="auto"/>
          <w:sz w:val="24"/>
          <w:lang w:bidi="ar"/>
        </w:rPr>
        <w:t>生效。</w:t>
      </w:r>
    </w:p>
    <w:p w14:paraId="2301F7DE">
      <w:pPr>
        <w:adjustRightInd w:val="0"/>
        <w:spacing w:before="240" w:beforeLines="100" w:after="240" w:afterLines="100" w:line="320" w:lineRule="exact"/>
        <w:textAlignment w:val="baseline"/>
        <w:outlineLvl w:val="3"/>
        <w:rPr>
          <w:rFonts w:ascii="黑体" w:eastAsia="黑体" w:cs="黑体"/>
          <w:color w:val="auto"/>
          <w:sz w:val="28"/>
          <w:szCs w:val="28"/>
        </w:rPr>
      </w:pPr>
      <w:r>
        <w:rPr>
          <w:rFonts w:hint="eastAsia" w:ascii="黑体" w:eastAsia="黑体" w:cs="黑体"/>
          <w:color w:val="auto"/>
          <w:sz w:val="28"/>
          <w:szCs w:val="28"/>
          <w:lang w:bidi="ar"/>
        </w:rPr>
        <w:t xml:space="preserve">    十三、合同份数</w:t>
      </w:r>
    </w:p>
    <w:p w14:paraId="02A9EBAC">
      <w:pPr>
        <w:adjustRightInd w:val="0"/>
        <w:spacing w:line="400" w:lineRule="exact"/>
        <w:ind w:firstLine="480" w:firstLineChars="200"/>
        <w:textAlignment w:val="baseline"/>
        <w:rPr>
          <w:rFonts w:cs="宋体"/>
          <w:color w:val="auto"/>
          <w:sz w:val="24"/>
        </w:rPr>
      </w:pPr>
      <w:r>
        <w:rPr>
          <w:rFonts w:hint="eastAsia" w:cs="宋体"/>
          <w:color w:val="auto"/>
          <w:sz w:val="24"/>
          <w:lang w:bidi="ar"/>
        </w:rPr>
        <w:t>本合同一式</w:t>
      </w:r>
      <w:r>
        <w:rPr>
          <w:rFonts w:hint="eastAsia" w:cs="宋体"/>
          <w:color w:val="auto"/>
          <w:sz w:val="24"/>
          <w:u w:val="single"/>
          <w:lang w:bidi="ar"/>
        </w:rPr>
        <w:t xml:space="preserve"> 陆</w:t>
      </w:r>
      <w:r>
        <w:rPr>
          <w:rFonts w:hint="eastAsia" w:cs="宋体"/>
          <w:color w:val="auto"/>
          <w:sz w:val="24"/>
          <w:lang w:bidi="ar"/>
        </w:rPr>
        <w:t>份，均具有同等法律效力，发包人执</w:t>
      </w:r>
      <w:r>
        <w:rPr>
          <w:rFonts w:hint="eastAsia" w:cs="宋体"/>
          <w:color w:val="auto"/>
          <w:sz w:val="24"/>
          <w:u w:val="single"/>
          <w:lang w:bidi="ar"/>
        </w:rPr>
        <w:t xml:space="preserve">叁 </w:t>
      </w:r>
      <w:r>
        <w:rPr>
          <w:rFonts w:hint="eastAsia" w:cs="宋体"/>
          <w:color w:val="auto"/>
          <w:sz w:val="24"/>
          <w:lang w:bidi="ar"/>
        </w:rPr>
        <w:t>份，承包人执</w:t>
      </w:r>
      <w:r>
        <w:rPr>
          <w:rFonts w:hint="eastAsia" w:cs="宋体"/>
          <w:color w:val="auto"/>
          <w:sz w:val="24"/>
          <w:u w:val="single"/>
          <w:lang w:bidi="ar"/>
        </w:rPr>
        <w:t xml:space="preserve"> 叁 </w:t>
      </w:r>
      <w:r>
        <w:rPr>
          <w:rFonts w:hint="eastAsia" w:cs="宋体"/>
          <w:color w:val="auto"/>
          <w:sz w:val="24"/>
          <w:lang w:bidi="ar"/>
        </w:rPr>
        <w:t>份，</w:t>
      </w:r>
    </w:p>
    <w:p w14:paraId="3A94BC0B">
      <w:pPr>
        <w:adjustRightInd w:val="0"/>
        <w:spacing w:line="400" w:lineRule="exact"/>
        <w:textAlignment w:val="baseline"/>
        <w:rPr>
          <w:rFonts w:cs="宋体"/>
          <w:color w:val="auto"/>
          <w:szCs w:val="21"/>
        </w:rPr>
      </w:pPr>
      <w:r>
        <w:rPr>
          <w:rFonts w:hint="eastAsia" w:cs="宋体"/>
          <w:color w:val="auto"/>
          <w:sz w:val="24"/>
          <w:lang w:bidi="ar"/>
        </w:rPr>
        <w:t xml:space="preserve"> </w:t>
      </w:r>
    </w:p>
    <w:p w14:paraId="71970784">
      <w:pPr>
        <w:adjustRightInd w:val="0"/>
        <w:spacing w:line="400" w:lineRule="exact"/>
        <w:ind w:left="7560" w:hanging="7560" w:hangingChars="3600"/>
        <w:textAlignment w:val="baseline"/>
        <w:rPr>
          <w:rFonts w:cs="宋体"/>
          <w:color w:val="auto"/>
          <w:szCs w:val="21"/>
          <w:u w:val="single"/>
        </w:rPr>
      </w:pPr>
      <w:r>
        <w:rPr>
          <w:rFonts w:hint="eastAsia" w:cs="宋体"/>
          <w:color w:val="auto"/>
          <w:szCs w:val="21"/>
          <w:lang w:bidi="ar"/>
        </w:rPr>
        <w:t>发包人：</w:t>
      </w:r>
      <w:r>
        <w:rPr>
          <w:rFonts w:hint="eastAsia" w:ascii="宋体" w:hAnsi="宋体"/>
          <w:color w:val="auto"/>
          <w:kern w:val="0"/>
          <w:sz w:val="24"/>
        </w:rPr>
        <w:t>厦门古龙温泉山庄开发有限公司</w:t>
      </w:r>
      <w:r>
        <w:rPr>
          <w:rFonts w:hint="eastAsia" w:cs="宋体"/>
          <w:color w:val="auto"/>
          <w:szCs w:val="21"/>
          <w:lang w:bidi="ar"/>
        </w:rPr>
        <w:t xml:space="preserve">  (公章)          承包人：   (公章)                             </w:t>
      </w:r>
    </w:p>
    <w:p w14:paraId="2686308D">
      <w:pPr>
        <w:adjustRightInd w:val="0"/>
        <w:spacing w:line="400" w:lineRule="exact"/>
        <w:textAlignment w:val="baseline"/>
        <w:rPr>
          <w:rFonts w:cs="宋体"/>
          <w:color w:val="auto"/>
          <w:szCs w:val="21"/>
        </w:rPr>
      </w:pPr>
      <w:r>
        <w:rPr>
          <w:rFonts w:hint="eastAsia" w:cs="宋体"/>
          <w:color w:val="auto"/>
          <w:szCs w:val="21"/>
          <w:lang w:bidi="ar"/>
        </w:rPr>
        <w:t>法定代表人或其委托代理人：                          法定代表人或其委托代理人：</w:t>
      </w:r>
    </w:p>
    <w:p w14:paraId="4D14F0CE">
      <w:pPr>
        <w:adjustRightInd w:val="0"/>
        <w:spacing w:line="400" w:lineRule="exact"/>
        <w:ind w:firstLine="840" w:firstLineChars="400"/>
        <w:textAlignment w:val="baseline"/>
        <w:rPr>
          <w:rFonts w:cs="宋体"/>
          <w:color w:val="auto"/>
          <w:szCs w:val="21"/>
          <w:u w:val="single"/>
        </w:rPr>
      </w:pPr>
      <w:r>
        <w:rPr>
          <w:rFonts w:hint="eastAsia" w:cs="宋体"/>
          <w:color w:val="auto"/>
          <w:szCs w:val="21"/>
          <w:lang w:bidi="ar"/>
        </w:rPr>
        <w:t>（签字）                                                （签字）</w:t>
      </w:r>
    </w:p>
    <w:p w14:paraId="6F057CAC">
      <w:pPr>
        <w:adjustRightInd w:val="0"/>
        <w:spacing w:line="400" w:lineRule="exact"/>
        <w:textAlignment w:val="baseline"/>
        <w:rPr>
          <w:rFonts w:cs="宋体"/>
          <w:color w:val="auto"/>
          <w:szCs w:val="21"/>
        </w:rPr>
      </w:pPr>
      <w:r>
        <w:rPr>
          <w:rFonts w:hint="eastAsia" w:cs="宋体"/>
          <w:color w:val="auto"/>
          <w:szCs w:val="21"/>
          <w:lang w:bidi="ar"/>
        </w:rPr>
        <w:t>组织机构代码：</w:t>
      </w:r>
      <w:r>
        <w:rPr>
          <w:rFonts w:hint="eastAsia" w:cs="宋体"/>
          <w:color w:val="auto"/>
          <w:szCs w:val="21"/>
          <w:u w:val="single"/>
          <w:lang w:bidi="ar"/>
        </w:rPr>
        <w:t xml:space="preserve">         </w:t>
      </w:r>
      <w:r>
        <w:rPr>
          <w:rFonts w:hint="eastAsia" w:cs="宋体"/>
          <w:color w:val="auto"/>
          <w:szCs w:val="21"/>
          <w:lang w:bidi="ar"/>
        </w:rPr>
        <w:t xml:space="preserve">                   组织机构代码：</w:t>
      </w:r>
    </w:p>
    <w:p w14:paraId="751559BF">
      <w:pPr>
        <w:spacing w:line="408" w:lineRule="auto"/>
        <w:jc w:val="left"/>
        <w:rPr>
          <w:rFonts w:cs="宋体"/>
          <w:color w:val="auto"/>
          <w:szCs w:val="21"/>
          <w:lang w:bidi="ar"/>
        </w:rPr>
      </w:pPr>
      <w:r>
        <w:rPr>
          <w:rFonts w:hint="eastAsia" w:cs="宋体"/>
          <w:color w:val="auto"/>
          <w:szCs w:val="21"/>
          <w:lang w:bidi="ar"/>
        </w:rPr>
        <w:t>地  址：</w:t>
      </w:r>
      <w:r>
        <w:rPr>
          <w:rFonts w:hint="eastAsia" w:cs="宋体"/>
          <w:color w:val="auto"/>
          <w:szCs w:val="21"/>
          <w:u w:val="single"/>
          <w:lang w:bidi="ar"/>
        </w:rPr>
        <w:t xml:space="preserve"> </w:t>
      </w:r>
      <w:r>
        <w:rPr>
          <w:rFonts w:hint="eastAsia" w:cs="宋体"/>
          <w:color w:val="auto"/>
          <w:szCs w:val="21"/>
          <w:lang w:bidi="ar"/>
        </w:rPr>
        <w:t xml:space="preserve">                                       地  址：</w:t>
      </w:r>
    </w:p>
    <w:p w14:paraId="27672DD8">
      <w:pPr>
        <w:adjustRightInd w:val="0"/>
        <w:spacing w:line="400" w:lineRule="exact"/>
        <w:textAlignment w:val="baseline"/>
        <w:rPr>
          <w:rFonts w:cs="宋体"/>
          <w:color w:val="auto"/>
          <w:szCs w:val="21"/>
        </w:rPr>
      </w:pPr>
      <w:r>
        <w:rPr>
          <w:rFonts w:hint="eastAsia" w:cs="宋体"/>
          <w:color w:val="auto"/>
          <w:szCs w:val="21"/>
          <w:lang w:bidi="ar"/>
        </w:rPr>
        <w:t>邮政编码：</w:t>
      </w:r>
      <w:r>
        <w:rPr>
          <w:rFonts w:hint="eastAsia" w:cs="宋体"/>
          <w:color w:val="auto"/>
          <w:szCs w:val="21"/>
          <w:u w:val="single"/>
          <w:lang w:bidi="ar"/>
        </w:rPr>
        <w:t xml:space="preserve">       </w:t>
      </w:r>
      <w:r>
        <w:rPr>
          <w:rFonts w:hint="eastAsia" w:cs="宋体"/>
          <w:color w:val="auto"/>
          <w:szCs w:val="21"/>
          <w:lang w:bidi="ar"/>
        </w:rPr>
        <w:t xml:space="preserve">                   邮政编码：</w:t>
      </w:r>
      <w:r>
        <w:rPr>
          <w:rFonts w:hint="eastAsia" w:cs="宋体"/>
          <w:color w:val="auto"/>
          <w:szCs w:val="21"/>
          <w:u w:val="single"/>
          <w:lang w:bidi="ar"/>
        </w:rPr>
        <w:t xml:space="preserve">     </w:t>
      </w:r>
    </w:p>
    <w:p w14:paraId="7DBF1FA1">
      <w:pPr>
        <w:adjustRightInd w:val="0"/>
        <w:spacing w:line="400" w:lineRule="exact"/>
        <w:textAlignment w:val="baseline"/>
        <w:rPr>
          <w:rFonts w:cs="宋体"/>
          <w:color w:val="auto"/>
          <w:szCs w:val="21"/>
        </w:rPr>
      </w:pPr>
      <w:r>
        <w:rPr>
          <w:rFonts w:hint="eastAsia" w:cs="宋体"/>
          <w:color w:val="auto"/>
          <w:szCs w:val="21"/>
          <w:lang w:bidi="ar"/>
        </w:rPr>
        <w:t xml:space="preserve"> 开户银行：</w:t>
      </w:r>
      <w:r>
        <w:rPr>
          <w:rFonts w:hint="eastAsia" w:cs="宋体"/>
          <w:color w:val="auto"/>
          <w:szCs w:val="21"/>
          <w:u w:val="single"/>
          <w:lang w:bidi="ar"/>
        </w:rPr>
        <w:t xml:space="preserve">     </w:t>
      </w:r>
      <w:r>
        <w:rPr>
          <w:rFonts w:hint="eastAsia" w:cs="宋体"/>
          <w:color w:val="auto"/>
          <w:szCs w:val="21"/>
          <w:lang w:bidi="ar"/>
        </w:rPr>
        <w:t xml:space="preserve">                   开户银行：</w:t>
      </w:r>
      <w:r>
        <w:rPr>
          <w:rFonts w:hint="eastAsia" w:cs="宋体"/>
          <w:color w:val="auto"/>
          <w:szCs w:val="21"/>
          <w:u w:val="single"/>
          <w:lang w:bidi="ar"/>
        </w:rPr>
        <w:t xml:space="preserve">              </w:t>
      </w:r>
    </w:p>
    <w:p w14:paraId="0E7F8AF6">
      <w:pPr>
        <w:widowControl/>
        <w:spacing w:line="400" w:lineRule="exact"/>
        <w:rPr>
          <w:rFonts w:cs="宋体"/>
          <w:color w:val="auto"/>
          <w:szCs w:val="21"/>
        </w:rPr>
      </w:pPr>
      <w:r>
        <w:rPr>
          <w:rFonts w:hint="eastAsia" w:cs="宋体"/>
          <w:color w:val="auto"/>
          <w:szCs w:val="21"/>
          <w:lang w:bidi="ar"/>
        </w:rPr>
        <w:t>账  号：</w:t>
      </w:r>
      <w:r>
        <w:rPr>
          <w:rFonts w:hint="eastAsia" w:cs="宋体"/>
          <w:color w:val="auto"/>
          <w:szCs w:val="21"/>
          <w:u w:val="single"/>
          <w:lang w:bidi="ar"/>
        </w:rPr>
        <w:t>                 </w:t>
      </w:r>
      <w:r>
        <w:rPr>
          <w:rFonts w:hint="eastAsia" w:cs="宋体"/>
          <w:color w:val="auto"/>
          <w:szCs w:val="21"/>
          <w:lang w:bidi="ar"/>
        </w:rPr>
        <w:t xml:space="preserve">                   账  号：</w:t>
      </w:r>
      <w:r>
        <w:rPr>
          <w:rFonts w:hint="eastAsia"/>
          <w:color w:val="auto"/>
          <w:sz w:val="24"/>
          <w:u w:val="single"/>
        </w:rPr>
        <w:t xml:space="preserve">             </w:t>
      </w:r>
    </w:p>
    <w:p w14:paraId="1209BEF9">
      <w:pPr>
        <w:adjustRightInd w:val="0"/>
        <w:spacing w:line="400" w:lineRule="exact"/>
        <w:textAlignment w:val="baseline"/>
        <w:rPr>
          <w:rFonts w:cs="宋体"/>
          <w:color w:val="auto"/>
          <w:szCs w:val="21"/>
          <w:lang w:bidi="ar"/>
        </w:rPr>
      </w:pPr>
      <w:r>
        <w:rPr>
          <w:rFonts w:hint="eastAsia" w:cs="宋体"/>
          <w:color w:val="auto"/>
          <w:sz w:val="24"/>
          <w:lang w:bidi="ar"/>
        </w:rPr>
        <w:t xml:space="preserve"> </w:t>
      </w:r>
    </w:p>
    <w:p w14:paraId="0A820456">
      <w:pPr>
        <w:adjustRightInd w:val="0"/>
        <w:spacing w:line="400" w:lineRule="exact"/>
        <w:textAlignment w:val="baseline"/>
        <w:rPr>
          <w:rFonts w:cs="宋体"/>
          <w:color w:val="auto"/>
          <w:szCs w:val="21"/>
        </w:rPr>
      </w:pPr>
      <w:r>
        <w:rPr>
          <w:rFonts w:hint="eastAsia" w:cs="宋体"/>
          <w:color w:val="auto"/>
          <w:szCs w:val="21"/>
          <w:lang w:bidi="ar"/>
        </w:rPr>
        <w:t xml:space="preserve">  </w:t>
      </w:r>
    </w:p>
    <w:p w14:paraId="7AE3B28C">
      <w:pPr>
        <w:spacing w:line="400" w:lineRule="exact"/>
        <w:jc w:val="center"/>
        <w:rPr>
          <w:rFonts w:ascii="宋体" w:hAnsi="宋体"/>
          <w:b/>
          <w:bCs/>
          <w:color w:val="auto"/>
          <w:sz w:val="32"/>
          <w:szCs w:val="32"/>
        </w:rPr>
      </w:pPr>
      <w:r>
        <w:rPr>
          <w:rFonts w:ascii="宋体" w:hAnsi="宋体"/>
          <w:color w:val="auto"/>
          <w:sz w:val="24"/>
        </w:rPr>
        <w:br w:type="page"/>
      </w:r>
      <w:r>
        <w:rPr>
          <w:rFonts w:hint="eastAsia" w:ascii="宋体" w:hAnsi="宋体"/>
          <w:b/>
          <w:bCs/>
          <w:color w:val="auto"/>
          <w:sz w:val="32"/>
          <w:szCs w:val="32"/>
        </w:rPr>
        <w:t>合同条款</w:t>
      </w:r>
    </w:p>
    <w:p w14:paraId="3DA95852">
      <w:pPr>
        <w:adjustRightInd w:val="0"/>
        <w:snapToGrid w:val="0"/>
        <w:spacing w:line="480" w:lineRule="exact"/>
        <w:ind w:firstLine="482" w:firstLineChars="200"/>
        <w:rPr>
          <w:rFonts w:ascii="宋体" w:hAnsi="宋体"/>
          <w:b/>
          <w:color w:val="auto"/>
          <w:sz w:val="24"/>
        </w:rPr>
      </w:pPr>
      <w:bookmarkStart w:id="162" w:name="_Toc22874"/>
      <w:r>
        <w:rPr>
          <w:rFonts w:hint="eastAsia" w:ascii="宋体" w:hAnsi="宋体"/>
          <w:b/>
          <w:color w:val="auto"/>
          <w:sz w:val="24"/>
        </w:rPr>
        <w:t xml:space="preserve">第一条 </w:t>
      </w:r>
      <w:bookmarkEnd w:id="162"/>
      <w:bookmarkStart w:id="163" w:name="_Toc25489"/>
      <w:r>
        <w:rPr>
          <w:rFonts w:hint="eastAsia" w:ascii="宋体" w:hAnsi="宋体"/>
          <w:b/>
          <w:color w:val="auto"/>
          <w:sz w:val="24"/>
        </w:rPr>
        <w:t>一般约定</w:t>
      </w:r>
    </w:p>
    <w:p w14:paraId="67335E6C">
      <w:pPr>
        <w:adjustRightInd w:val="0"/>
        <w:snapToGrid w:val="0"/>
        <w:spacing w:line="480" w:lineRule="exact"/>
        <w:ind w:firstLine="480" w:firstLineChars="200"/>
        <w:rPr>
          <w:rFonts w:ascii="宋体" w:hAnsi="宋体"/>
          <w:color w:val="auto"/>
          <w:sz w:val="24"/>
        </w:rPr>
      </w:pPr>
      <w:r>
        <w:rPr>
          <w:rFonts w:hint="eastAsia" w:ascii="宋体" w:hAnsi="宋体"/>
          <w:color w:val="auto"/>
          <w:sz w:val="24"/>
        </w:rPr>
        <w:t>1.</w:t>
      </w:r>
      <w:bookmarkEnd w:id="163"/>
      <w:r>
        <w:rPr>
          <w:rFonts w:hint="eastAsia" w:ascii="宋体" w:hAnsi="宋体"/>
          <w:color w:val="auto"/>
          <w:sz w:val="24"/>
        </w:rPr>
        <w:t>1合同文件包括：</w:t>
      </w:r>
      <w:r>
        <w:rPr>
          <w:rFonts w:hint="eastAsia" w:cs="宋体"/>
          <w:color w:val="auto"/>
          <w:szCs w:val="21"/>
        </w:rPr>
        <w:t>①投标书及其附件（含承包人在评标期间递交和确认并经同意的对有关问题的补充资料和澄清文件等）；②本工程施工招标文件（含澄清、修改文件）；③合同履行中，发包人承包人有关工程的洽商、变更等书面协议或文件  。</w:t>
      </w:r>
    </w:p>
    <w:p w14:paraId="48C35118">
      <w:pPr>
        <w:adjustRightInd w:val="0"/>
        <w:snapToGrid w:val="0"/>
        <w:spacing w:line="480" w:lineRule="exact"/>
        <w:ind w:firstLine="480" w:firstLineChars="200"/>
        <w:rPr>
          <w:rFonts w:ascii="宋体" w:hAnsi="宋体"/>
          <w:color w:val="auto"/>
          <w:sz w:val="24"/>
        </w:rPr>
      </w:pPr>
      <w:r>
        <w:rPr>
          <w:rFonts w:hint="eastAsia" w:ascii="宋体" w:hAnsi="宋体"/>
          <w:color w:val="auto"/>
          <w:sz w:val="24"/>
        </w:rPr>
        <w:t xml:space="preserve">1.2 </w:t>
      </w:r>
      <w:r>
        <w:rPr>
          <w:rFonts w:hint="eastAsia" w:cs="宋体"/>
          <w:color w:val="auto"/>
          <w:szCs w:val="21"/>
        </w:rPr>
        <w:t>适用于工程的标准规范包括：现行国家、福建省、厦门市现行有关标准、规范、规程及有关行业标准、规范、规程。</w:t>
      </w:r>
    </w:p>
    <w:p w14:paraId="29409F46">
      <w:pPr>
        <w:tabs>
          <w:tab w:val="left" w:pos="0"/>
        </w:tabs>
        <w:spacing w:line="300" w:lineRule="auto"/>
        <w:ind w:firstLine="480" w:firstLineChars="200"/>
        <w:rPr>
          <w:color w:val="auto"/>
          <w:szCs w:val="21"/>
          <w:lang w:bidi="ar"/>
        </w:rPr>
      </w:pPr>
      <w:r>
        <w:rPr>
          <w:rFonts w:hint="eastAsia" w:ascii="宋体" w:hAnsi="宋体"/>
          <w:color w:val="auto"/>
          <w:sz w:val="24"/>
        </w:rPr>
        <w:t xml:space="preserve">1.3 </w:t>
      </w:r>
      <w:r>
        <w:rPr>
          <w:rFonts w:hint="eastAsia" w:cs="宋体"/>
          <w:color w:val="auto"/>
          <w:szCs w:val="21"/>
        </w:rPr>
        <w:t>合同文件组成及优先顺序为：</w:t>
      </w:r>
      <w:r>
        <w:rPr>
          <w:rFonts w:hint="eastAsia"/>
          <w:color w:val="auto"/>
          <w:szCs w:val="21"/>
          <w:lang w:bidi="ar"/>
        </w:rPr>
        <w:t>（</w:t>
      </w:r>
      <w:r>
        <w:rPr>
          <w:color w:val="auto"/>
          <w:szCs w:val="21"/>
          <w:lang w:bidi="ar"/>
        </w:rPr>
        <w:t>1）本合同协议书；（2）合同条款（3）合同</w:t>
      </w:r>
      <w:r>
        <w:rPr>
          <w:rFonts w:hint="eastAsia"/>
          <w:color w:val="auto"/>
          <w:szCs w:val="21"/>
          <w:lang w:bidi="ar"/>
        </w:rPr>
        <w:t>补充协议书（诺有）</w:t>
      </w:r>
      <w:r>
        <w:rPr>
          <w:color w:val="auto"/>
          <w:szCs w:val="21"/>
          <w:lang w:bidi="ar"/>
        </w:rPr>
        <w:t>；（4）中标通知书；（5）招标文件及其附件（含招标文件补充答疑书）、投标文件及其附件（含承包人在评标期间递交和确认并经业主同意的对有关问题的补充资料和澄清文件等）；（6）图纸（含招标文件补充答疑书中与此有关的部分）；（7）工程报价书或预算书；（8）</w:t>
      </w:r>
      <w:r>
        <w:rPr>
          <w:rFonts w:hint="eastAsia"/>
          <w:color w:val="auto"/>
          <w:szCs w:val="21"/>
          <w:lang w:bidi="ar"/>
        </w:rPr>
        <w:t>已标价工程量清单或预算书；</w:t>
      </w:r>
      <w:r>
        <w:rPr>
          <w:color w:val="auto"/>
          <w:szCs w:val="21"/>
          <w:lang w:bidi="ar"/>
        </w:rPr>
        <w:t>（9）标准、规范及有关技术文件（含招标文件补充答疑书中与此有关的部分）。</w:t>
      </w:r>
    </w:p>
    <w:p w14:paraId="2026CA87">
      <w:pPr>
        <w:widowControl/>
        <w:adjustRightInd w:val="0"/>
        <w:snapToGrid w:val="0"/>
        <w:spacing w:line="430" w:lineRule="exact"/>
        <w:ind w:firstLine="480" w:firstLineChars="200"/>
        <w:rPr>
          <w:rFonts w:ascii="宋体" w:hAnsi="宋体"/>
          <w:color w:val="auto"/>
          <w:sz w:val="24"/>
        </w:rPr>
      </w:pPr>
      <w:r>
        <w:rPr>
          <w:rFonts w:hint="eastAsia" w:ascii="宋体" w:hAnsi="宋体"/>
          <w:color w:val="auto"/>
          <w:sz w:val="24"/>
        </w:rPr>
        <w:t xml:space="preserve">1.4 </w:t>
      </w:r>
      <w:r>
        <w:rPr>
          <w:rFonts w:hint="eastAsia" w:cs="宋体"/>
          <w:color w:val="auto"/>
          <w:szCs w:val="21"/>
        </w:rPr>
        <w:t>发包人向承包人提供图纸的期限：本工程属于外装修及小区道路提升工程，发包人不提供施工图纸，开工前7天，发包人根据本提升工程主要内容和工程量清单，对承包人现场交底。</w:t>
      </w:r>
    </w:p>
    <w:p w14:paraId="107618F5">
      <w:pPr>
        <w:adjustRightInd w:val="0"/>
        <w:spacing w:line="360" w:lineRule="auto"/>
        <w:ind w:firstLine="480" w:firstLineChars="200"/>
        <w:textAlignment w:val="baseline"/>
        <w:rPr>
          <w:rFonts w:cs="宋体"/>
          <w:color w:val="auto"/>
          <w:szCs w:val="21"/>
        </w:rPr>
      </w:pPr>
      <w:r>
        <w:rPr>
          <w:rFonts w:hint="eastAsia" w:ascii="宋体" w:hAnsi="宋体"/>
          <w:color w:val="auto"/>
          <w:sz w:val="24"/>
        </w:rPr>
        <w:t xml:space="preserve">1.5 </w:t>
      </w:r>
      <w:bookmarkStart w:id="164" w:name="_Toc17815"/>
      <w:r>
        <w:rPr>
          <w:rFonts w:hint="eastAsia" w:cs="宋体"/>
          <w:color w:val="auto"/>
          <w:szCs w:val="21"/>
        </w:rPr>
        <w:t>承包人提供的文件的期限为：</w:t>
      </w:r>
    </w:p>
    <w:p w14:paraId="10EC100D">
      <w:pPr>
        <w:adjustRightInd w:val="0"/>
        <w:spacing w:line="360" w:lineRule="auto"/>
        <w:ind w:firstLine="420" w:firstLineChars="200"/>
        <w:textAlignment w:val="baseline"/>
        <w:rPr>
          <w:color w:val="auto"/>
          <w:szCs w:val="21"/>
        </w:rPr>
      </w:pPr>
      <w:r>
        <w:rPr>
          <w:rFonts w:hint="eastAsia"/>
          <w:color w:val="auto"/>
          <w:szCs w:val="21"/>
        </w:rPr>
        <w:t>（1）承包人应在现场施工交底后</w:t>
      </w:r>
      <w:r>
        <w:rPr>
          <w:color w:val="auto"/>
          <w:szCs w:val="21"/>
        </w:rPr>
        <w:t xml:space="preserve"> 7 天内提交施工总进度计划</w:t>
      </w:r>
      <w:r>
        <w:rPr>
          <w:rFonts w:hint="eastAsia"/>
          <w:color w:val="auto"/>
          <w:szCs w:val="21"/>
        </w:rPr>
        <w:t>；收到发包人开工要求后3天</w:t>
      </w:r>
      <w:r>
        <w:rPr>
          <w:color w:val="auto"/>
          <w:szCs w:val="21"/>
        </w:rPr>
        <w:t>内开工</w:t>
      </w:r>
      <w:r>
        <w:rPr>
          <w:rFonts w:hint="eastAsia"/>
          <w:color w:val="auto"/>
          <w:szCs w:val="21"/>
        </w:rPr>
        <w:t>；</w:t>
      </w:r>
      <w:r>
        <w:rPr>
          <w:color w:val="auto"/>
          <w:szCs w:val="21"/>
        </w:rPr>
        <w:t xml:space="preserve">每月 </w:t>
      </w:r>
      <w:r>
        <w:rPr>
          <w:rFonts w:hint="eastAsia"/>
          <w:color w:val="auto"/>
          <w:szCs w:val="21"/>
        </w:rPr>
        <w:t>25</w:t>
      </w:r>
      <w:r>
        <w:rPr>
          <w:color w:val="auto"/>
          <w:szCs w:val="21"/>
        </w:rPr>
        <w:t xml:space="preserve"> 日提供次月施工进度计划报表</w:t>
      </w:r>
      <w:r>
        <w:rPr>
          <w:rFonts w:hint="eastAsia"/>
          <w:color w:val="auto"/>
          <w:szCs w:val="21"/>
        </w:rPr>
        <w:t>（含人、材、机投入情况）</w:t>
      </w:r>
      <w:r>
        <w:rPr>
          <w:color w:val="auto"/>
          <w:szCs w:val="21"/>
        </w:rPr>
        <w:t xml:space="preserve">；如承包人未按约定的期限提供，发包人有权根据情况进行处罚；  </w:t>
      </w:r>
    </w:p>
    <w:p w14:paraId="485D7A1B">
      <w:pPr>
        <w:adjustRightInd w:val="0"/>
        <w:spacing w:line="360" w:lineRule="auto"/>
        <w:ind w:firstLine="420" w:firstLineChars="200"/>
        <w:textAlignment w:val="baseline"/>
        <w:rPr>
          <w:color w:val="auto"/>
          <w:szCs w:val="21"/>
        </w:rPr>
      </w:pPr>
      <w:r>
        <w:rPr>
          <w:rFonts w:hint="eastAsia"/>
          <w:color w:val="auto"/>
          <w:szCs w:val="21"/>
        </w:rPr>
        <w:t>（2）</w:t>
      </w:r>
      <w:r>
        <w:rPr>
          <w:color w:val="auto"/>
          <w:szCs w:val="21"/>
        </w:rPr>
        <w:t xml:space="preserve">工程竣工自检合格后 7 日历天提供竣工验收申请报告；工程验收合格后 </w:t>
      </w:r>
      <w:r>
        <w:rPr>
          <w:rFonts w:hint="eastAsia"/>
          <w:color w:val="auto"/>
          <w:szCs w:val="21"/>
        </w:rPr>
        <w:t>14</w:t>
      </w:r>
      <w:r>
        <w:rPr>
          <w:color w:val="auto"/>
          <w:szCs w:val="21"/>
        </w:rPr>
        <w:t>日历天提供竣工资料</w:t>
      </w:r>
      <w:r>
        <w:rPr>
          <w:rFonts w:hint="eastAsia"/>
          <w:color w:val="auto"/>
          <w:szCs w:val="21"/>
        </w:rPr>
        <w:t>，包含绘制施工的室外管线图、室内配图，提交发包人竣工资料一式叁份。</w:t>
      </w:r>
    </w:p>
    <w:p w14:paraId="54C62672">
      <w:pPr>
        <w:numPr>
          <w:ilvl w:val="0"/>
          <w:numId w:val="16"/>
        </w:numPr>
        <w:adjustRightInd w:val="0"/>
        <w:spacing w:line="360" w:lineRule="auto"/>
        <w:ind w:firstLine="420" w:firstLineChars="200"/>
        <w:textAlignment w:val="baseline"/>
        <w:rPr>
          <w:color w:val="auto"/>
          <w:szCs w:val="21"/>
        </w:rPr>
      </w:pPr>
      <w:r>
        <w:rPr>
          <w:color w:val="auto"/>
          <w:szCs w:val="21"/>
        </w:rPr>
        <w:t>承包人应配合发包人做好本项目的进度信息管理</w:t>
      </w:r>
      <w:r>
        <w:rPr>
          <w:rFonts w:hint="eastAsia"/>
          <w:color w:val="auto"/>
          <w:szCs w:val="21"/>
        </w:rPr>
        <w:t>、内业资料管理</w:t>
      </w:r>
      <w:r>
        <w:rPr>
          <w:color w:val="auto"/>
          <w:szCs w:val="21"/>
        </w:rPr>
        <w:t>，若承包人未能按时报送如上资料，发包人有权延期支付工程款。</w:t>
      </w:r>
    </w:p>
    <w:p w14:paraId="09903F2E">
      <w:pPr>
        <w:numPr>
          <w:ilvl w:val="0"/>
          <w:numId w:val="16"/>
        </w:numPr>
        <w:adjustRightInd w:val="0"/>
        <w:spacing w:line="360" w:lineRule="auto"/>
        <w:ind w:firstLine="420" w:firstLineChars="200"/>
        <w:textAlignment w:val="baseline"/>
        <w:rPr>
          <w:color w:val="auto"/>
          <w:szCs w:val="21"/>
        </w:rPr>
      </w:pPr>
      <w:r>
        <w:rPr>
          <w:rFonts w:hint="eastAsia"/>
          <w:color w:val="auto"/>
          <w:szCs w:val="21"/>
        </w:rPr>
        <w:t>以上所涉相关费用由承包人承担。</w:t>
      </w:r>
    </w:p>
    <w:p w14:paraId="16DB978A">
      <w:pPr>
        <w:spacing w:line="480" w:lineRule="exact"/>
        <w:ind w:firstLine="482" w:firstLineChars="200"/>
        <w:rPr>
          <w:rFonts w:ascii="仿宋_GB2312" w:hAnsi="仿宋_GB2312" w:cs="仿宋_GB2312"/>
          <w:b/>
          <w:bCs/>
          <w:color w:val="auto"/>
          <w:sz w:val="28"/>
          <w:szCs w:val="28"/>
        </w:rPr>
      </w:pPr>
      <w:r>
        <w:rPr>
          <w:rFonts w:hint="eastAsia" w:ascii="宋体" w:hAnsi="宋体" w:cs="宋体"/>
          <w:b/>
          <w:color w:val="auto"/>
          <w:sz w:val="24"/>
          <w:u w:color="000000"/>
          <w:lang w:val="zh-TW" w:eastAsia="zh-TW"/>
        </w:rPr>
        <w:t>第</w:t>
      </w:r>
      <w:r>
        <w:rPr>
          <w:rFonts w:hint="eastAsia" w:ascii="宋体" w:hAnsi="宋体" w:cs="宋体"/>
          <w:b/>
          <w:color w:val="auto"/>
          <w:sz w:val="24"/>
          <w:u w:color="000000"/>
        </w:rPr>
        <w:t>二</w:t>
      </w:r>
      <w:r>
        <w:rPr>
          <w:rFonts w:hint="eastAsia" w:ascii="宋体" w:hAnsi="宋体" w:cs="宋体"/>
          <w:b/>
          <w:color w:val="auto"/>
          <w:sz w:val="24"/>
          <w:u w:color="000000"/>
          <w:lang w:val="zh-TW" w:eastAsia="zh-TW"/>
        </w:rPr>
        <w:t>条</w:t>
      </w:r>
      <w:r>
        <w:rPr>
          <w:rFonts w:hint="eastAsia" w:ascii="宋体" w:hAnsi="宋体" w:cs="宋体"/>
          <w:b/>
          <w:color w:val="auto"/>
          <w:sz w:val="24"/>
          <w:u w:color="000000"/>
          <w:lang w:val="zh-TW"/>
        </w:rPr>
        <w:t xml:space="preserve"> 发包人、建设单位</w:t>
      </w:r>
      <w:r>
        <w:rPr>
          <w:rFonts w:hint="eastAsia" w:ascii="宋体" w:hAnsi="宋体" w:cs="宋体"/>
          <w:b/>
          <w:color w:val="auto"/>
          <w:sz w:val="24"/>
          <w:u w:color="000000"/>
        </w:rPr>
        <w:t>权利及义务</w:t>
      </w:r>
    </w:p>
    <w:p w14:paraId="5098FD71">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2</w:t>
      </w:r>
      <w:r>
        <w:rPr>
          <w:rFonts w:ascii="宋体" w:hAnsi="宋体" w:cs="宋体"/>
          <w:color w:val="auto"/>
          <w:sz w:val="24"/>
          <w:u w:color="000000"/>
          <w:lang w:val="zh-TW" w:eastAsia="zh-TW"/>
        </w:rPr>
        <w:t>.</w:t>
      </w:r>
      <w:r>
        <w:rPr>
          <w:rFonts w:hint="eastAsia" w:ascii="宋体" w:hAnsi="宋体" w:cs="宋体"/>
          <w:color w:val="auto"/>
          <w:sz w:val="24"/>
          <w:u w:color="000000"/>
          <w:lang w:val="zh-TW" w:eastAsia="zh-TW"/>
        </w:rPr>
        <w:t>1</w:t>
      </w:r>
      <w:r>
        <w:rPr>
          <w:rFonts w:hint="eastAsia" w:ascii="宋体" w:hAnsi="宋体" w:cs="宋体"/>
          <w:color w:val="auto"/>
          <w:sz w:val="24"/>
          <w:u w:color="000000"/>
          <w:lang w:val="zh-TW"/>
        </w:rPr>
        <w:t>发包人派驻的</w:t>
      </w:r>
      <w:r>
        <w:rPr>
          <w:rFonts w:hint="eastAsia" w:ascii="宋体" w:hAnsi="宋体" w:cs="宋体"/>
          <w:color w:val="auto"/>
          <w:sz w:val="24"/>
          <w:u w:color="000000"/>
          <w:lang w:val="zh-TW" w:eastAsia="zh-TW"/>
        </w:rPr>
        <w:t>工程师</w:t>
      </w:r>
    </w:p>
    <w:p w14:paraId="2FD43E28">
      <w:pPr>
        <w:snapToGrid w:val="0"/>
        <w:spacing w:line="480" w:lineRule="exact"/>
        <w:ind w:firstLine="480" w:firstLineChars="200"/>
        <w:rPr>
          <w:rFonts w:ascii="宋体" w:hAnsi="宋体"/>
          <w:color w:val="auto"/>
          <w:sz w:val="24"/>
          <w:u w:val="single"/>
        </w:rPr>
      </w:pPr>
      <w:r>
        <w:rPr>
          <w:rFonts w:hint="eastAsia" w:ascii="宋体" w:hAnsi="宋体"/>
          <w:color w:val="auto"/>
          <w:sz w:val="24"/>
        </w:rPr>
        <w:t>姓名</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rPr>
        <w:t>职务：</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u w:val="single"/>
        </w:rPr>
        <w:t xml:space="preserve">        </w:t>
      </w:r>
      <w:r>
        <w:rPr>
          <w:rFonts w:hint="eastAsia" w:ascii="宋体" w:hAnsi="宋体"/>
          <w:color w:val="auto"/>
          <w:sz w:val="24"/>
        </w:rPr>
        <w:t>联系电话</w:t>
      </w:r>
      <w:r>
        <w:rPr>
          <w:rFonts w:hint="eastAsia" w:ascii="宋体" w:hAnsi="宋体"/>
          <w:color w:val="auto"/>
          <w:sz w:val="24"/>
          <w:u w:val="single"/>
        </w:rPr>
        <w:t xml:space="preserve">：             </w:t>
      </w:r>
    </w:p>
    <w:p w14:paraId="27DBC5F6">
      <w:pPr>
        <w:snapToGrid w:val="0"/>
        <w:spacing w:line="480" w:lineRule="exact"/>
        <w:ind w:firstLine="420" w:firstLineChars="200"/>
        <w:rPr>
          <w:rFonts w:ascii="宋体" w:hAnsi="宋体" w:cs="宋体"/>
          <w:color w:val="auto"/>
          <w:sz w:val="24"/>
          <w:u w:color="000000"/>
          <w:lang w:val="zh-TW"/>
        </w:rPr>
      </w:pPr>
      <w:r>
        <w:rPr>
          <w:rFonts w:hint="eastAsia" w:cs="宋体"/>
          <w:color w:val="auto"/>
          <w:szCs w:val="21"/>
        </w:rPr>
        <w:t>发包人对发包人代表的授权范围如下</w:t>
      </w:r>
      <w:r>
        <w:rPr>
          <w:rFonts w:hint="eastAsia" w:ascii="宋体" w:hAnsi="宋体" w:cs="宋体"/>
          <w:color w:val="auto"/>
          <w:sz w:val="24"/>
          <w:u w:color="000000"/>
          <w:lang w:val="zh-TW"/>
        </w:rPr>
        <w:t>：发包人派驻的工程师是发包人的全权负责人，行使本工程合同所赋予的职权和工作。但与工程设计变更、工程量及工程价格变化、工期顺延等有关的涉及可能影响造价的</w:t>
      </w:r>
      <w:r>
        <w:rPr>
          <w:rFonts w:hint="eastAsia" w:ascii="宋体" w:hAnsi="宋体" w:cs="宋体"/>
          <w:color w:val="auto"/>
          <w:sz w:val="24"/>
          <w:u w:val="single"/>
          <w:lang w:val="zh-TW"/>
        </w:rPr>
        <w:t>工程设计变更签证、工程结算价款、工期、工程洽商、工程进度款审核</w:t>
      </w:r>
      <w:r>
        <w:rPr>
          <w:rFonts w:hint="eastAsia" w:ascii="宋体" w:hAnsi="宋体" w:cs="宋体"/>
          <w:color w:val="auto"/>
          <w:sz w:val="24"/>
          <w:u w:color="000000"/>
          <w:lang w:val="zh-TW"/>
        </w:rPr>
        <w:t>等事项，必须经发包人书面盖章确认才发生效力，该等事项的相关文件仅有发包人工程师签字不对发包人产生约束力。</w:t>
      </w:r>
    </w:p>
    <w:p w14:paraId="05D656D6">
      <w:pPr>
        <w:widowControl/>
        <w:spacing w:line="480" w:lineRule="exact"/>
        <w:ind w:firstLine="480" w:firstLineChars="200"/>
        <w:rPr>
          <w:rFonts w:cs="宋体"/>
          <w:color w:val="auto"/>
          <w:szCs w:val="21"/>
        </w:rPr>
      </w:pPr>
      <w:r>
        <w:rPr>
          <w:rFonts w:hint="eastAsia" w:ascii="宋体" w:hAnsi="宋体" w:cs="宋体"/>
          <w:color w:val="auto"/>
          <w:sz w:val="24"/>
          <w:u w:color="000000"/>
        </w:rPr>
        <w:t>2</w:t>
      </w:r>
      <w:r>
        <w:rPr>
          <w:rFonts w:ascii="宋体" w:hAnsi="宋体" w:cs="宋体"/>
          <w:color w:val="auto"/>
          <w:sz w:val="24"/>
          <w:u w:color="000000"/>
          <w:lang w:val="zh-TW" w:eastAsia="zh-TW"/>
        </w:rPr>
        <w:t>.</w:t>
      </w:r>
      <w:r>
        <w:rPr>
          <w:rFonts w:hint="eastAsia" w:ascii="宋体" w:hAnsi="宋体" w:cs="宋体"/>
          <w:color w:val="auto"/>
          <w:sz w:val="24"/>
          <w:u w:color="000000"/>
          <w:lang w:val="zh-TW" w:eastAsia="zh-TW"/>
        </w:rPr>
        <w:t>2</w:t>
      </w:r>
      <w:r>
        <w:rPr>
          <w:rFonts w:hint="eastAsia" w:ascii="宋体" w:hAnsi="宋体"/>
          <w:color w:val="auto"/>
          <w:sz w:val="24"/>
        </w:rPr>
        <w:t xml:space="preserve"> </w:t>
      </w:r>
      <w:r>
        <w:rPr>
          <w:rFonts w:hint="eastAsia" w:cs="宋体"/>
          <w:color w:val="auto"/>
          <w:szCs w:val="21"/>
        </w:rPr>
        <w:t>施工现场、施工条件和基础资料的提供</w:t>
      </w:r>
    </w:p>
    <w:p w14:paraId="27FB83B9">
      <w:pPr>
        <w:widowControl/>
        <w:spacing w:line="480" w:lineRule="exact"/>
        <w:ind w:firstLine="420" w:firstLineChars="200"/>
        <w:rPr>
          <w:rFonts w:ascii="宋体" w:hAnsi="宋体"/>
          <w:color w:val="auto"/>
          <w:sz w:val="24"/>
        </w:rPr>
      </w:pPr>
      <w:r>
        <w:rPr>
          <w:rFonts w:hint="eastAsia" w:cs="宋体"/>
          <w:color w:val="auto"/>
          <w:szCs w:val="21"/>
        </w:rPr>
        <w:t>2.2.1 关于发包人移交施工现场的期限要求：发包人应最迟于开工日期</w:t>
      </w:r>
      <w:r>
        <w:rPr>
          <w:rFonts w:cs="宋体"/>
          <w:color w:val="auto"/>
          <w:szCs w:val="21"/>
        </w:rPr>
        <w:t>7天前向承包人移交施工现场</w:t>
      </w:r>
      <w:r>
        <w:rPr>
          <w:rFonts w:hint="eastAsia" w:cs="宋体"/>
          <w:color w:val="auto"/>
          <w:szCs w:val="21"/>
        </w:rPr>
        <w:t>。</w:t>
      </w:r>
    </w:p>
    <w:p w14:paraId="2992BF7A">
      <w:pPr>
        <w:pStyle w:val="2"/>
        <w:ind w:firstLine="480" w:firstLineChars="200"/>
        <w:rPr>
          <w:rFonts w:cs="宋体"/>
          <w:color w:val="auto"/>
          <w:szCs w:val="21"/>
        </w:rPr>
      </w:pPr>
      <w:r>
        <w:rPr>
          <w:rFonts w:hint="eastAsia" w:ascii="宋体" w:hAnsi="宋体"/>
          <w:color w:val="auto"/>
          <w:sz w:val="24"/>
        </w:rPr>
        <w:t xml:space="preserve">2.2.2 </w:t>
      </w:r>
      <w:r>
        <w:rPr>
          <w:rFonts w:hint="eastAsia" w:cs="宋体"/>
          <w:color w:val="auto"/>
          <w:szCs w:val="21"/>
        </w:rPr>
        <w:t>提供施工条件：现场已具备施工条件，提供水、电施工接口，</w:t>
      </w:r>
    </w:p>
    <w:p w14:paraId="783BF3EF">
      <w:pPr>
        <w:adjustRightInd w:val="0"/>
        <w:spacing w:line="360" w:lineRule="auto"/>
        <w:ind w:firstLine="420" w:firstLineChars="200"/>
        <w:jc w:val="left"/>
        <w:textAlignment w:val="baseline"/>
        <w:rPr>
          <w:color w:val="auto"/>
        </w:rPr>
      </w:pPr>
      <w:r>
        <w:rPr>
          <w:rFonts w:cs="宋体"/>
          <w:color w:val="auto"/>
          <w:szCs w:val="21"/>
        </w:rPr>
        <w:t>承包人自行引至所需位置，接引所需电缆费用已计算进合同价中，施工期的水、电费以及施工总水表、用电配电箱等设备的维保费用均由承包人承担，包含在合同总价中，包干使用不调整。计量装置经相关部门检测合格后由承包人安装。承包人每月水</w:t>
      </w:r>
      <w:r>
        <w:rPr>
          <w:rFonts w:hint="eastAsia" w:cs="宋体"/>
          <w:color w:val="auto"/>
          <w:szCs w:val="21"/>
        </w:rPr>
        <w:t>费</w:t>
      </w:r>
      <w:r>
        <w:rPr>
          <w:rFonts w:cs="宋体"/>
          <w:color w:val="auto"/>
          <w:szCs w:val="21"/>
        </w:rPr>
        <w:t>、电</w:t>
      </w:r>
      <w:r>
        <w:rPr>
          <w:rFonts w:hint="eastAsia" w:cs="宋体"/>
          <w:color w:val="auto"/>
          <w:szCs w:val="21"/>
        </w:rPr>
        <w:t>费</w:t>
      </w:r>
      <w:r>
        <w:rPr>
          <w:rFonts w:cs="宋体"/>
          <w:color w:val="auto"/>
          <w:szCs w:val="21"/>
        </w:rPr>
        <w:t>实际用量（含空载、损耗等费用）</w:t>
      </w:r>
      <w:r>
        <w:rPr>
          <w:rFonts w:hint="eastAsia" w:cs="宋体"/>
          <w:color w:val="auto"/>
          <w:szCs w:val="21"/>
        </w:rPr>
        <w:t>根据发包人或物业公司抄表数据</w:t>
      </w:r>
      <w:r>
        <w:rPr>
          <w:rFonts w:cs="宋体"/>
          <w:color w:val="auto"/>
          <w:szCs w:val="21"/>
        </w:rPr>
        <w:t>，</w:t>
      </w:r>
      <w:r>
        <w:rPr>
          <w:rFonts w:hint="eastAsia" w:cs="宋体"/>
          <w:color w:val="auto"/>
          <w:szCs w:val="21"/>
        </w:rPr>
        <w:t>承包人</w:t>
      </w:r>
      <w:r>
        <w:rPr>
          <w:rFonts w:cs="宋体"/>
          <w:color w:val="auto"/>
          <w:szCs w:val="21"/>
        </w:rPr>
        <w:t>在规定的缴费期内按时缴交，否则发包人有权从应向承包</w:t>
      </w:r>
      <w:r>
        <w:rPr>
          <w:rFonts w:hint="eastAsia" w:cs="宋体"/>
          <w:color w:val="auto"/>
          <w:szCs w:val="21"/>
        </w:rPr>
        <w:t>人支付的工程进度款或结算款中扣除（含滞纳金），对此承包人不得提出任何异议。电讯由承包人自行与电讯部门联系，费用由承包人支付。</w:t>
      </w:r>
    </w:p>
    <w:p w14:paraId="29E893DA">
      <w:pPr>
        <w:adjustRightInd w:val="0"/>
        <w:snapToGrid w:val="0"/>
        <w:spacing w:line="480" w:lineRule="exact"/>
        <w:ind w:firstLine="480" w:firstLineChars="200"/>
        <w:rPr>
          <w:rFonts w:ascii="宋体" w:hAnsi="宋体"/>
          <w:color w:val="auto"/>
          <w:sz w:val="24"/>
        </w:rPr>
      </w:pPr>
      <w:r>
        <w:rPr>
          <w:rFonts w:hint="eastAsia" w:ascii="宋体" w:hAnsi="宋体" w:cs="宋体"/>
          <w:color w:val="auto"/>
          <w:sz w:val="24"/>
          <w:u w:color="000000"/>
        </w:rPr>
        <w:t>2</w:t>
      </w:r>
      <w:r>
        <w:rPr>
          <w:rFonts w:ascii="宋体" w:hAnsi="宋体" w:cs="宋体"/>
          <w:color w:val="auto"/>
          <w:sz w:val="24"/>
          <w:u w:color="000000"/>
          <w:lang w:val="zh-TW" w:eastAsia="zh-TW"/>
        </w:rPr>
        <w:t>.</w:t>
      </w:r>
      <w:r>
        <w:rPr>
          <w:rFonts w:hint="eastAsia" w:ascii="宋体" w:hAnsi="宋体" w:cs="宋体"/>
          <w:color w:val="auto"/>
          <w:sz w:val="24"/>
          <w:u w:color="000000"/>
          <w:lang w:val="zh-TW"/>
        </w:rPr>
        <w:t>4</w:t>
      </w:r>
      <w:r>
        <w:rPr>
          <w:rFonts w:ascii="宋体" w:hAnsi="宋体" w:eastAsia="PMingLiU" w:cs="宋体"/>
          <w:color w:val="auto"/>
          <w:sz w:val="24"/>
          <w:u w:color="000000"/>
          <w:lang w:val="zh-TW" w:eastAsia="zh-TW"/>
        </w:rPr>
        <w:t xml:space="preserve"> </w:t>
      </w:r>
      <w:r>
        <w:rPr>
          <w:rFonts w:hint="eastAsia" w:ascii="等线" w:hAnsi="等线" w:eastAsia="等线" w:cs="宋体"/>
          <w:color w:val="auto"/>
          <w:sz w:val="24"/>
          <w:u w:color="000000"/>
          <w:lang w:val="zh-TW"/>
        </w:rPr>
        <w:t>协调承包人进出场地，确保</w:t>
      </w:r>
      <w:r>
        <w:rPr>
          <w:rFonts w:hint="eastAsia" w:ascii="等线" w:hAnsi="等线" w:eastAsia="等线" w:cs="宋体"/>
          <w:color w:val="auto"/>
          <w:sz w:val="24"/>
          <w:u w:color="000000"/>
        </w:rPr>
        <w:t>小</w:t>
      </w:r>
      <w:r>
        <w:rPr>
          <w:rFonts w:hint="eastAsia" w:ascii="等线" w:hAnsi="等线" w:eastAsia="等线" w:cs="宋体"/>
          <w:color w:val="auto"/>
          <w:sz w:val="24"/>
          <w:u w:color="000000"/>
          <w:lang w:val="zh-TW"/>
        </w:rPr>
        <w:t>区道路通</w:t>
      </w:r>
      <w:r>
        <w:rPr>
          <w:rFonts w:hint="eastAsia" w:ascii="等线" w:hAnsi="等线" w:eastAsia="等线" w:cs="宋体"/>
          <w:color w:val="auto"/>
          <w:sz w:val="24"/>
          <w:u w:color="000000"/>
        </w:rPr>
        <w:t>畅</w:t>
      </w:r>
      <w:r>
        <w:rPr>
          <w:rFonts w:hint="eastAsia" w:ascii="等线" w:hAnsi="等线" w:eastAsia="等线" w:cs="宋体"/>
          <w:color w:val="auto"/>
          <w:sz w:val="24"/>
          <w:u w:color="000000"/>
          <w:lang w:val="zh-TW"/>
        </w:rPr>
        <w:t>，</w:t>
      </w:r>
      <w:r>
        <w:rPr>
          <w:rFonts w:hint="eastAsia" w:ascii="等线" w:hAnsi="等线" w:eastAsia="等线" w:cs="宋体"/>
          <w:color w:val="auto"/>
          <w:sz w:val="24"/>
          <w:u w:color="000000"/>
        </w:rPr>
        <w:t>确保已入住业主通行</w:t>
      </w:r>
      <w:r>
        <w:rPr>
          <w:rFonts w:hint="eastAsia" w:ascii="宋体" w:hAnsi="宋体"/>
          <w:color w:val="auto"/>
          <w:sz w:val="24"/>
        </w:rPr>
        <w:t>。</w:t>
      </w:r>
    </w:p>
    <w:p w14:paraId="7E6DE6CA">
      <w:pPr>
        <w:pStyle w:val="2"/>
        <w:spacing w:line="480" w:lineRule="exact"/>
        <w:rPr>
          <w:rFonts w:ascii="宋体" w:hAnsi="宋体"/>
          <w:color w:val="auto"/>
          <w:sz w:val="24"/>
        </w:rPr>
      </w:pPr>
      <w:r>
        <w:rPr>
          <w:rFonts w:hint="eastAsia" w:ascii="宋体" w:hAnsi="宋体"/>
          <w:color w:val="auto"/>
          <w:sz w:val="24"/>
        </w:rPr>
        <w:t xml:space="preserve"> </w:t>
      </w:r>
      <w:r>
        <w:rPr>
          <w:rFonts w:hint="eastAsia" w:ascii="宋体" w:hAnsi="宋体" w:cs="宋体"/>
          <w:color w:val="auto"/>
          <w:sz w:val="24"/>
          <w:u w:color="000000"/>
        </w:rPr>
        <w:t xml:space="preserve">   2.5</w:t>
      </w:r>
      <w:r>
        <w:rPr>
          <w:rFonts w:hint="eastAsia" w:ascii="宋体" w:hAnsi="宋体"/>
          <w:color w:val="auto"/>
          <w:sz w:val="24"/>
        </w:rPr>
        <w:t>发包人有权在施工过程中或材料运至现场后，随时对材料进行抽样和检查，如发现进场材料有明显缺陷或不符合规范要求，有权要求承包人清退出场。</w:t>
      </w:r>
    </w:p>
    <w:p w14:paraId="37545A94">
      <w:pPr>
        <w:adjustRightInd w:val="0"/>
        <w:snapToGrid w:val="0"/>
        <w:spacing w:line="480" w:lineRule="exact"/>
        <w:ind w:firstLine="480" w:firstLineChars="200"/>
        <w:rPr>
          <w:rFonts w:ascii="宋体" w:hAnsi="宋体"/>
          <w:color w:val="auto"/>
          <w:sz w:val="24"/>
        </w:rPr>
      </w:pPr>
      <w:r>
        <w:rPr>
          <w:rFonts w:hint="eastAsia" w:ascii="宋体" w:hAnsi="宋体" w:cs="宋体"/>
          <w:color w:val="auto"/>
          <w:sz w:val="24"/>
          <w:u w:color="000000"/>
        </w:rPr>
        <w:t>2</w:t>
      </w:r>
      <w:r>
        <w:rPr>
          <w:rFonts w:ascii="宋体" w:hAnsi="宋体" w:cs="宋体"/>
          <w:color w:val="auto"/>
          <w:sz w:val="24"/>
          <w:u w:color="000000"/>
          <w:lang w:val="zh-TW" w:eastAsia="zh-TW"/>
        </w:rPr>
        <w:t>.</w:t>
      </w:r>
      <w:r>
        <w:rPr>
          <w:rFonts w:hint="eastAsia" w:ascii="宋体" w:hAnsi="宋体" w:cs="宋体"/>
          <w:color w:val="auto"/>
          <w:sz w:val="24"/>
          <w:u w:color="000000"/>
        </w:rPr>
        <w:t>6</w:t>
      </w:r>
      <w:r>
        <w:rPr>
          <w:rFonts w:hint="eastAsia" w:ascii="宋体" w:hAnsi="宋体"/>
          <w:color w:val="auto"/>
          <w:sz w:val="24"/>
        </w:rPr>
        <w:t>发包人有权对工程质量、进度进行监督检查，对不符合规范施工的工序发出整改通知单，并要求限期整改，有权对分部分分项工程进行验收。</w:t>
      </w:r>
    </w:p>
    <w:p w14:paraId="725CCB7F">
      <w:pPr>
        <w:adjustRightInd w:val="0"/>
        <w:snapToGrid w:val="0"/>
        <w:spacing w:line="480" w:lineRule="exact"/>
        <w:ind w:firstLine="480" w:firstLineChars="200"/>
        <w:rPr>
          <w:rFonts w:ascii="宋体" w:hAnsi="宋体"/>
          <w:color w:val="auto"/>
          <w:sz w:val="24"/>
        </w:rPr>
      </w:pPr>
      <w:r>
        <w:rPr>
          <w:rFonts w:hint="eastAsia" w:ascii="宋体" w:hAnsi="宋体"/>
          <w:color w:val="auto"/>
          <w:sz w:val="24"/>
        </w:rPr>
        <w:t>2</w:t>
      </w:r>
      <w:r>
        <w:rPr>
          <w:rFonts w:ascii="宋体" w:hAnsi="宋体"/>
          <w:color w:val="auto"/>
          <w:sz w:val="24"/>
        </w:rPr>
        <w:t>.</w:t>
      </w:r>
      <w:r>
        <w:rPr>
          <w:rFonts w:hint="eastAsia" w:ascii="宋体" w:hAnsi="宋体"/>
          <w:color w:val="auto"/>
          <w:sz w:val="24"/>
        </w:rPr>
        <w:t>7负责组织工程竣工验收，并通知承包人竣工后办理移交手续。</w:t>
      </w:r>
    </w:p>
    <w:p w14:paraId="619971D9">
      <w:pPr>
        <w:adjustRightInd w:val="0"/>
        <w:snapToGrid w:val="0"/>
        <w:spacing w:line="480" w:lineRule="exact"/>
        <w:ind w:firstLine="480" w:firstLineChars="200"/>
        <w:rPr>
          <w:rFonts w:ascii="宋体" w:hAnsi="宋体"/>
          <w:color w:val="auto"/>
          <w:sz w:val="24"/>
        </w:rPr>
      </w:pPr>
      <w:r>
        <w:rPr>
          <w:rFonts w:hint="eastAsia" w:ascii="宋体" w:hAnsi="宋体"/>
          <w:color w:val="auto"/>
          <w:sz w:val="24"/>
        </w:rPr>
        <w:t>2</w:t>
      </w:r>
      <w:r>
        <w:rPr>
          <w:rFonts w:ascii="宋体" w:hAnsi="宋体"/>
          <w:color w:val="auto"/>
          <w:sz w:val="24"/>
        </w:rPr>
        <w:t>.</w:t>
      </w:r>
      <w:r>
        <w:rPr>
          <w:rFonts w:hint="eastAsia" w:ascii="宋体" w:hAnsi="宋体"/>
          <w:color w:val="auto"/>
          <w:sz w:val="24"/>
        </w:rPr>
        <w:t>8</w:t>
      </w:r>
      <w:r>
        <w:rPr>
          <w:rFonts w:ascii="宋体" w:hAnsi="宋体"/>
          <w:color w:val="auto"/>
          <w:sz w:val="24"/>
        </w:rPr>
        <w:t xml:space="preserve"> </w:t>
      </w:r>
      <w:r>
        <w:rPr>
          <w:rFonts w:hint="eastAsia" w:ascii="宋体" w:hAnsi="宋体"/>
          <w:color w:val="auto"/>
          <w:sz w:val="24"/>
        </w:rPr>
        <w:t>建设单位按合同支付条款及时支付工程款项。</w:t>
      </w:r>
    </w:p>
    <w:p w14:paraId="57017E95">
      <w:pPr>
        <w:adjustRightInd w:val="0"/>
        <w:snapToGrid w:val="0"/>
        <w:spacing w:before="120" w:beforeLines="50" w:after="120" w:afterLines="50" w:line="480" w:lineRule="exact"/>
        <w:ind w:firstLine="602" w:firstLineChars="250"/>
        <w:rPr>
          <w:rFonts w:ascii="宋体" w:hAnsi="宋体"/>
          <w:b/>
          <w:color w:val="auto"/>
          <w:sz w:val="24"/>
        </w:rPr>
      </w:pPr>
      <w:r>
        <w:rPr>
          <w:rFonts w:hint="eastAsia" w:ascii="宋体" w:hAnsi="宋体"/>
          <w:b/>
          <w:color w:val="auto"/>
          <w:sz w:val="24"/>
        </w:rPr>
        <w:t>第三条 承包人</w:t>
      </w:r>
      <w:r>
        <w:rPr>
          <w:rFonts w:hint="eastAsia" w:ascii="宋体" w:hAnsi="宋体" w:cs="宋体"/>
          <w:b/>
          <w:color w:val="auto"/>
          <w:sz w:val="24"/>
          <w:u w:color="000000"/>
          <w:lang w:val="zh-TW" w:eastAsia="zh-TW"/>
        </w:rPr>
        <w:t>权利义务</w:t>
      </w:r>
    </w:p>
    <w:p w14:paraId="30918753">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3</w:t>
      </w:r>
      <w:r>
        <w:rPr>
          <w:rFonts w:hint="eastAsia" w:ascii="宋体" w:hAnsi="宋体" w:cs="宋体"/>
          <w:color w:val="auto"/>
          <w:sz w:val="24"/>
          <w:u w:color="000000"/>
          <w:lang w:val="zh-TW" w:eastAsia="zh-TW"/>
        </w:rPr>
        <w:t>.1</w:t>
      </w:r>
      <w:r>
        <w:rPr>
          <w:rFonts w:ascii="宋体" w:hAnsi="宋体" w:eastAsia="PMingLiU" w:cs="宋体"/>
          <w:color w:val="auto"/>
          <w:sz w:val="24"/>
          <w:u w:color="000000"/>
          <w:lang w:val="zh-TW" w:eastAsia="zh-TW"/>
        </w:rPr>
        <w:t xml:space="preserve"> </w:t>
      </w:r>
      <w:r>
        <w:rPr>
          <w:rFonts w:hint="eastAsia" w:ascii="宋体" w:hAnsi="宋体" w:cs="宋体"/>
          <w:color w:val="auto"/>
          <w:sz w:val="24"/>
          <w:u w:color="000000"/>
          <w:lang w:val="zh-TW" w:eastAsia="zh-TW"/>
        </w:rPr>
        <w:t>承包人委派的项目经理：</w:t>
      </w:r>
    </w:p>
    <w:p w14:paraId="4647FBE9">
      <w:pPr>
        <w:spacing w:line="480" w:lineRule="exact"/>
        <w:ind w:firstLine="480" w:firstLineChars="200"/>
        <w:rPr>
          <w:rFonts w:ascii="宋体" w:hAnsi="宋体" w:cs="宋体"/>
          <w:color w:val="auto"/>
          <w:sz w:val="24"/>
          <w:u w:val="single"/>
        </w:rPr>
      </w:pPr>
      <w:r>
        <w:rPr>
          <w:rFonts w:hint="eastAsia" w:ascii="宋体" w:hAnsi="宋体" w:cs="宋体"/>
          <w:color w:val="auto"/>
          <w:sz w:val="24"/>
          <w:u w:color="000000"/>
          <w:lang w:val="zh-TW" w:eastAsia="zh-TW"/>
        </w:rPr>
        <w:t>姓名：</w:t>
      </w:r>
      <w:r>
        <w:rPr>
          <w:rFonts w:hint="eastAsia" w:ascii="宋体" w:hAnsi="宋体" w:cs="宋体"/>
          <w:color w:val="auto"/>
          <w:sz w:val="24"/>
          <w:u w:val="single"/>
          <w:lang w:val="zh-TW"/>
        </w:rPr>
        <w:t xml:space="preserve"> </w:t>
      </w:r>
      <w:r>
        <w:rPr>
          <w:rFonts w:ascii="宋体" w:hAnsi="宋体" w:eastAsia="PMingLiU" w:cs="宋体"/>
          <w:color w:val="auto"/>
          <w:sz w:val="24"/>
          <w:u w:val="single"/>
          <w:lang w:val="zh-TW" w:eastAsia="zh-TW"/>
        </w:rPr>
        <w:t xml:space="preserve">     </w:t>
      </w:r>
      <w:r>
        <w:rPr>
          <w:rFonts w:hint="eastAsia" w:ascii="宋体" w:hAnsi="宋体" w:cs="宋体"/>
          <w:color w:val="auto"/>
          <w:sz w:val="24"/>
          <w:u w:color="000000"/>
          <w:lang w:val="zh-TW" w:eastAsia="zh-TW"/>
        </w:rPr>
        <w:t xml:space="preserve"> 职务：</w:t>
      </w:r>
      <w:r>
        <w:rPr>
          <w:rFonts w:hint="eastAsia" w:ascii="宋体" w:hAnsi="宋体" w:cs="宋体"/>
          <w:color w:val="auto"/>
          <w:sz w:val="24"/>
          <w:u w:val="single"/>
          <w:lang w:val="zh-TW" w:eastAsia="zh-TW"/>
        </w:rPr>
        <w:t xml:space="preserve"> 项目经理 </w:t>
      </w:r>
      <w:r>
        <w:rPr>
          <w:rFonts w:hint="eastAsia" w:ascii="宋体" w:hAnsi="宋体" w:cs="宋体"/>
          <w:color w:val="auto"/>
          <w:sz w:val="24"/>
          <w:u w:color="000000"/>
          <w:lang w:val="zh-TW" w:eastAsia="zh-TW"/>
        </w:rPr>
        <w:t xml:space="preserve"> </w:t>
      </w:r>
      <w:r>
        <w:rPr>
          <w:rFonts w:hint="eastAsia" w:ascii="宋体" w:hAnsi="宋体" w:cs="宋体"/>
          <w:color w:val="auto"/>
          <w:sz w:val="24"/>
          <w:u w:color="000000"/>
        </w:rPr>
        <w:t>联系电话：</w:t>
      </w:r>
      <w:r>
        <w:rPr>
          <w:rFonts w:hint="eastAsia" w:ascii="宋体" w:hAnsi="宋体" w:cs="宋体"/>
          <w:color w:val="auto"/>
          <w:sz w:val="24"/>
          <w:u w:val="single"/>
        </w:rPr>
        <w:t xml:space="preserve">     </w:t>
      </w:r>
    </w:p>
    <w:p w14:paraId="39041163">
      <w:pPr>
        <w:adjustRightInd w:val="0"/>
        <w:spacing w:line="400" w:lineRule="exact"/>
        <w:ind w:firstLine="420" w:firstLineChars="200"/>
        <w:textAlignment w:val="baseline"/>
        <w:rPr>
          <w:rFonts w:cs="宋体"/>
          <w:color w:val="auto"/>
          <w:szCs w:val="21"/>
        </w:rPr>
      </w:pPr>
      <w:r>
        <w:rPr>
          <w:rFonts w:hint="eastAsia" w:cs="宋体"/>
          <w:color w:val="auto"/>
          <w:szCs w:val="21"/>
        </w:rPr>
        <w:t>承包人对项目经理的授权范围如下：承包人的全权负责人，行使本工程施工合同所赋予的职权和工作 。</w:t>
      </w:r>
    </w:p>
    <w:p w14:paraId="54637317">
      <w:pPr>
        <w:adjustRightInd w:val="0"/>
        <w:spacing w:line="400" w:lineRule="exact"/>
        <w:ind w:firstLine="420" w:firstLineChars="200"/>
        <w:textAlignment w:val="baseline"/>
        <w:rPr>
          <w:rFonts w:cs="宋体"/>
          <w:color w:val="auto"/>
          <w:szCs w:val="21"/>
        </w:rPr>
      </w:pPr>
      <w:r>
        <w:rPr>
          <w:rFonts w:hint="eastAsia" w:cs="宋体"/>
          <w:color w:val="auto"/>
          <w:szCs w:val="21"/>
        </w:rPr>
        <w:t>项目经理到岗工求：如项目经理应出席会议或到岗的但因故确实无法出席会议或到岗的，需事先征得发包人项目负责人同意，并安排其它不低于或相当岗位职责的人员代为参加出席，事后三天内需补书面请假，由发包人项目经理签字才生效。若项目经理未能按上述要求常驻施工现场的，上岗记录达不到当月实际天数的80%，或项目经理应出席会议或到岗而缺席又没按规定履行请假手续的，经发包人查实，发现项目经理违反上述规定的，承包人每次应付违约金人民币¥1</w:t>
      </w:r>
      <w:r>
        <w:rPr>
          <w:rFonts w:cs="宋体"/>
          <w:color w:val="auto"/>
          <w:szCs w:val="21"/>
        </w:rPr>
        <w:t>000元，给发包人造成损失的，应赔偿损失。同时项目</w:t>
      </w:r>
      <w:r>
        <w:rPr>
          <w:rFonts w:hint="eastAsia" w:cs="宋体"/>
          <w:color w:val="auto"/>
          <w:szCs w:val="21"/>
        </w:rPr>
        <w:t>经理</w:t>
      </w:r>
      <w:r>
        <w:rPr>
          <w:rFonts w:cs="宋体"/>
          <w:color w:val="auto"/>
          <w:szCs w:val="21"/>
        </w:rPr>
        <w:t>须承担擅自离开期间施工现场所发生的一切与其职责内的一切相关责任</w:t>
      </w:r>
      <w:r>
        <w:rPr>
          <w:rFonts w:hint="eastAsia" w:cs="宋体"/>
          <w:color w:val="auto"/>
          <w:szCs w:val="21"/>
        </w:rPr>
        <w:t>。</w:t>
      </w:r>
    </w:p>
    <w:p w14:paraId="47B149E4">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3</w:t>
      </w:r>
      <w:r>
        <w:rPr>
          <w:rFonts w:hint="eastAsia" w:ascii="宋体" w:hAnsi="宋体" w:cs="宋体"/>
          <w:color w:val="auto"/>
          <w:sz w:val="24"/>
          <w:u w:color="000000"/>
          <w:lang w:val="zh-TW" w:eastAsia="zh-TW"/>
        </w:rPr>
        <w:t>.2</w:t>
      </w:r>
      <w:r>
        <w:rPr>
          <w:rFonts w:ascii="宋体" w:hAnsi="宋体" w:cs="宋体"/>
          <w:color w:val="auto"/>
          <w:sz w:val="24"/>
          <w:u w:color="000000"/>
          <w:lang w:val="zh-TW" w:eastAsia="zh-TW"/>
        </w:rPr>
        <w:t xml:space="preserve"> </w:t>
      </w:r>
      <w:r>
        <w:rPr>
          <w:rFonts w:hint="eastAsia" w:ascii="宋体" w:hAnsi="宋体" w:cs="宋体"/>
          <w:color w:val="auto"/>
          <w:sz w:val="24"/>
          <w:u w:color="000000"/>
          <w:lang w:val="zh-TW" w:eastAsia="zh-TW"/>
        </w:rPr>
        <w:t>发包人</w:t>
      </w:r>
      <w:r>
        <w:rPr>
          <w:rFonts w:hint="eastAsia" w:ascii="宋体" w:hAnsi="宋体" w:cs="宋体"/>
          <w:color w:val="auto"/>
          <w:sz w:val="24"/>
          <w:u w:color="000000"/>
        </w:rPr>
        <w:t>现场交底完成后7</w:t>
      </w:r>
      <w:r>
        <w:rPr>
          <w:rFonts w:hint="eastAsia" w:ascii="宋体" w:hAnsi="宋体" w:cs="宋体"/>
          <w:color w:val="auto"/>
          <w:sz w:val="24"/>
          <w:u w:color="000000"/>
          <w:lang w:val="zh-TW" w:eastAsia="zh-TW"/>
        </w:rPr>
        <w:t>日历天内，承包人向发包人提供工程进度计划。</w:t>
      </w:r>
    </w:p>
    <w:p w14:paraId="3538BCDF">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3</w:t>
      </w:r>
      <w:r>
        <w:rPr>
          <w:rFonts w:hint="eastAsia" w:ascii="宋体" w:hAnsi="宋体" w:cs="宋体"/>
          <w:color w:val="auto"/>
          <w:sz w:val="24"/>
          <w:u w:color="000000"/>
          <w:lang w:val="zh-TW" w:eastAsia="zh-TW"/>
        </w:rPr>
        <w:t>.3</w:t>
      </w:r>
      <w:r>
        <w:rPr>
          <w:rFonts w:ascii="宋体" w:hAnsi="宋体" w:eastAsia="PMingLiU" w:cs="宋体"/>
          <w:color w:val="auto"/>
          <w:sz w:val="24"/>
          <w:u w:color="000000"/>
          <w:lang w:val="zh-TW" w:eastAsia="zh-TW"/>
        </w:rPr>
        <w:t xml:space="preserve"> </w:t>
      </w:r>
      <w:r>
        <w:rPr>
          <w:rFonts w:hint="eastAsia" w:ascii="宋体" w:hAnsi="宋体" w:cs="宋体"/>
          <w:color w:val="auto"/>
          <w:sz w:val="24"/>
          <w:u w:color="000000"/>
          <w:lang w:val="zh-TW" w:eastAsia="zh-TW"/>
        </w:rPr>
        <w:t>承包人负责</w:t>
      </w:r>
      <w:r>
        <w:rPr>
          <w:rFonts w:hint="eastAsia" w:ascii="宋体" w:hAnsi="宋体" w:cs="宋体"/>
          <w:color w:val="auto"/>
          <w:sz w:val="24"/>
          <w:u w:color="000000"/>
        </w:rPr>
        <w:t>核查需提升楼幢实际需提升内容及室内水电、房屋周边管线情况等</w:t>
      </w:r>
      <w:r>
        <w:rPr>
          <w:rFonts w:hint="eastAsia" w:ascii="宋体" w:hAnsi="宋体" w:cs="宋体"/>
          <w:color w:val="auto"/>
          <w:sz w:val="24"/>
          <w:u w:color="000000"/>
          <w:lang w:val="zh-TW" w:eastAsia="zh-TW"/>
        </w:rPr>
        <w:t>，充分了解现场状况</w:t>
      </w:r>
      <w:r>
        <w:rPr>
          <w:rFonts w:hint="eastAsia" w:ascii="宋体" w:hAnsi="宋体" w:cs="宋体"/>
          <w:color w:val="auto"/>
          <w:sz w:val="24"/>
          <w:u w:color="000000"/>
          <w:lang w:val="zh-TW"/>
        </w:rPr>
        <w:t>，</w:t>
      </w:r>
      <w:r>
        <w:rPr>
          <w:rFonts w:hint="eastAsia" w:ascii="宋体" w:hAnsi="宋体" w:cs="宋体"/>
          <w:color w:val="auto"/>
          <w:sz w:val="24"/>
          <w:u w:color="000000"/>
        </w:rPr>
        <w:t>如果施工破坏地下管线及已有完好设备等，应无偿进行修复</w:t>
      </w:r>
      <w:r>
        <w:rPr>
          <w:rFonts w:hint="eastAsia" w:ascii="宋体" w:hAnsi="宋体" w:cs="宋体"/>
          <w:color w:val="auto"/>
          <w:sz w:val="24"/>
          <w:u w:color="000000"/>
          <w:lang w:val="zh-TW" w:eastAsia="zh-TW"/>
        </w:rPr>
        <w:t>。</w:t>
      </w:r>
    </w:p>
    <w:p w14:paraId="2C817758">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3</w:t>
      </w:r>
      <w:r>
        <w:rPr>
          <w:rFonts w:hint="eastAsia" w:ascii="宋体" w:hAnsi="宋体" w:cs="宋体"/>
          <w:color w:val="auto"/>
          <w:sz w:val="24"/>
          <w:u w:color="000000"/>
          <w:lang w:val="zh-TW" w:eastAsia="zh-TW"/>
        </w:rPr>
        <w:t>.4</w:t>
      </w:r>
      <w:r>
        <w:rPr>
          <w:rFonts w:ascii="宋体" w:hAnsi="宋体" w:eastAsia="PMingLiU" w:cs="宋体"/>
          <w:color w:val="auto"/>
          <w:sz w:val="24"/>
          <w:u w:color="000000"/>
          <w:lang w:val="zh-TW" w:eastAsia="zh-TW"/>
        </w:rPr>
        <w:t xml:space="preserve"> </w:t>
      </w:r>
      <w:r>
        <w:rPr>
          <w:rFonts w:hint="eastAsia" w:ascii="宋体" w:hAnsi="宋体" w:cs="宋体"/>
          <w:color w:val="auto"/>
          <w:sz w:val="24"/>
          <w:u w:color="000000"/>
          <w:lang w:val="zh-TW" w:eastAsia="zh-TW"/>
        </w:rPr>
        <w:t>负责所有</w:t>
      </w:r>
      <w:r>
        <w:rPr>
          <w:rFonts w:hint="eastAsia" w:ascii="宋体" w:hAnsi="宋体" w:cs="宋体"/>
          <w:color w:val="auto"/>
          <w:sz w:val="24"/>
          <w:u w:color="000000"/>
          <w:lang w:val="zh-TW"/>
        </w:rPr>
        <w:t>机械设备的进场</w:t>
      </w:r>
      <w:r>
        <w:rPr>
          <w:rFonts w:hint="eastAsia" w:ascii="宋体" w:hAnsi="宋体" w:cs="宋体"/>
          <w:color w:val="auto"/>
          <w:sz w:val="24"/>
          <w:u w:color="000000"/>
          <w:lang w:val="zh-TW" w:eastAsia="zh-TW"/>
        </w:rPr>
        <w:t>安装、调试、</w:t>
      </w:r>
      <w:r>
        <w:rPr>
          <w:rFonts w:hint="eastAsia" w:ascii="宋体" w:hAnsi="宋体" w:cs="宋体"/>
          <w:color w:val="auto"/>
          <w:sz w:val="24"/>
          <w:u w:color="000000"/>
          <w:lang w:val="zh-TW"/>
        </w:rPr>
        <w:t>保养，确保机械处于正常使用状态和安全状态</w:t>
      </w:r>
      <w:r>
        <w:rPr>
          <w:rFonts w:hint="eastAsia" w:ascii="宋体" w:hAnsi="宋体" w:cs="宋体"/>
          <w:color w:val="auto"/>
          <w:sz w:val="24"/>
          <w:u w:color="000000"/>
          <w:lang w:val="zh-TW" w:eastAsia="zh-TW"/>
        </w:rPr>
        <w:t>；负责本工程范围内的各类风险、安全、质量、工期、文明施工及验收工作。</w:t>
      </w:r>
    </w:p>
    <w:p w14:paraId="1285E260">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3</w:t>
      </w:r>
      <w:r>
        <w:rPr>
          <w:rFonts w:hint="eastAsia" w:ascii="宋体" w:hAnsi="宋体" w:cs="宋体"/>
          <w:color w:val="auto"/>
          <w:sz w:val="24"/>
          <w:u w:color="000000"/>
          <w:lang w:val="zh-TW" w:eastAsia="zh-TW"/>
        </w:rPr>
        <w:t>.5负责施工水、电接引，并承担接引的费用及水电费。</w:t>
      </w:r>
    </w:p>
    <w:p w14:paraId="20411ACD">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3</w:t>
      </w:r>
      <w:r>
        <w:rPr>
          <w:rFonts w:hint="eastAsia" w:ascii="宋体" w:hAnsi="宋体" w:cs="宋体"/>
          <w:color w:val="auto"/>
          <w:sz w:val="24"/>
          <w:u w:color="000000"/>
          <w:lang w:val="zh-TW" w:eastAsia="zh-TW"/>
        </w:rPr>
        <w:t>.</w:t>
      </w:r>
      <w:r>
        <w:rPr>
          <w:rFonts w:hint="eastAsia" w:ascii="宋体" w:hAnsi="宋体" w:cs="宋体"/>
          <w:color w:val="auto"/>
          <w:sz w:val="24"/>
          <w:u w:color="000000"/>
          <w:lang w:val="zh-TW"/>
        </w:rPr>
        <w:t>6</w:t>
      </w:r>
      <w:r>
        <w:rPr>
          <w:rFonts w:hint="eastAsia" w:ascii="宋体" w:hAnsi="宋体"/>
          <w:color w:val="auto"/>
          <w:sz w:val="24"/>
        </w:rPr>
        <w:t>承包人应严格按国家或行业标准及规范进行施工、成品保护，确保工程质量满足国家或行业标准和本合同对质量的特别约定，严格执行施工规范、 安全操作规程、防火安全规定、环保保护规定。</w:t>
      </w:r>
    </w:p>
    <w:p w14:paraId="2B1480D6">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3</w:t>
      </w:r>
      <w:r>
        <w:rPr>
          <w:rFonts w:hint="eastAsia" w:ascii="宋体" w:hAnsi="宋体" w:cs="宋体"/>
          <w:color w:val="auto"/>
          <w:sz w:val="24"/>
          <w:u w:color="000000"/>
          <w:lang w:val="zh-TW" w:eastAsia="zh-TW"/>
        </w:rPr>
        <w:t>.7对于隐蔽工程，工程在隐蔽前，应提前24小时通知发包人</w:t>
      </w:r>
      <w:r>
        <w:rPr>
          <w:rFonts w:hint="eastAsia" w:ascii="宋体" w:hAnsi="宋体" w:cs="宋体"/>
          <w:color w:val="auto"/>
          <w:sz w:val="24"/>
          <w:u w:color="000000"/>
          <w:lang w:val="zh-TW"/>
        </w:rPr>
        <w:t>现场工程</w:t>
      </w:r>
      <w:r>
        <w:rPr>
          <w:rFonts w:hint="eastAsia" w:ascii="宋体" w:hAnsi="宋体" w:cs="宋体"/>
          <w:color w:val="auto"/>
          <w:sz w:val="24"/>
          <w:u w:color="000000"/>
          <w:lang w:val="zh-TW" w:eastAsia="zh-TW"/>
        </w:rPr>
        <w:t>签字认可后方可隐蔽，发包人应在接到承包人通知后</w:t>
      </w:r>
      <w:r>
        <w:rPr>
          <w:rFonts w:ascii="宋体" w:hAnsi="宋体" w:eastAsia="PMingLiU" w:cs="宋体"/>
          <w:color w:val="auto"/>
          <w:sz w:val="24"/>
          <w:u w:color="000000"/>
          <w:lang w:val="zh-TW" w:eastAsia="zh-TW"/>
        </w:rPr>
        <w:t>12</w:t>
      </w:r>
      <w:r>
        <w:rPr>
          <w:rFonts w:hint="eastAsia" w:ascii="宋体" w:hAnsi="宋体" w:cs="宋体"/>
          <w:color w:val="auto"/>
          <w:sz w:val="24"/>
          <w:u w:color="000000"/>
          <w:lang w:val="zh-TW" w:eastAsia="zh-TW"/>
        </w:rPr>
        <w:t>小时内组织检验并出具隐蔽批复意见。</w:t>
      </w:r>
    </w:p>
    <w:p w14:paraId="6A57BACA">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3</w:t>
      </w:r>
      <w:r>
        <w:rPr>
          <w:rFonts w:hint="eastAsia" w:ascii="宋体" w:hAnsi="宋体" w:cs="宋体"/>
          <w:color w:val="auto"/>
          <w:sz w:val="24"/>
          <w:u w:color="000000"/>
          <w:lang w:val="zh-TW" w:eastAsia="zh-TW"/>
        </w:rPr>
        <w:t>.8承包人应</w:t>
      </w:r>
      <w:r>
        <w:rPr>
          <w:rFonts w:hint="eastAsia" w:ascii="宋体" w:hAnsi="宋体" w:cs="宋体"/>
          <w:color w:val="auto"/>
          <w:sz w:val="24"/>
          <w:u w:color="000000"/>
          <w:lang w:val="zh-TW"/>
        </w:rPr>
        <w:t>在接到承包合同后及时</w:t>
      </w:r>
      <w:r>
        <w:rPr>
          <w:rFonts w:hint="eastAsia" w:ascii="宋体" w:hAnsi="宋体" w:cs="宋体"/>
          <w:color w:val="auto"/>
          <w:sz w:val="24"/>
          <w:u w:color="000000"/>
          <w:lang w:val="zh-TW" w:eastAsia="zh-TW"/>
        </w:rPr>
        <w:t>与设备</w:t>
      </w:r>
      <w:r>
        <w:rPr>
          <w:rFonts w:hint="eastAsia" w:ascii="宋体" w:hAnsi="宋体" w:cs="宋体"/>
          <w:color w:val="auto"/>
          <w:sz w:val="24"/>
          <w:u w:color="000000"/>
          <w:lang w:val="zh-TW"/>
        </w:rPr>
        <w:t>、材料</w:t>
      </w:r>
      <w:r>
        <w:rPr>
          <w:rFonts w:hint="eastAsia" w:ascii="宋体" w:hAnsi="宋体" w:cs="宋体"/>
          <w:color w:val="auto"/>
          <w:sz w:val="24"/>
          <w:u w:color="000000"/>
          <w:lang w:val="zh-TW" w:eastAsia="zh-TW"/>
        </w:rPr>
        <w:t>供应商</w:t>
      </w:r>
      <w:r>
        <w:rPr>
          <w:rFonts w:hint="eastAsia" w:ascii="宋体" w:hAnsi="宋体" w:cs="宋体"/>
          <w:color w:val="auto"/>
          <w:sz w:val="24"/>
          <w:u w:color="000000"/>
          <w:lang w:val="zh-TW"/>
        </w:rPr>
        <w:t>确定</w:t>
      </w:r>
      <w:r>
        <w:rPr>
          <w:rFonts w:hint="eastAsia" w:ascii="宋体" w:hAnsi="宋体" w:cs="宋体"/>
          <w:color w:val="auto"/>
          <w:sz w:val="24"/>
          <w:u w:color="000000"/>
          <w:lang w:val="zh-TW" w:eastAsia="zh-TW"/>
        </w:rPr>
        <w:t>合同</w:t>
      </w:r>
      <w:r>
        <w:rPr>
          <w:rFonts w:hint="eastAsia" w:ascii="宋体" w:hAnsi="宋体" w:cs="宋体"/>
          <w:color w:val="auto"/>
          <w:sz w:val="24"/>
          <w:u w:color="000000"/>
          <w:lang w:val="zh-TW"/>
        </w:rPr>
        <w:t>，</w:t>
      </w:r>
      <w:r>
        <w:rPr>
          <w:rFonts w:hint="eastAsia" w:ascii="宋体" w:hAnsi="宋体" w:cs="宋体"/>
          <w:color w:val="auto"/>
          <w:sz w:val="24"/>
          <w:u w:color="000000"/>
          <w:lang w:val="zh-TW" w:eastAsia="zh-TW"/>
        </w:rPr>
        <w:t>约定支付相关款项，</w:t>
      </w:r>
      <w:r>
        <w:rPr>
          <w:rFonts w:hint="eastAsia" w:ascii="宋体" w:hAnsi="宋体" w:cs="宋体"/>
          <w:color w:val="auto"/>
          <w:sz w:val="24"/>
          <w:u w:color="000000"/>
          <w:lang w:val="zh-TW"/>
        </w:rPr>
        <w:t>即使合同暂未签订，也需确保按时进场施工</w:t>
      </w:r>
      <w:r>
        <w:rPr>
          <w:rFonts w:hint="eastAsia" w:ascii="宋体" w:hAnsi="宋体" w:cs="宋体"/>
          <w:color w:val="auto"/>
          <w:sz w:val="24"/>
          <w:u w:color="000000"/>
          <w:lang w:val="zh-TW" w:eastAsia="zh-TW"/>
        </w:rPr>
        <w:t>。</w:t>
      </w:r>
    </w:p>
    <w:p w14:paraId="5B97420F">
      <w:pPr>
        <w:spacing w:line="480" w:lineRule="exact"/>
        <w:ind w:firstLine="480" w:firstLineChars="200"/>
        <w:rPr>
          <w:rFonts w:ascii="宋体" w:hAnsi="宋体" w:eastAsia="PMingLiU" w:cs="宋体"/>
          <w:color w:val="auto"/>
          <w:sz w:val="24"/>
          <w:u w:color="000000"/>
          <w:lang w:val="zh-TW" w:eastAsia="zh-TW"/>
        </w:rPr>
      </w:pPr>
      <w:r>
        <w:rPr>
          <w:rFonts w:hint="eastAsia" w:ascii="宋体" w:hAnsi="宋体" w:cs="宋体"/>
          <w:color w:val="auto"/>
          <w:sz w:val="24"/>
          <w:u w:color="000000"/>
        </w:rPr>
        <w:t>3</w:t>
      </w:r>
      <w:r>
        <w:rPr>
          <w:rFonts w:hint="eastAsia" w:ascii="宋体" w:hAnsi="宋体" w:cs="宋体"/>
          <w:color w:val="auto"/>
          <w:sz w:val="24"/>
          <w:u w:color="000000"/>
          <w:lang w:val="zh-TW" w:eastAsia="zh-TW"/>
        </w:rPr>
        <w:t>.9遵守施工现场的有关管理规定和操作规程，抓好施工安全保卫工作，制定切实可行的安全、文明施工措施，保持施工现场和施工过程井然有序，避免发生安全事故。杜绝职</w:t>
      </w:r>
      <w:r>
        <w:rPr>
          <w:rFonts w:hint="eastAsia" w:ascii="等线" w:hAnsi="等线" w:eastAsia="等线" w:cs="宋体"/>
          <w:color w:val="auto"/>
          <w:sz w:val="24"/>
          <w:u w:color="000000"/>
          <w:lang w:val="zh-TW"/>
        </w:rPr>
        <w:t>工</w:t>
      </w:r>
      <w:r>
        <w:rPr>
          <w:rFonts w:hint="eastAsia" w:ascii="宋体" w:hAnsi="宋体" w:cs="宋体"/>
          <w:color w:val="auto"/>
          <w:sz w:val="24"/>
          <w:u w:color="000000"/>
          <w:lang w:val="zh-TW" w:eastAsia="zh-TW"/>
        </w:rPr>
        <w:t>发生任何违法和妨害治安的行为，并保护工程项目范围内的个人或财产破坏。</w:t>
      </w:r>
    </w:p>
    <w:p w14:paraId="3E748F9F">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3</w:t>
      </w:r>
      <w:r>
        <w:rPr>
          <w:rFonts w:hint="eastAsia" w:ascii="宋体" w:hAnsi="宋体" w:cs="宋体"/>
          <w:color w:val="auto"/>
          <w:sz w:val="24"/>
          <w:u w:color="000000"/>
          <w:lang w:val="zh-TW" w:eastAsia="zh-TW"/>
        </w:rPr>
        <w:t>.1</w:t>
      </w:r>
      <w:r>
        <w:rPr>
          <w:rFonts w:ascii="宋体" w:hAnsi="宋体" w:eastAsia="PMingLiU" w:cs="宋体"/>
          <w:color w:val="auto"/>
          <w:sz w:val="24"/>
          <w:u w:color="000000"/>
          <w:lang w:val="zh-TW" w:eastAsia="zh-TW"/>
        </w:rPr>
        <w:t>0</w:t>
      </w:r>
      <w:r>
        <w:rPr>
          <w:rFonts w:hint="eastAsia" w:ascii="宋体" w:hAnsi="宋体" w:cs="宋体"/>
          <w:color w:val="auto"/>
          <w:sz w:val="24"/>
          <w:u w:color="000000"/>
          <w:lang w:val="zh-TW" w:eastAsia="zh-TW"/>
        </w:rPr>
        <w:t>按</w:t>
      </w:r>
      <w:r>
        <w:rPr>
          <w:rFonts w:hint="eastAsia" w:ascii="宋体" w:hAnsi="宋体" w:cs="宋体"/>
          <w:color w:val="auto"/>
          <w:sz w:val="24"/>
          <w:u w:color="000000"/>
          <w:lang w:val="zh-TW"/>
        </w:rPr>
        <w:t>省市</w:t>
      </w:r>
      <w:r>
        <w:rPr>
          <w:rFonts w:hint="eastAsia" w:ascii="宋体" w:hAnsi="宋体" w:cs="宋体"/>
          <w:color w:val="auto"/>
          <w:sz w:val="24"/>
          <w:u w:color="000000"/>
          <w:lang w:val="zh-TW" w:eastAsia="zh-TW"/>
        </w:rPr>
        <w:t>有关安全生产、文明施工和城市管理的规定做好安全生产、文明施工，在工程施工期间，妥善安排设备和未使用材料</w:t>
      </w:r>
      <w:r>
        <w:rPr>
          <w:rFonts w:hint="eastAsia" w:ascii="宋体" w:hAnsi="宋体" w:cs="宋体"/>
          <w:color w:val="auto"/>
          <w:sz w:val="24"/>
          <w:u w:color="000000"/>
          <w:lang w:val="zh-TW"/>
        </w:rPr>
        <w:t>的</w:t>
      </w:r>
      <w:r>
        <w:rPr>
          <w:rFonts w:hint="eastAsia" w:ascii="宋体" w:hAnsi="宋体" w:cs="宋体"/>
          <w:color w:val="auto"/>
          <w:sz w:val="24"/>
          <w:u w:color="000000"/>
          <w:lang w:val="zh-TW" w:eastAsia="zh-TW"/>
        </w:rPr>
        <w:t>储存，及时清理并运走废料、垃圾，发生费用由承包人自理。因承包人违反有关安全生产、文明施工和城市管理的规定而发生的责任和费用由承包人承担。</w:t>
      </w:r>
    </w:p>
    <w:p w14:paraId="0E6FC798">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3</w:t>
      </w:r>
      <w:r>
        <w:rPr>
          <w:rFonts w:hint="eastAsia" w:ascii="宋体" w:hAnsi="宋体" w:cs="宋体"/>
          <w:color w:val="auto"/>
          <w:sz w:val="24"/>
          <w:u w:color="000000"/>
          <w:lang w:val="zh-TW" w:eastAsia="zh-TW"/>
        </w:rPr>
        <w:t>.1</w:t>
      </w:r>
      <w:r>
        <w:rPr>
          <w:rFonts w:ascii="宋体" w:hAnsi="宋体" w:eastAsia="PMingLiU" w:cs="宋体"/>
          <w:color w:val="auto"/>
          <w:sz w:val="24"/>
          <w:u w:color="000000"/>
          <w:lang w:val="zh-TW" w:eastAsia="zh-TW"/>
        </w:rPr>
        <w:t>1</w:t>
      </w:r>
      <w:r>
        <w:rPr>
          <w:rFonts w:hint="eastAsia" w:ascii="宋体" w:hAnsi="宋体" w:cs="宋体"/>
          <w:color w:val="auto"/>
          <w:sz w:val="24"/>
          <w:u w:color="000000"/>
          <w:lang w:val="zh-TW"/>
        </w:rPr>
        <w:t>承包人</w:t>
      </w:r>
      <w:r>
        <w:rPr>
          <w:rFonts w:hint="eastAsia" w:ascii="宋体" w:hAnsi="宋体" w:cs="宋体"/>
          <w:color w:val="auto"/>
          <w:sz w:val="24"/>
          <w:u w:color="000000"/>
          <w:lang w:val="zh-TW" w:eastAsia="zh-TW"/>
        </w:rPr>
        <w:t>必须自行协调好建设地相关方面的关系，并自行承担由此产生的费用和责任，由此产生的工期延误，不予签证。</w:t>
      </w:r>
    </w:p>
    <w:p w14:paraId="21ABF4AF">
      <w:pPr>
        <w:spacing w:line="480" w:lineRule="exact"/>
        <w:ind w:firstLine="480" w:firstLineChars="200"/>
        <w:rPr>
          <w:rFonts w:ascii="宋体" w:hAnsi="宋体" w:eastAsia="PMingLiU" w:cs="宋体"/>
          <w:color w:val="auto"/>
          <w:sz w:val="24"/>
          <w:u w:color="000000"/>
          <w:lang w:val="zh-TW" w:eastAsia="zh-TW"/>
        </w:rPr>
      </w:pPr>
      <w:r>
        <w:rPr>
          <w:rFonts w:hint="eastAsia" w:ascii="宋体" w:hAnsi="宋体" w:cs="宋体"/>
          <w:color w:val="auto"/>
          <w:sz w:val="24"/>
          <w:u w:color="000000"/>
        </w:rPr>
        <w:t>3</w:t>
      </w:r>
      <w:r>
        <w:rPr>
          <w:rFonts w:hint="eastAsia" w:ascii="宋体" w:hAnsi="宋体" w:cs="宋体"/>
          <w:color w:val="auto"/>
          <w:sz w:val="24"/>
          <w:u w:color="000000"/>
          <w:lang w:val="zh-TW" w:eastAsia="zh-TW"/>
        </w:rPr>
        <w:t>.1</w:t>
      </w:r>
      <w:r>
        <w:rPr>
          <w:rFonts w:ascii="宋体" w:hAnsi="宋体" w:eastAsia="PMingLiU" w:cs="宋体"/>
          <w:color w:val="auto"/>
          <w:sz w:val="24"/>
          <w:u w:color="000000"/>
          <w:lang w:val="zh-TW" w:eastAsia="zh-TW"/>
        </w:rPr>
        <w:t>2</w:t>
      </w:r>
      <w:r>
        <w:rPr>
          <w:rFonts w:hint="eastAsia" w:ascii="宋体" w:hAnsi="宋体" w:cs="宋体"/>
          <w:color w:val="auto"/>
          <w:sz w:val="24"/>
          <w:u w:color="000000"/>
        </w:rPr>
        <w:t xml:space="preserve"> 如</w:t>
      </w:r>
      <w:r>
        <w:rPr>
          <w:rFonts w:hint="eastAsia" w:ascii="宋体" w:hAnsi="宋体" w:cs="宋体"/>
          <w:color w:val="auto"/>
          <w:sz w:val="24"/>
          <w:u w:color="000000"/>
          <w:lang w:val="zh-TW" w:eastAsia="zh-TW"/>
        </w:rPr>
        <w:t>发包人有</w:t>
      </w:r>
      <w:r>
        <w:rPr>
          <w:rFonts w:hint="eastAsia" w:ascii="宋体" w:hAnsi="宋体" w:cs="宋体"/>
          <w:color w:val="auto"/>
          <w:sz w:val="24"/>
          <w:u w:color="000000"/>
          <w:lang w:val="zh-TW"/>
        </w:rPr>
        <w:t>增加</w:t>
      </w:r>
      <w:r>
        <w:rPr>
          <w:rFonts w:hint="eastAsia" w:ascii="宋体" w:hAnsi="宋体" w:cs="宋体"/>
          <w:color w:val="auto"/>
          <w:sz w:val="24"/>
          <w:u w:color="000000"/>
        </w:rPr>
        <w:t>施工</w:t>
      </w:r>
      <w:r>
        <w:rPr>
          <w:rFonts w:hint="eastAsia" w:ascii="宋体" w:hAnsi="宋体" w:cs="宋体"/>
          <w:color w:val="auto"/>
          <w:sz w:val="24"/>
          <w:u w:color="000000"/>
          <w:lang w:val="zh-TW"/>
        </w:rPr>
        <w:t>项目</w:t>
      </w:r>
      <w:r>
        <w:rPr>
          <w:rFonts w:hint="eastAsia" w:ascii="宋体" w:hAnsi="宋体" w:cs="宋体"/>
          <w:color w:val="auto"/>
          <w:sz w:val="24"/>
          <w:u w:color="000000"/>
          <w:lang w:val="zh-TW" w:eastAsia="zh-TW"/>
        </w:rPr>
        <w:t>时，承包人应无条件配合执行</w:t>
      </w:r>
      <w:r>
        <w:rPr>
          <w:rFonts w:hint="eastAsia" w:ascii="宋体" w:hAnsi="宋体" w:cs="宋体"/>
          <w:color w:val="auto"/>
          <w:sz w:val="24"/>
          <w:u w:color="000000"/>
          <w:lang w:val="zh-TW"/>
        </w:rPr>
        <w:t>，</w:t>
      </w:r>
      <w:r>
        <w:rPr>
          <w:rFonts w:hint="eastAsia" w:ascii="宋体" w:hAnsi="宋体" w:cs="宋体"/>
          <w:color w:val="auto"/>
          <w:sz w:val="24"/>
          <w:u w:color="000000"/>
        </w:rPr>
        <w:t>并有权按发包人要求办理变更签证</w:t>
      </w:r>
      <w:r>
        <w:rPr>
          <w:rFonts w:hint="eastAsia" w:ascii="宋体" w:hAnsi="宋体" w:cs="宋体"/>
          <w:color w:val="auto"/>
          <w:sz w:val="24"/>
          <w:u w:color="000000"/>
          <w:lang w:val="zh-TW" w:eastAsia="zh-TW"/>
        </w:rPr>
        <w:t>。</w:t>
      </w:r>
    </w:p>
    <w:p w14:paraId="2BE179B4">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3</w:t>
      </w:r>
      <w:r>
        <w:rPr>
          <w:rFonts w:ascii="宋体" w:hAnsi="宋体" w:cs="宋体"/>
          <w:color w:val="auto"/>
          <w:sz w:val="24"/>
          <w:u w:color="000000"/>
          <w:lang w:val="zh-TW" w:eastAsia="zh-TW"/>
        </w:rPr>
        <w:t xml:space="preserve">.13 </w:t>
      </w:r>
      <w:r>
        <w:rPr>
          <w:rFonts w:hint="eastAsia" w:ascii="宋体" w:hAnsi="宋体" w:cs="宋体"/>
          <w:color w:val="auto"/>
          <w:sz w:val="24"/>
          <w:u w:color="000000"/>
          <w:lang w:val="zh-TW" w:eastAsia="zh-TW"/>
        </w:rPr>
        <w:t>承包人应在竣工验收前将施工资料整理后移交发包人。</w:t>
      </w:r>
    </w:p>
    <w:p w14:paraId="1FF0B861">
      <w:pPr>
        <w:pStyle w:val="2"/>
        <w:ind w:firstLine="480"/>
        <w:rPr>
          <w:rFonts w:ascii="宋体" w:hAnsi="宋体" w:cs="宋体"/>
          <w:color w:val="auto"/>
          <w:sz w:val="24"/>
          <w:u w:color="000000"/>
        </w:rPr>
      </w:pPr>
      <w:r>
        <w:rPr>
          <w:rFonts w:hint="eastAsia" w:ascii="宋体" w:hAnsi="宋体" w:cs="宋体"/>
          <w:color w:val="auto"/>
          <w:sz w:val="24"/>
          <w:u w:color="000000"/>
        </w:rPr>
        <w:t>3.14 承包人在施工期间，有责任保护好成品和半成品，如果损坏非承包范围的部件，承包人应无偿修复。</w:t>
      </w:r>
    </w:p>
    <w:p w14:paraId="5D7B2D18">
      <w:pPr>
        <w:rPr>
          <w:color w:val="auto"/>
        </w:rPr>
      </w:pPr>
      <w:r>
        <w:rPr>
          <w:rFonts w:hint="eastAsia" w:ascii="宋体" w:hAnsi="宋体" w:cs="宋体"/>
          <w:color w:val="auto"/>
          <w:sz w:val="24"/>
          <w:u w:color="000000"/>
        </w:rPr>
        <w:t xml:space="preserve">    3.15 承包人在竣工验收前，应对施工范围室内外场地进行清理干净，否则发包人有权拒绝组织竣工验收，由此引起的工期延误由承包人承担。</w:t>
      </w:r>
    </w:p>
    <w:p w14:paraId="53CE2069">
      <w:pPr>
        <w:rPr>
          <w:color w:val="auto"/>
        </w:rPr>
      </w:pPr>
      <w:r>
        <w:rPr>
          <w:rFonts w:hint="eastAsia" w:ascii="宋体" w:hAnsi="宋体" w:cs="宋体"/>
          <w:color w:val="auto"/>
          <w:sz w:val="24"/>
          <w:u w:color="000000"/>
        </w:rPr>
        <w:t xml:space="preserve">    </w:t>
      </w:r>
      <w:r>
        <w:rPr>
          <w:rFonts w:hint="eastAsia" w:ascii="宋体" w:hAnsi="宋体"/>
          <w:b/>
          <w:color w:val="auto"/>
          <w:sz w:val="24"/>
        </w:rPr>
        <w:t>第四条 监理人</w:t>
      </w:r>
    </w:p>
    <w:p w14:paraId="681BC244">
      <w:pPr>
        <w:adjustRightInd w:val="0"/>
        <w:spacing w:line="360" w:lineRule="auto"/>
        <w:ind w:firstLine="420" w:firstLineChars="200"/>
        <w:jc w:val="left"/>
        <w:textAlignment w:val="baseline"/>
        <w:rPr>
          <w:rFonts w:ascii="宋体" w:hAnsi="宋体"/>
          <w:color w:val="auto"/>
          <w:sz w:val="24"/>
        </w:rPr>
      </w:pPr>
      <w:r>
        <w:rPr>
          <w:rFonts w:hint="eastAsia"/>
          <w:color w:val="auto"/>
        </w:rPr>
        <w:t xml:space="preserve">  </w:t>
      </w:r>
      <w:bookmarkEnd w:id="164"/>
      <w:r>
        <w:rPr>
          <w:rFonts w:hint="eastAsia"/>
          <w:color w:val="auto"/>
        </w:rPr>
        <w:t>4.1本项目不委托监理。</w:t>
      </w:r>
    </w:p>
    <w:p w14:paraId="7FFA7E5C">
      <w:pPr>
        <w:snapToGrid w:val="0"/>
        <w:spacing w:line="480" w:lineRule="exact"/>
        <w:ind w:firstLine="602" w:firstLineChars="250"/>
        <w:rPr>
          <w:rFonts w:ascii="宋体" w:hAnsi="宋体"/>
          <w:b/>
          <w:color w:val="auto"/>
          <w:sz w:val="24"/>
        </w:rPr>
      </w:pPr>
      <w:r>
        <w:rPr>
          <w:rFonts w:hint="eastAsia" w:ascii="宋体" w:hAnsi="宋体"/>
          <w:b/>
          <w:color w:val="auto"/>
          <w:sz w:val="24"/>
        </w:rPr>
        <w:t>第五条 工程质量</w:t>
      </w:r>
    </w:p>
    <w:p w14:paraId="5A9EF51C">
      <w:pPr>
        <w:snapToGrid w:val="0"/>
        <w:spacing w:line="480" w:lineRule="exact"/>
        <w:ind w:firstLine="480" w:firstLineChars="200"/>
        <w:rPr>
          <w:rFonts w:ascii="宋体" w:hAnsi="宋体"/>
          <w:color w:val="auto"/>
          <w:sz w:val="24"/>
        </w:rPr>
      </w:pPr>
      <w:r>
        <w:rPr>
          <w:rFonts w:hint="eastAsia" w:ascii="宋体" w:hAnsi="宋体"/>
          <w:color w:val="auto"/>
          <w:sz w:val="24"/>
        </w:rPr>
        <w:t>5</w:t>
      </w:r>
      <w:r>
        <w:rPr>
          <w:rFonts w:ascii="宋体" w:hAnsi="宋体"/>
          <w:color w:val="auto"/>
          <w:sz w:val="24"/>
        </w:rPr>
        <w:t>.</w:t>
      </w:r>
      <w:r>
        <w:rPr>
          <w:rFonts w:hint="eastAsia" w:ascii="宋体" w:hAnsi="宋体"/>
          <w:color w:val="auto"/>
          <w:sz w:val="24"/>
        </w:rPr>
        <w:t>1质量符合国家、省标规定要求，规格符合设计要求，材料有出厂合格证、质保资料。其它材料应满足相关质量标准要求，并负责材料的运输、装卸、搬运，承担运输、装卸、损耗、试验、试样及检测等所有费用。</w:t>
      </w:r>
    </w:p>
    <w:p w14:paraId="5FAF6FAD">
      <w:pPr>
        <w:snapToGrid w:val="0"/>
        <w:spacing w:line="480" w:lineRule="exact"/>
        <w:ind w:firstLine="480" w:firstLineChars="200"/>
        <w:rPr>
          <w:rFonts w:ascii="宋体" w:hAnsi="宋体"/>
          <w:color w:val="auto"/>
          <w:sz w:val="24"/>
        </w:rPr>
      </w:pPr>
      <w:r>
        <w:rPr>
          <w:rFonts w:hint="eastAsia" w:ascii="宋体" w:hAnsi="宋体"/>
          <w:color w:val="auto"/>
          <w:sz w:val="24"/>
        </w:rPr>
        <w:t xml:space="preserve"> 5.2 隐蔽工程检查：承包人应提前一天将需要验收的工序报发包人，经发包人验收合格后，方能进行下道工序施工。</w:t>
      </w:r>
    </w:p>
    <w:p w14:paraId="36E39893">
      <w:pPr>
        <w:snapToGrid w:val="0"/>
        <w:spacing w:line="480" w:lineRule="exact"/>
        <w:ind w:firstLine="480" w:firstLineChars="200"/>
        <w:rPr>
          <w:rFonts w:ascii="宋体" w:hAnsi="宋体" w:eastAsia="PMingLiU" w:cs="宋体"/>
          <w:color w:val="auto"/>
          <w:sz w:val="24"/>
          <w:u w:color="000000"/>
          <w:lang w:val="zh-TW" w:eastAsia="zh-TW"/>
        </w:rPr>
      </w:pPr>
      <w:r>
        <w:rPr>
          <w:rFonts w:hint="eastAsia" w:ascii="宋体" w:hAnsi="宋体"/>
          <w:color w:val="auto"/>
          <w:sz w:val="24"/>
        </w:rPr>
        <w:t>5.3承包人在材料进场后要提请发包人验收</w:t>
      </w:r>
      <w:r>
        <w:rPr>
          <w:rFonts w:hint="eastAsia" w:ascii="宋体" w:hAnsi="宋体" w:cs="宋体"/>
          <w:color w:val="auto"/>
          <w:sz w:val="24"/>
          <w:u w:color="000000"/>
          <w:lang w:val="zh-TW" w:eastAsia="zh-TW"/>
        </w:rPr>
        <w:t>，只有经验收合格的材料才能施工，同时作好</w:t>
      </w:r>
      <w:r>
        <w:rPr>
          <w:rFonts w:hint="eastAsia" w:ascii="宋体" w:hAnsi="宋体" w:cs="宋体"/>
          <w:color w:val="auto"/>
          <w:sz w:val="24"/>
          <w:u w:color="000000"/>
          <w:lang w:val="zh-TW"/>
        </w:rPr>
        <w:t>并成品保护</w:t>
      </w:r>
      <w:r>
        <w:rPr>
          <w:rFonts w:hint="eastAsia" w:ascii="宋体" w:hAnsi="宋体" w:cs="宋体"/>
          <w:color w:val="auto"/>
          <w:sz w:val="24"/>
          <w:u w:color="000000"/>
          <w:lang w:val="zh-TW" w:eastAsia="zh-TW"/>
        </w:rPr>
        <w:t>。</w:t>
      </w:r>
    </w:p>
    <w:p w14:paraId="20804FF6">
      <w:pPr>
        <w:snapToGrid w:val="0"/>
        <w:spacing w:line="480" w:lineRule="exact"/>
        <w:ind w:firstLine="480" w:firstLineChars="200"/>
        <w:rPr>
          <w:rFonts w:ascii="宋体" w:hAnsi="宋体"/>
          <w:color w:val="auto"/>
          <w:sz w:val="24"/>
        </w:rPr>
      </w:pPr>
      <w:r>
        <w:rPr>
          <w:rFonts w:hint="eastAsia" w:ascii="宋体" w:hAnsi="宋体"/>
          <w:color w:val="auto"/>
          <w:sz w:val="24"/>
        </w:rPr>
        <w:t>5.4因承包人原因产品质量达不到规定的质量等级，承包人必须在发包人要求的时间内无条件返修整改，使之符合要求，质量验收达到合格后方可交付使用，并承担由此给发包人造成的一切经济损失。</w:t>
      </w:r>
    </w:p>
    <w:p w14:paraId="204ACB52">
      <w:pPr>
        <w:spacing w:line="480" w:lineRule="exact"/>
        <w:ind w:firstLine="482" w:firstLineChars="200"/>
        <w:rPr>
          <w:color w:val="auto"/>
        </w:rPr>
      </w:pPr>
      <w:r>
        <w:rPr>
          <w:rFonts w:hint="eastAsia" w:ascii="宋体" w:hAnsi="宋体"/>
          <w:b/>
          <w:color w:val="auto"/>
          <w:sz w:val="24"/>
        </w:rPr>
        <w:t>第六条 安全文明施工与环境保护</w:t>
      </w:r>
    </w:p>
    <w:p w14:paraId="2A11BC19">
      <w:pPr>
        <w:spacing w:line="480" w:lineRule="exact"/>
        <w:ind w:firstLine="420" w:firstLineChars="200"/>
        <w:rPr>
          <w:color w:val="auto"/>
          <w:szCs w:val="21"/>
        </w:rPr>
      </w:pPr>
      <w:r>
        <w:rPr>
          <w:rFonts w:hint="eastAsia"/>
          <w:color w:val="auto"/>
        </w:rPr>
        <w:t xml:space="preserve">6.1 </w:t>
      </w:r>
      <w:r>
        <w:rPr>
          <w:color w:val="auto"/>
          <w:szCs w:val="21"/>
        </w:rPr>
        <w:t>承包人必须按国家和地方及厦门市有关规定制定切实可行的安全、文明施工措施，确保达标。</w:t>
      </w:r>
      <w:r>
        <w:rPr>
          <w:rFonts w:hint="eastAsia"/>
          <w:color w:val="auto"/>
          <w:szCs w:val="21"/>
        </w:rPr>
        <w:t>按项目特点，编制施工方案，建立安全生产责任制度。</w:t>
      </w:r>
      <w:r>
        <w:rPr>
          <w:color w:val="auto"/>
          <w:szCs w:val="21"/>
        </w:rPr>
        <w:t>若承包人未按有关规定实施文明施工措施，致使施工现场文明施工检查不能达标的，</w:t>
      </w:r>
      <w:r>
        <w:rPr>
          <w:rFonts w:hint="eastAsia"/>
          <w:color w:val="auto"/>
          <w:szCs w:val="21"/>
        </w:rPr>
        <w:t>发包人有权对承包人处罚违约金。</w:t>
      </w:r>
    </w:p>
    <w:p w14:paraId="11DDB7DE">
      <w:pPr>
        <w:spacing w:line="480" w:lineRule="exact"/>
        <w:ind w:firstLine="420" w:firstLineChars="200"/>
        <w:rPr>
          <w:color w:val="auto"/>
          <w:szCs w:val="21"/>
        </w:rPr>
      </w:pPr>
      <w:r>
        <w:rPr>
          <w:rFonts w:hint="eastAsia"/>
          <w:color w:val="auto"/>
          <w:szCs w:val="21"/>
        </w:rPr>
        <w:t xml:space="preserve"> 6.2 </w:t>
      </w:r>
      <w:r>
        <w:rPr>
          <w:color w:val="auto"/>
          <w:szCs w:val="21"/>
        </w:rPr>
        <w:t>承包人按厦门市有关安全生产、文明施工和城市管理的规定执行外，承包人还需遵守发包人的《安全</w:t>
      </w:r>
      <w:r>
        <w:rPr>
          <w:rFonts w:hint="eastAsia"/>
          <w:color w:val="auto"/>
          <w:szCs w:val="21"/>
        </w:rPr>
        <w:t xml:space="preserve">生产管理协议》相关约定。  </w:t>
      </w:r>
    </w:p>
    <w:p w14:paraId="5EB5EBF2">
      <w:pPr>
        <w:spacing w:line="480" w:lineRule="exact"/>
        <w:ind w:firstLine="420" w:firstLineChars="200"/>
        <w:rPr>
          <w:color w:val="auto"/>
          <w:szCs w:val="21"/>
        </w:rPr>
      </w:pPr>
      <w:r>
        <w:rPr>
          <w:rFonts w:hint="eastAsia"/>
          <w:color w:val="auto"/>
          <w:szCs w:val="21"/>
        </w:rPr>
        <w:t>6.3 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697D037D">
      <w:pPr>
        <w:spacing w:line="480" w:lineRule="exact"/>
        <w:ind w:firstLine="420" w:firstLineChars="200"/>
        <w:rPr>
          <w:color w:val="auto"/>
          <w:szCs w:val="21"/>
        </w:rPr>
      </w:pPr>
      <w:r>
        <w:rPr>
          <w:rFonts w:hint="eastAsia"/>
          <w:color w:val="auto"/>
          <w:szCs w:val="21"/>
        </w:rPr>
        <w:t xml:space="preserve">    6.4.承包人应保证施工现场符合安全生产、文明施工、消防防火、城市管理的要求，具体按国家省市有关安全生产（包括消防安全）文明施工标准及发包人有关标准执行。</w:t>
      </w:r>
    </w:p>
    <w:p w14:paraId="000B0C61">
      <w:pPr>
        <w:spacing w:line="480" w:lineRule="exact"/>
        <w:ind w:firstLine="420" w:firstLineChars="200"/>
        <w:rPr>
          <w:color w:val="auto"/>
          <w:szCs w:val="21"/>
        </w:rPr>
      </w:pPr>
      <w:r>
        <w:rPr>
          <w:rFonts w:hint="eastAsia"/>
          <w:color w:val="auto"/>
          <w:szCs w:val="21"/>
        </w:rPr>
        <w:t>6.5 承包人在施工过程中应采取一切措施防止对施工现场及其周边地区的污染。</w:t>
      </w:r>
    </w:p>
    <w:p w14:paraId="5626AE9E">
      <w:pPr>
        <w:spacing w:line="480" w:lineRule="exact"/>
        <w:ind w:firstLine="420" w:firstLineChars="200"/>
        <w:rPr>
          <w:color w:val="auto"/>
          <w:szCs w:val="21"/>
        </w:rPr>
      </w:pPr>
      <w:r>
        <w:rPr>
          <w:rFonts w:hint="eastAsia"/>
          <w:color w:val="auto"/>
          <w:szCs w:val="21"/>
        </w:rPr>
        <w:t xml:space="preserve"> 6.6 劳动保护： 承包人应按照法律规定安排现场施工人员的劳动和休息时间，保障劳动者的休息时间，并支付合理的报酬和费用。</w:t>
      </w:r>
    </w:p>
    <w:p w14:paraId="3EB5CF91">
      <w:pPr>
        <w:spacing w:line="480" w:lineRule="exact"/>
        <w:ind w:firstLine="420" w:firstLineChars="200"/>
        <w:rPr>
          <w:color w:val="auto"/>
          <w:szCs w:val="21"/>
        </w:rPr>
      </w:pPr>
      <w:r>
        <w:rPr>
          <w:rFonts w:hint="eastAsia"/>
          <w:color w:val="auto"/>
          <w:szCs w:val="21"/>
        </w:rPr>
        <w:t xml:space="preserve">     6.7 承包人办公及生活条件：本工程发包人现场可提供办公及住宿条件，承包人的临时办公场所和工人住宿均由承包人也可自行解决，费用包含在合同总价中。承包人应为其履行合同所雇用的人员提供必要的膳宿条件和生活环境。</w:t>
      </w:r>
    </w:p>
    <w:p w14:paraId="5B299446">
      <w:pPr>
        <w:spacing w:line="480" w:lineRule="exact"/>
        <w:ind w:firstLine="420" w:firstLineChars="200"/>
        <w:rPr>
          <w:color w:val="auto"/>
          <w:szCs w:val="21"/>
        </w:rPr>
      </w:pPr>
      <w:r>
        <w:rPr>
          <w:rFonts w:hint="eastAsia"/>
          <w:color w:val="auto"/>
          <w:szCs w:val="21"/>
        </w:rPr>
        <w:t>6.8 环境保护：承包人应按照厦门市及同安区政府有关环境保护的文件，做好扬尘防治，控制施工噪声，做好水土保持等工作。</w:t>
      </w:r>
    </w:p>
    <w:p w14:paraId="7CCB2EA7">
      <w:pPr>
        <w:spacing w:line="480" w:lineRule="exact"/>
        <w:ind w:firstLine="420" w:firstLineChars="200"/>
        <w:rPr>
          <w:color w:val="auto"/>
          <w:szCs w:val="21"/>
        </w:rPr>
      </w:pPr>
      <w:r>
        <w:rPr>
          <w:rFonts w:hint="eastAsia"/>
          <w:color w:val="auto"/>
          <w:szCs w:val="21"/>
        </w:rPr>
        <w:t>6.9 承包人承诺安全文明施工与环境保护出现重大问题，发包人有权对承包人处罚1000~3000元的违约金，违约金从工程进度款或结算款中扣除。诺发生安全事故，发包人有权根据事故的等级，对承包人处罚1万~10万元的违约金。</w:t>
      </w:r>
    </w:p>
    <w:p w14:paraId="4CD71EA5">
      <w:pPr>
        <w:spacing w:line="480" w:lineRule="exact"/>
        <w:ind w:firstLine="482" w:firstLineChars="200"/>
        <w:rPr>
          <w:rFonts w:ascii="宋体" w:hAnsi="宋体"/>
          <w:b/>
          <w:color w:val="auto"/>
          <w:sz w:val="24"/>
        </w:rPr>
      </w:pPr>
      <w:r>
        <w:rPr>
          <w:rFonts w:hint="eastAsia" w:ascii="宋体" w:hAnsi="宋体"/>
          <w:b/>
          <w:color w:val="auto"/>
          <w:sz w:val="24"/>
        </w:rPr>
        <w:t>第七条 工期和进度：</w:t>
      </w:r>
    </w:p>
    <w:p w14:paraId="7D5481AB">
      <w:pPr>
        <w:spacing w:line="480" w:lineRule="exact"/>
        <w:ind w:firstLine="480" w:firstLineChars="200"/>
        <w:rPr>
          <w:rFonts w:ascii="宋体" w:hAnsi="宋体"/>
          <w:color w:val="auto"/>
          <w:sz w:val="24"/>
        </w:rPr>
      </w:pPr>
      <w:r>
        <w:rPr>
          <w:rFonts w:hint="eastAsia" w:ascii="宋体" w:hAnsi="宋体"/>
          <w:color w:val="auto"/>
          <w:sz w:val="24"/>
        </w:rPr>
        <w:t>7.1 施工进度计划：承包人应收到中标通知书后7日历天内，编制完成并提交发包人施工总进度计划。发包人完成现场施工场地交接后5日历天内，向承包人提交当月进度计划。</w:t>
      </w:r>
    </w:p>
    <w:p w14:paraId="1C555360">
      <w:pPr>
        <w:spacing w:line="480" w:lineRule="exact"/>
        <w:ind w:firstLine="480" w:firstLineChars="200"/>
        <w:rPr>
          <w:rFonts w:ascii="宋体" w:hAnsi="宋体"/>
          <w:color w:val="auto"/>
          <w:sz w:val="24"/>
        </w:rPr>
      </w:pPr>
      <w:r>
        <w:rPr>
          <w:rFonts w:hint="eastAsia" w:ascii="宋体" w:hAnsi="宋体"/>
          <w:color w:val="auto"/>
          <w:sz w:val="24"/>
        </w:rPr>
        <w:t>7.2 发包人审核进度计划：收到承包人进度计划后，3个工作日内审核完成或提出修改意见。提出修改意见的，承包人应在2日日历天按发包人要求完成修改，并报发包人复审。</w:t>
      </w:r>
    </w:p>
    <w:p w14:paraId="39DFA23E">
      <w:pPr>
        <w:spacing w:line="480" w:lineRule="exact"/>
        <w:ind w:firstLine="480" w:firstLineChars="200"/>
        <w:rPr>
          <w:rFonts w:ascii="宋体" w:hAnsi="宋体"/>
          <w:color w:val="auto"/>
          <w:sz w:val="24"/>
        </w:rPr>
      </w:pPr>
      <w:r>
        <w:rPr>
          <w:rFonts w:hint="eastAsia" w:ascii="宋体" w:hAnsi="宋体"/>
          <w:color w:val="auto"/>
          <w:sz w:val="24"/>
        </w:rPr>
        <w:t>7.3 开工准备：承包人收到中标通知书后，7日历天完成开工准备工作。</w:t>
      </w:r>
    </w:p>
    <w:p w14:paraId="01CBE452">
      <w:pPr>
        <w:spacing w:line="480" w:lineRule="exact"/>
        <w:ind w:firstLine="480" w:firstLineChars="200"/>
        <w:rPr>
          <w:rFonts w:ascii="宋体" w:hAnsi="宋体"/>
          <w:color w:val="auto"/>
          <w:sz w:val="24"/>
        </w:rPr>
      </w:pPr>
      <w:r>
        <w:rPr>
          <w:rFonts w:hint="eastAsia" w:ascii="宋体" w:hAnsi="宋体"/>
          <w:color w:val="auto"/>
          <w:sz w:val="24"/>
        </w:rPr>
        <w:t>7.4 开工通知：以发包人项目部书面通知为准。</w:t>
      </w:r>
    </w:p>
    <w:p w14:paraId="3B47A73F">
      <w:pPr>
        <w:spacing w:line="480" w:lineRule="exact"/>
        <w:ind w:firstLine="480" w:firstLineChars="200"/>
        <w:rPr>
          <w:rFonts w:ascii="宋体" w:hAnsi="宋体"/>
          <w:color w:val="auto"/>
          <w:sz w:val="24"/>
        </w:rPr>
      </w:pPr>
      <w:r>
        <w:rPr>
          <w:rFonts w:hint="eastAsia" w:ascii="宋体" w:hAnsi="宋体"/>
          <w:color w:val="auto"/>
          <w:sz w:val="24"/>
        </w:rPr>
        <w:t>7.5 工期延误：因发包人要求增加工作或变更项目，并实际影响施工进度的，产生的工期延误由发包人承担；由于承包人施工原因产生的工期延误由承包人承担。承包人应根据工程计划合理投入人、材、机各类要素，避免工期延误。</w:t>
      </w:r>
    </w:p>
    <w:p w14:paraId="16EE5A12">
      <w:pPr>
        <w:spacing w:line="480" w:lineRule="exact"/>
        <w:ind w:firstLine="480" w:firstLineChars="200"/>
        <w:rPr>
          <w:rFonts w:ascii="宋体" w:hAnsi="宋体"/>
          <w:color w:val="auto"/>
          <w:sz w:val="24"/>
          <w:lang w:val="zh-TW" w:eastAsia="zh-TW"/>
        </w:rPr>
      </w:pPr>
      <w:r>
        <w:rPr>
          <w:rFonts w:hint="eastAsia" w:ascii="宋体" w:hAnsi="宋体"/>
          <w:color w:val="auto"/>
          <w:sz w:val="24"/>
        </w:rPr>
        <w:t>7.6 双方约定</w:t>
      </w:r>
      <w:r>
        <w:rPr>
          <w:rFonts w:hint="eastAsia" w:ascii="宋体" w:hAnsi="宋体"/>
          <w:color w:val="auto"/>
          <w:sz w:val="24"/>
          <w:lang w:val="zh-TW" w:eastAsia="zh-TW"/>
        </w:rPr>
        <w:t>如遇下列情况确已影响关键线路工程进度，同意工期顺延：</w:t>
      </w:r>
    </w:p>
    <w:p w14:paraId="573B5CFC">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7.6</w:t>
      </w:r>
      <w:r>
        <w:rPr>
          <w:rFonts w:hint="eastAsia" w:ascii="宋体" w:hAnsi="宋体" w:cs="宋体"/>
          <w:color w:val="auto"/>
          <w:sz w:val="24"/>
          <w:u w:color="000000"/>
          <w:lang w:val="zh-TW" w:eastAsia="zh-TW"/>
        </w:rPr>
        <w:t>.</w:t>
      </w:r>
      <w:r>
        <w:rPr>
          <w:rFonts w:hint="eastAsia" w:ascii="宋体" w:hAnsi="宋体" w:cs="宋体"/>
          <w:color w:val="auto"/>
          <w:sz w:val="24"/>
          <w:u w:color="000000"/>
        </w:rPr>
        <w:t>1</w:t>
      </w:r>
      <w:r>
        <w:rPr>
          <w:rFonts w:hint="eastAsia" w:ascii="宋体" w:hAnsi="宋体" w:cs="宋体"/>
          <w:color w:val="auto"/>
          <w:sz w:val="24"/>
          <w:u w:color="000000"/>
          <w:lang w:val="zh-TW" w:eastAsia="zh-TW"/>
        </w:rPr>
        <w:t>工程量变化及设计变更</w:t>
      </w:r>
      <w:r>
        <w:rPr>
          <w:rFonts w:ascii="宋体" w:hAnsi="宋体" w:cs="宋体"/>
          <w:color w:val="auto"/>
          <w:sz w:val="24"/>
          <w:u w:color="000000"/>
          <w:lang w:val="zh-TW" w:eastAsia="zh-TW"/>
        </w:rPr>
        <w:t>,</w:t>
      </w:r>
      <w:r>
        <w:rPr>
          <w:rFonts w:hint="eastAsia" w:ascii="宋体" w:hAnsi="宋体" w:cs="宋体"/>
          <w:color w:val="auto"/>
          <w:sz w:val="24"/>
          <w:u w:color="000000"/>
          <w:lang w:val="zh-TW" w:eastAsia="zh-TW"/>
        </w:rPr>
        <w:t>足以影响工程进度；</w:t>
      </w:r>
    </w:p>
    <w:p w14:paraId="1A7E8E01">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7.6</w:t>
      </w:r>
      <w:r>
        <w:rPr>
          <w:rFonts w:hint="eastAsia" w:ascii="宋体" w:hAnsi="宋体" w:cs="宋体"/>
          <w:color w:val="auto"/>
          <w:sz w:val="24"/>
          <w:u w:color="000000"/>
          <w:lang w:val="zh-TW" w:eastAsia="zh-TW"/>
        </w:rPr>
        <w:t>.</w:t>
      </w:r>
      <w:r>
        <w:rPr>
          <w:rFonts w:hint="eastAsia" w:ascii="宋体" w:hAnsi="宋体" w:cs="宋体"/>
          <w:color w:val="auto"/>
          <w:sz w:val="24"/>
          <w:u w:color="000000"/>
        </w:rPr>
        <w:t>2</w:t>
      </w:r>
      <w:r>
        <w:rPr>
          <w:rFonts w:hint="eastAsia" w:ascii="宋体" w:hAnsi="宋体" w:cs="宋体"/>
          <w:color w:val="auto"/>
          <w:sz w:val="24"/>
          <w:u w:color="000000"/>
          <w:lang w:val="zh-TW" w:eastAsia="zh-TW"/>
        </w:rPr>
        <w:t>发包人未能向承包人及时提供施工作业面；</w:t>
      </w:r>
    </w:p>
    <w:p w14:paraId="2EDBC808">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7.6.3</w:t>
      </w:r>
      <w:r>
        <w:rPr>
          <w:rFonts w:hint="eastAsia" w:ascii="宋体" w:hAnsi="宋体" w:cs="宋体"/>
          <w:color w:val="auto"/>
          <w:sz w:val="24"/>
          <w:u w:color="000000"/>
          <w:lang w:val="zh-TW" w:eastAsia="zh-TW"/>
        </w:rPr>
        <w:t>不可抗力</w:t>
      </w:r>
      <w:r>
        <w:rPr>
          <w:rFonts w:hint="eastAsia" w:ascii="宋体" w:hAnsi="宋体" w:cs="宋体"/>
          <w:color w:val="auto"/>
          <w:sz w:val="24"/>
          <w:u w:color="000000"/>
          <w:lang w:val="zh-TW"/>
        </w:rPr>
        <w:t>（</w:t>
      </w:r>
      <w:r>
        <w:rPr>
          <w:rFonts w:hint="eastAsia" w:ascii="宋体" w:hAnsi="宋体" w:cs="宋体"/>
          <w:color w:val="auto"/>
          <w:sz w:val="24"/>
          <w:u w:color="000000"/>
        </w:rPr>
        <w:t>台风、战争、疫情等）</w:t>
      </w:r>
      <w:r>
        <w:rPr>
          <w:rFonts w:hint="eastAsia" w:ascii="宋体" w:hAnsi="宋体" w:cs="宋体"/>
          <w:color w:val="auto"/>
          <w:sz w:val="24"/>
          <w:u w:color="000000"/>
          <w:lang w:val="zh-TW" w:eastAsia="zh-TW"/>
        </w:rPr>
        <w:t>；</w:t>
      </w:r>
    </w:p>
    <w:p w14:paraId="1318F323">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7.6</w:t>
      </w:r>
      <w:r>
        <w:rPr>
          <w:rFonts w:hint="eastAsia" w:ascii="宋体" w:hAnsi="宋体" w:cs="宋体"/>
          <w:color w:val="auto"/>
          <w:sz w:val="24"/>
          <w:u w:color="000000"/>
          <w:lang w:val="zh-TW" w:eastAsia="zh-TW"/>
        </w:rPr>
        <w:t>.</w:t>
      </w:r>
      <w:r>
        <w:rPr>
          <w:rFonts w:hint="eastAsia" w:ascii="宋体" w:hAnsi="宋体" w:cs="宋体"/>
          <w:color w:val="auto"/>
          <w:sz w:val="24"/>
          <w:u w:color="000000"/>
        </w:rPr>
        <w:t>4</w:t>
      </w:r>
      <w:r>
        <w:rPr>
          <w:rFonts w:hint="eastAsia" w:ascii="宋体" w:hAnsi="宋体" w:cs="宋体"/>
          <w:color w:val="auto"/>
          <w:sz w:val="24"/>
          <w:u w:color="000000"/>
          <w:lang w:val="zh-TW" w:eastAsia="zh-TW"/>
        </w:rPr>
        <w:t>发包人同意延期的其他特殊原因。</w:t>
      </w:r>
    </w:p>
    <w:p w14:paraId="56383EA1">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rPr>
        <w:t>7.6.5</w:t>
      </w:r>
      <w:r>
        <w:rPr>
          <w:rFonts w:cs="宋体"/>
          <w:color w:val="auto"/>
          <w:szCs w:val="21"/>
        </w:rPr>
        <w:t>区级及以上人民政府或相关上级主管部门要求涉及工程并足</w:t>
      </w:r>
      <w:r>
        <w:rPr>
          <w:rFonts w:hint="eastAsia" w:cs="宋体"/>
          <w:color w:val="auto"/>
          <w:szCs w:val="21"/>
        </w:rPr>
        <w:t>以</w:t>
      </w:r>
      <w:r>
        <w:rPr>
          <w:rFonts w:cs="宋体"/>
          <w:color w:val="auto"/>
          <w:szCs w:val="21"/>
        </w:rPr>
        <w:t>造成发包人或承包人无法履行或按约</w:t>
      </w:r>
      <w:r>
        <w:rPr>
          <w:rFonts w:hint="eastAsia" w:ascii="宋体" w:hAnsi="宋体" w:cs="宋体"/>
          <w:color w:val="auto"/>
          <w:sz w:val="24"/>
          <w:u w:color="000000"/>
          <w:lang w:val="zh-TW" w:eastAsia="zh-TW"/>
        </w:rPr>
        <w:t>定时间履行合同约定义务的；</w:t>
      </w:r>
    </w:p>
    <w:p w14:paraId="10E819E9">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lang w:val="zh-TW" w:eastAsia="zh-TW"/>
        </w:rPr>
        <w:t>7.6.</w:t>
      </w:r>
      <w:r>
        <w:rPr>
          <w:rFonts w:hint="eastAsia" w:ascii="宋体" w:hAnsi="宋体" w:cs="宋体"/>
          <w:color w:val="auto"/>
          <w:sz w:val="24"/>
          <w:u w:color="000000"/>
        </w:rPr>
        <w:t>6</w:t>
      </w:r>
      <w:r>
        <w:rPr>
          <w:rFonts w:hint="eastAsia" w:ascii="宋体" w:hAnsi="宋体" w:cs="宋体"/>
          <w:color w:val="auto"/>
          <w:sz w:val="24"/>
          <w:u w:color="000000"/>
          <w:lang w:val="zh-TW" w:eastAsia="zh-TW"/>
        </w:rPr>
        <w:t xml:space="preserve"> </w:t>
      </w:r>
      <w:r>
        <w:rPr>
          <w:rFonts w:hint="eastAsia" w:ascii="宋体" w:hAnsi="宋体" w:cs="宋体"/>
          <w:color w:val="auto"/>
          <w:sz w:val="24"/>
          <w:u w:color="000000"/>
        </w:rPr>
        <w:t xml:space="preserve"> </w:t>
      </w:r>
      <w:r>
        <w:rPr>
          <w:rFonts w:hint="eastAsia" w:ascii="宋体" w:hAnsi="宋体" w:cs="宋体"/>
          <w:color w:val="auto"/>
          <w:sz w:val="24"/>
          <w:u w:color="000000"/>
          <w:lang w:val="zh-TW" w:eastAsia="zh-TW"/>
        </w:rPr>
        <w:t>4小时内降雨量达50mm(含)以上（以当地市气象台提供的书面盖章资料为准）；</w:t>
      </w:r>
    </w:p>
    <w:p w14:paraId="1570323D">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lang w:val="zh-TW" w:eastAsia="zh-TW"/>
        </w:rPr>
        <w:t>7.</w:t>
      </w:r>
      <w:r>
        <w:rPr>
          <w:rFonts w:hint="eastAsia" w:ascii="宋体" w:hAnsi="宋体" w:cs="宋体"/>
          <w:color w:val="auto"/>
          <w:sz w:val="24"/>
          <w:u w:color="000000"/>
        </w:rPr>
        <w:t>7</w:t>
      </w:r>
      <w:r>
        <w:rPr>
          <w:rFonts w:hint="eastAsia" w:ascii="宋体" w:hAnsi="宋体" w:cs="宋体"/>
          <w:color w:val="auto"/>
          <w:sz w:val="24"/>
          <w:u w:color="000000"/>
          <w:lang w:val="zh-TW" w:eastAsia="zh-TW"/>
        </w:rPr>
        <w:t xml:space="preserve"> 双方约定本工程属下列情况者，工期不予顺延：</w:t>
      </w:r>
    </w:p>
    <w:p w14:paraId="3DF57F1B">
      <w:pPr>
        <w:adjustRightInd w:val="0"/>
        <w:spacing w:line="360" w:lineRule="auto"/>
        <w:ind w:firstLine="420" w:firstLineChars="200"/>
        <w:jc w:val="left"/>
        <w:textAlignment w:val="baseline"/>
        <w:rPr>
          <w:rFonts w:cs="宋体"/>
          <w:color w:val="auto"/>
          <w:szCs w:val="21"/>
        </w:rPr>
      </w:pPr>
      <w:r>
        <w:rPr>
          <w:rFonts w:hint="eastAsia" w:cs="宋体"/>
          <w:color w:val="auto"/>
          <w:szCs w:val="21"/>
        </w:rPr>
        <w:t>（</w:t>
      </w:r>
      <w:r>
        <w:rPr>
          <w:rFonts w:cs="宋体"/>
          <w:color w:val="auto"/>
          <w:szCs w:val="21"/>
        </w:rPr>
        <w:t>1）因承包人违反规范或任何工程质量不合格而进行返工、重建、修建的施工工期、或以伪劣材料充抵合同规定的品牌、型号、质量等级、或没有按投标时报送样品进行采购供货或不按本合同规定的人员进行配置时，经发包人代表或</w:t>
      </w:r>
      <w:r>
        <w:rPr>
          <w:rFonts w:hint="eastAsia" w:cs="宋体"/>
          <w:color w:val="auto"/>
          <w:szCs w:val="21"/>
        </w:rPr>
        <w:t>现场</w:t>
      </w:r>
      <w:r>
        <w:rPr>
          <w:rFonts w:cs="宋体"/>
          <w:color w:val="auto"/>
          <w:szCs w:val="21"/>
        </w:rPr>
        <w:t>工程师下达停工令的停工日期的；</w:t>
      </w:r>
    </w:p>
    <w:p w14:paraId="05A49242">
      <w:pPr>
        <w:adjustRightInd w:val="0"/>
        <w:spacing w:line="360" w:lineRule="auto"/>
        <w:ind w:firstLine="420" w:firstLineChars="200"/>
        <w:jc w:val="left"/>
        <w:textAlignment w:val="baseline"/>
        <w:rPr>
          <w:rFonts w:cs="宋体"/>
          <w:color w:val="auto"/>
          <w:szCs w:val="21"/>
        </w:rPr>
      </w:pPr>
      <w:r>
        <w:rPr>
          <w:rFonts w:hint="eastAsia" w:cs="宋体"/>
          <w:color w:val="auto"/>
          <w:szCs w:val="21"/>
        </w:rPr>
        <w:t>（</w:t>
      </w:r>
      <w:r>
        <w:rPr>
          <w:rFonts w:cs="宋体"/>
          <w:color w:val="auto"/>
          <w:szCs w:val="21"/>
        </w:rPr>
        <w:t>2）承包人未按设计要求进行施工、或因施工组织方案不可行导致发包人未能按时审批影响开工的；</w:t>
      </w:r>
    </w:p>
    <w:p w14:paraId="52C9F9BB">
      <w:pPr>
        <w:adjustRightInd w:val="0"/>
        <w:spacing w:line="360" w:lineRule="auto"/>
        <w:ind w:firstLine="420" w:firstLineChars="200"/>
        <w:jc w:val="left"/>
        <w:textAlignment w:val="baseline"/>
        <w:rPr>
          <w:rFonts w:cs="宋体"/>
          <w:color w:val="auto"/>
          <w:szCs w:val="21"/>
        </w:rPr>
      </w:pPr>
      <w:r>
        <w:rPr>
          <w:rFonts w:hint="eastAsia" w:cs="宋体"/>
          <w:color w:val="auto"/>
          <w:szCs w:val="21"/>
        </w:rPr>
        <w:t>（</w:t>
      </w:r>
      <w:r>
        <w:rPr>
          <w:rFonts w:cs="宋体"/>
          <w:color w:val="auto"/>
          <w:szCs w:val="21"/>
        </w:rPr>
        <w:t xml:space="preserve">3）工程实施期间或完工后接受有关部门检查发现存在质量问题、或技术问题需作整改的； </w:t>
      </w:r>
    </w:p>
    <w:p w14:paraId="698818E8">
      <w:pPr>
        <w:adjustRightInd w:val="0"/>
        <w:spacing w:line="360" w:lineRule="auto"/>
        <w:ind w:firstLine="420" w:firstLineChars="200"/>
        <w:jc w:val="left"/>
        <w:textAlignment w:val="baseline"/>
        <w:rPr>
          <w:rFonts w:cs="宋体"/>
          <w:color w:val="auto"/>
          <w:szCs w:val="21"/>
        </w:rPr>
      </w:pPr>
      <w:r>
        <w:rPr>
          <w:rFonts w:hint="eastAsia" w:cs="宋体"/>
          <w:color w:val="auto"/>
          <w:szCs w:val="21"/>
        </w:rPr>
        <w:t>（</w:t>
      </w:r>
      <w:r>
        <w:rPr>
          <w:rFonts w:cs="宋体"/>
          <w:color w:val="auto"/>
          <w:szCs w:val="21"/>
        </w:rPr>
        <w:t>4）承包人自身原因的待工待料的；</w:t>
      </w:r>
    </w:p>
    <w:p w14:paraId="53C1445A">
      <w:pPr>
        <w:adjustRightInd w:val="0"/>
        <w:spacing w:line="360" w:lineRule="auto"/>
        <w:ind w:firstLine="420" w:firstLineChars="200"/>
        <w:jc w:val="left"/>
        <w:textAlignment w:val="baseline"/>
        <w:rPr>
          <w:rFonts w:cs="宋体"/>
          <w:color w:val="auto"/>
          <w:szCs w:val="21"/>
        </w:rPr>
      </w:pPr>
      <w:r>
        <w:rPr>
          <w:rFonts w:hint="eastAsia" w:cs="宋体"/>
          <w:color w:val="auto"/>
          <w:szCs w:val="21"/>
        </w:rPr>
        <w:t>（</w:t>
      </w:r>
      <w:r>
        <w:rPr>
          <w:rFonts w:cs="宋体"/>
          <w:color w:val="auto"/>
          <w:szCs w:val="21"/>
        </w:rPr>
        <w:t>5）工程质量未达到等级标准要求，发包人要求承包人返工的；</w:t>
      </w:r>
    </w:p>
    <w:p w14:paraId="63B636BF">
      <w:pPr>
        <w:adjustRightInd w:val="0"/>
        <w:spacing w:line="360" w:lineRule="auto"/>
        <w:ind w:firstLine="420" w:firstLineChars="200"/>
        <w:jc w:val="left"/>
        <w:textAlignment w:val="baseline"/>
        <w:rPr>
          <w:rFonts w:cs="宋体"/>
          <w:color w:val="auto"/>
          <w:szCs w:val="21"/>
        </w:rPr>
      </w:pPr>
      <w:r>
        <w:rPr>
          <w:rFonts w:hint="eastAsia" w:cs="宋体"/>
          <w:color w:val="auto"/>
          <w:szCs w:val="21"/>
        </w:rPr>
        <w:t>（</w:t>
      </w:r>
      <w:r>
        <w:rPr>
          <w:rFonts w:cs="宋体"/>
          <w:color w:val="auto"/>
          <w:szCs w:val="21"/>
        </w:rPr>
        <w:t>6）雨季（第7.</w:t>
      </w:r>
      <w:r>
        <w:rPr>
          <w:rFonts w:hint="eastAsia" w:cs="宋体"/>
          <w:color w:val="auto"/>
          <w:szCs w:val="21"/>
        </w:rPr>
        <w:t>6.7</w:t>
      </w:r>
      <w:r>
        <w:rPr>
          <w:rFonts w:cs="宋体"/>
          <w:color w:val="auto"/>
          <w:szCs w:val="21"/>
        </w:rPr>
        <w:t>条款除外）、法定节假日均不予顺延。　</w:t>
      </w:r>
    </w:p>
    <w:p w14:paraId="0818DAEB">
      <w:pPr>
        <w:adjustRightInd w:val="0"/>
        <w:spacing w:line="360" w:lineRule="auto"/>
        <w:ind w:firstLine="420" w:firstLineChars="200"/>
        <w:jc w:val="left"/>
        <w:textAlignment w:val="baseline"/>
        <w:rPr>
          <w:rFonts w:cs="宋体"/>
          <w:color w:val="auto"/>
          <w:szCs w:val="21"/>
        </w:rPr>
      </w:pPr>
      <w:r>
        <w:rPr>
          <w:rFonts w:hint="eastAsia" w:cs="宋体"/>
          <w:color w:val="auto"/>
          <w:szCs w:val="21"/>
        </w:rPr>
        <w:t>（</w:t>
      </w:r>
      <w:r>
        <w:rPr>
          <w:rFonts w:cs="宋体"/>
          <w:color w:val="auto"/>
          <w:szCs w:val="21"/>
        </w:rPr>
        <w:t>7）承包人必须自行协调工程现场及周边的各方的关系以及与公安、交警、市政、城管、运输</w:t>
      </w:r>
      <w:r>
        <w:rPr>
          <w:rFonts w:hint="eastAsia" w:cs="宋体"/>
          <w:color w:val="auto"/>
          <w:szCs w:val="21"/>
        </w:rPr>
        <w:t>小区</w:t>
      </w:r>
      <w:r>
        <w:rPr>
          <w:rFonts w:cs="宋体"/>
          <w:color w:val="auto"/>
          <w:szCs w:val="21"/>
        </w:rPr>
        <w:t>居民等方面的关系，因前述原因产生的工期延误，工期均不予顺延。且承包人须承担因此所产生的一切费用和损失。</w:t>
      </w:r>
    </w:p>
    <w:p w14:paraId="174A3BBD">
      <w:pPr>
        <w:adjustRightInd w:val="0"/>
        <w:spacing w:line="360" w:lineRule="auto"/>
        <w:ind w:firstLine="420" w:firstLineChars="200"/>
        <w:jc w:val="left"/>
        <w:textAlignment w:val="baseline"/>
        <w:rPr>
          <w:rFonts w:cs="宋体"/>
          <w:color w:val="auto"/>
          <w:szCs w:val="21"/>
        </w:rPr>
      </w:pPr>
      <w:r>
        <w:rPr>
          <w:rFonts w:hint="eastAsia" w:cs="宋体"/>
          <w:color w:val="auto"/>
          <w:szCs w:val="21"/>
        </w:rPr>
        <w:t>（8）在合同履行过程中，因发包人原因导致工期延误和（或）费用增加的，由发包人承担由此延误的工期和（或）增加的费用，发包人不再支付承包人相应的利润。</w:t>
      </w:r>
    </w:p>
    <w:p w14:paraId="2FB9E66D">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7</w:t>
      </w:r>
      <w:r>
        <w:rPr>
          <w:rFonts w:hint="eastAsia" w:ascii="宋体" w:hAnsi="宋体" w:cs="宋体"/>
          <w:color w:val="auto"/>
          <w:sz w:val="24"/>
          <w:u w:color="000000"/>
          <w:lang w:val="zh-TW" w:eastAsia="zh-TW"/>
        </w:rPr>
        <w:t>.</w:t>
      </w:r>
      <w:r>
        <w:rPr>
          <w:rFonts w:hint="eastAsia" w:ascii="宋体" w:hAnsi="宋体" w:cs="宋体"/>
          <w:color w:val="auto"/>
          <w:sz w:val="24"/>
          <w:u w:color="000000"/>
        </w:rPr>
        <w:t>8</w:t>
      </w:r>
      <w:r>
        <w:rPr>
          <w:rFonts w:hint="eastAsia" w:ascii="宋体" w:hAnsi="宋体" w:cs="宋体"/>
          <w:color w:val="auto"/>
          <w:sz w:val="24"/>
          <w:u w:color="000000"/>
          <w:lang w:val="zh-TW" w:eastAsia="zh-TW"/>
        </w:rPr>
        <w:t>承包人为了获准上述延长的工期，应当在7个日历天内提供有效书面证明，经发包人代表确认，否则发包人可不必就延长</w:t>
      </w:r>
      <w:r>
        <w:rPr>
          <w:rFonts w:hint="eastAsia" w:ascii="宋体" w:hAnsi="宋体" w:cs="宋体"/>
          <w:color w:val="auto"/>
          <w:sz w:val="24"/>
          <w:u w:color="000000"/>
          <w:lang w:val="zh-TW"/>
        </w:rPr>
        <w:t>工期</w:t>
      </w:r>
      <w:r>
        <w:rPr>
          <w:rFonts w:hint="eastAsia" w:ascii="宋体" w:hAnsi="宋体" w:cs="宋体"/>
          <w:color w:val="auto"/>
          <w:sz w:val="24"/>
          <w:u w:color="000000"/>
          <w:lang w:val="zh-TW" w:eastAsia="zh-TW"/>
        </w:rPr>
        <w:t>做出任何决定。</w:t>
      </w:r>
    </w:p>
    <w:p w14:paraId="61DB9E4E">
      <w:pPr>
        <w:adjustRightInd w:val="0"/>
        <w:spacing w:line="360" w:lineRule="auto"/>
        <w:ind w:firstLine="420" w:firstLineChars="200"/>
        <w:jc w:val="left"/>
        <w:textAlignment w:val="baseline"/>
        <w:rPr>
          <w:rFonts w:cs="宋体"/>
          <w:color w:val="auto"/>
          <w:szCs w:val="21"/>
        </w:rPr>
      </w:pPr>
      <w:r>
        <w:rPr>
          <w:rFonts w:hint="eastAsia" w:cs="宋体"/>
          <w:color w:val="auto"/>
          <w:szCs w:val="21"/>
        </w:rPr>
        <w:t>7.9 工期违约：</w:t>
      </w:r>
    </w:p>
    <w:p w14:paraId="0F3B0A9D">
      <w:pPr>
        <w:adjustRightInd w:val="0"/>
        <w:spacing w:line="360" w:lineRule="auto"/>
        <w:ind w:firstLine="420" w:firstLineChars="200"/>
        <w:jc w:val="left"/>
        <w:textAlignment w:val="baseline"/>
        <w:rPr>
          <w:rFonts w:cs="宋体"/>
          <w:color w:val="auto"/>
          <w:szCs w:val="21"/>
        </w:rPr>
      </w:pPr>
      <w:r>
        <w:rPr>
          <w:rFonts w:hint="eastAsia" w:cs="宋体"/>
          <w:color w:val="auto"/>
          <w:szCs w:val="21"/>
        </w:rPr>
        <w:t>7.9.1因承包人原因造成的工期违约，每延误一日历天，发包人处罚承包人1000天，工期违约金封顶金额为合同总价的10%；</w:t>
      </w:r>
    </w:p>
    <w:p w14:paraId="17614246">
      <w:pPr>
        <w:rPr>
          <w:color w:val="auto"/>
        </w:rPr>
      </w:pPr>
    </w:p>
    <w:p w14:paraId="2CA98F8A">
      <w:pPr>
        <w:numPr>
          <w:ilvl w:val="0"/>
          <w:numId w:val="17"/>
        </w:numPr>
        <w:spacing w:line="480" w:lineRule="exact"/>
        <w:rPr>
          <w:rFonts w:ascii="宋体" w:hAnsi="宋体"/>
          <w:b/>
          <w:color w:val="auto"/>
          <w:sz w:val="24"/>
        </w:rPr>
      </w:pPr>
      <w:r>
        <w:rPr>
          <w:rFonts w:hint="eastAsia" w:ascii="宋体" w:hAnsi="宋体"/>
          <w:b/>
          <w:color w:val="auto"/>
          <w:sz w:val="24"/>
        </w:rPr>
        <w:t>材料与设备：</w:t>
      </w:r>
    </w:p>
    <w:p w14:paraId="78247E3A">
      <w:pPr>
        <w:adjustRightInd w:val="0"/>
        <w:spacing w:line="360" w:lineRule="auto"/>
        <w:ind w:firstLine="420" w:firstLineChars="200"/>
        <w:jc w:val="left"/>
        <w:textAlignment w:val="baseline"/>
        <w:rPr>
          <w:color w:val="auto"/>
        </w:rPr>
      </w:pPr>
      <w:bookmarkStart w:id="165" w:name="_Toc351203555"/>
      <w:r>
        <w:rPr>
          <w:rFonts w:hint="eastAsia" w:cs="宋体"/>
          <w:color w:val="auto"/>
          <w:szCs w:val="21"/>
        </w:rPr>
        <w:t>8</w:t>
      </w:r>
      <w:bookmarkStart w:id="166" w:name="_Toc337558779"/>
      <w:bookmarkStart w:id="167" w:name="_Toc296346562"/>
      <w:bookmarkStart w:id="168" w:name="_Toc296503061"/>
      <w:r>
        <w:rPr>
          <w:rFonts w:hint="eastAsia" w:cs="宋体"/>
          <w:color w:val="auto"/>
          <w:szCs w:val="21"/>
        </w:rPr>
        <w:t>.1材料与工程设备的接收与拒收</w:t>
      </w:r>
      <w:bookmarkEnd w:id="165"/>
      <w:bookmarkEnd w:id="166"/>
      <w:bookmarkEnd w:id="167"/>
      <w:bookmarkEnd w:id="168"/>
    </w:p>
    <w:p w14:paraId="36F6FB6E">
      <w:pPr>
        <w:adjustRightInd w:val="0"/>
        <w:spacing w:line="360" w:lineRule="auto"/>
        <w:ind w:firstLine="420" w:firstLineChars="200"/>
        <w:jc w:val="left"/>
        <w:textAlignment w:val="baseline"/>
        <w:rPr>
          <w:rFonts w:cs="宋体"/>
          <w:color w:val="auto"/>
          <w:szCs w:val="21"/>
        </w:rPr>
      </w:pPr>
      <w:r>
        <w:rPr>
          <w:rFonts w:hint="eastAsia" w:cs="宋体"/>
          <w:color w:val="auto"/>
          <w:szCs w:val="21"/>
        </w:rPr>
        <w:t>8.1.1 承包人采购的材料和工程设备，应保证产品质量合格，符合国家、省标规定要求，规格符合设计要求，材料有出厂合格证、质保资料。其它材料应满足相关质量标准要求，并负责材料的运输、装卸、搬运，承担运输、装卸、损耗、试验、试样及检测等所有费用。</w:t>
      </w:r>
    </w:p>
    <w:p w14:paraId="33ADB101">
      <w:pPr>
        <w:adjustRightInd w:val="0"/>
        <w:spacing w:line="360" w:lineRule="auto"/>
        <w:ind w:firstLine="420" w:firstLineChars="200"/>
        <w:jc w:val="left"/>
        <w:textAlignment w:val="baseline"/>
        <w:rPr>
          <w:rFonts w:cs="宋体"/>
          <w:color w:val="auto"/>
          <w:szCs w:val="21"/>
        </w:rPr>
      </w:pPr>
      <w:r>
        <w:rPr>
          <w:rFonts w:hint="eastAsia" w:cs="宋体"/>
          <w:color w:val="auto"/>
          <w:szCs w:val="21"/>
        </w:rPr>
        <w:t>8.1.2承包人应在材料和工程设备到货前24小时通知发包人检验。承</w:t>
      </w:r>
      <w:bookmarkStart w:id="169" w:name="_Toc250655469"/>
      <w:r>
        <w:rPr>
          <w:rFonts w:hint="eastAsia" w:cs="宋体"/>
          <w:color w:val="auto"/>
          <w:szCs w:val="21"/>
        </w:rPr>
        <w:t>包人进行永久设备、材料的制造和生产的，应符合相关质量标准，并向发包人提交材料的样本以及有关资料，并应在使用该材料或工程设备之前获得发包人同意。</w:t>
      </w:r>
      <w:r>
        <w:rPr>
          <w:rFonts w:hint="eastAsia" w:cs="宋体"/>
          <w:color w:val="auto"/>
          <w:szCs w:val="21"/>
          <w:lang w:val="zh-TW" w:eastAsia="zh-TW"/>
        </w:rPr>
        <w:t>只有经验收合格的材料才能施工，同时作好</w:t>
      </w:r>
      <w:r>
        <w:rPr>
          <w:rFonts w:hint="eastAsia" w:cs="宋体"/>
          <w:color w:val="auto"/>
          <w:szCs w:val="21"/>
          <w:lang w:val="zh-TW"/>
        </w:rPr>
        <w:t>并成品保护</w:t>
      </w:r>
      <w:r>
        <w:rPr>
          <w:rFonts w:hint="eastAsia" w:cs="宋体"/>
          <w:color w:val="auto"/>
          <w:szCs w:val="21"/>
        </w:rPr>
        <w:t>。</w:t>
      </w:r>
    </w:p>
    <w:bookmarkEnd w:id="169"/>
    <w:p w14:paraId="75D6008F">
      <w:pPr>
        <w:adjustRightInd w:val="0"/>
        <w:spacing w:line="360" w:lineRule="auto"/>
        <w:ind w:firstLine="420" w:firstLineChars="200"/>
        <w:jc w:val="left"/>
        <w:textAlignment w:val="baseline"/>
        <w:rPr>
          <w:color w:val="auto"/>
        </w:rPr>
      </w:pPr>
      <w:r>
        <w:rPr>
          <w:rFonts w:hint="eastAsia" w:cs="宋体"/>
          <w:color w:val="auto"/>
          <w:szCs w:val="21"/>
        </w:rPr>
        <w:t xml:space="preserve"> 8.1.3承包人采购的材料和工程设备不符合设计或有关标准要求时，承包人应在发包人要求的合理期限内将不符合设计或有关标准要求的材料、工程设备运出施工现场，并重新采购符合要求的材料、工程设备，由此增加的费用和（或）延误的工期，由承包人承担。</w:t>
      </w:r>
    </w:p>
    <w:p w14:paraId="6F06AB9A">
      <w:pPr>
        <w:spacing w:after="120" w:line="300" w:lineRule="auto"/>
        <w:ind w:firstLine="420" w:firstLineChars="200"/>
        <w:rPr>
          <w:color w:val="auto"/>
          <w:szCs w:val="21"/>
        </w:rPr>
      </w:pPr>
      <w:r>
        <w:rPr>
          <w:rFonts w:hint="eastAsia"/>
          <w:color w:val="auto"/>
          <w:szCs w:val="21"/>
        </w:rPr>
        <w:t>8.2承包人采购材料与工程设备</w:t>
      </w:r>
    </w:p>
    <w:p w14:paraId="59F19615">
      <w:pPr>
        <w:adjustRightInd w:val="0"/>
        <w:spacing w:line="360" w:lineRule="auto"/>
        <w:ind w:firstLine="420" w:firstLineChars="200"/>
        <w:jc w:val="left"/>
        <w:textAlignment w:val="baseline"/>
        <w:rPr>
          <w:rFonts w:cs="宋体"/>
          <w:color w:val="auto"/>
          <w:szCs w:val="21"/>
        </w:rPr>
      </w:pPr>
      <w:r>
        <w:rPr>
          <w:rFonts w:hint="eastAsia" w:cs="宋体"/>
          <w:color w:val="auto"/>
          <w:szCs w:val="21"/>
        </w:rPr>
        <w:t>凡属承包范围内的所有材料、设备均由承包人自行采购，承包人应按设计要求及规范要求采购符合本工程的合格材料，未经发包人书面同意，不得更换。因承包人使用了不合格的材料和工程设备导致工程不合格的，承包人应自行返工直至工程质量达到合同规定标准，由此产生的费用增加和（或）工期延误由承包人承担，并按合同约定进行处罚。承包人拒不返工或返工后工程质量仍达不到合同规定标准的，承包人有权将不合格工程委托他人实施，由此产生的费用将由承包人承担从尚未支付给承包人的任一款项中扣除，并按合同约定进行处罚，情节严重的，发包人有权单方面解除合同，给发包人造成损失的还应对其损失进行赔偿。</w:t>
      </w:r>
    </w:p>
    <w:p w14:paraId="4A9EFE36">
      <w:pPr>
        <w:adjustRightInd w:val="0"/>
        <w:spacing w:line="360" w:lineRule="auto"/>
        <w:ind w:firstLine="420" w:firstLineChars="200"/>
        <w:jc w:val="left"/>
        <w:textAlignment w:val="baseline"/>
        <w:rPr>
          <w:rFonts w:cs="宋体"/>
          <w:color w:val="auto"/>
          <w:szCs w:val="21"/>
        </w:rPr>
      </w:pPr>
      <w:bookmarkStart w:id="170" w:name="_Toc351203556"/>
      <w:r>
        <w:rPr>
          <w:rFonts w:hint="eastAsia" w:cs="宋体"/>
          <w:color w:val="auto"/>
          <w:szCs w:val="21"/>
        </w:rPr>
        <w:t>8</w:t>
      </w:r>
      <w:bookmarkStart w:id="171" w:name="_Toc337558780"/>
      <w:bookmarkStart w:id="172" w:name="_Toc296346563"/>
      <w:bookmarkStart w:id="173" w:name="_Toc296503062"/>
      <w:r>
        <w:rPr>
          <w:rFonts w:hint="eastAsia" w:cs="宋体"/>
          <w:color w:val="auto"/>
          <w:szCs w:val="21"/>
        </w:rPr>
        <w:t>.3材料与工程设备的保管与使用</w:t>
      </w:r>
      <w:bookmarkEnd w:id="170"/>
    </w:p>
    <w:bookmarkEnd w:id="171"/>
    <w:bookmarkEnd w:id="172"/>
    <w:bookmarkEnd w:id="173"/>
    <w:p w14:paraId="7A942D10">
      <w:pPr>
        <w:adjustRightInd w:val="0"/>
        <w:spacing w:line="360" w:lineRule="auto"/>
        <w:ind w:firstLine="420" w:firstLineChars="200"/>
        <w:jc w:val="left"/>
        <w:textAlignment w:val="baseline"/>
        <w:rPr>
          <w:rFonts w:cs="宋体"/>
          <w:color w:val="auto"/>
          <w:szCs w:val="21"/>
        </w:rPr>
      </w:pPr>
      <w:r>
        <w:rPr>
          <w:rFonts w:hint="eastAsia" w:cs="宋体"/>
          <w:color w:val="auto"/>
          <w:szCs w:val="21"/>
        </w:rPr>
        <w:t>承包人采购的材料和工程设备由承包人妥善保管，保管费用由承包人承担。法律规定材料和工程设备使用前必须进行检验或试验的，承包人应按发包人的要求进行检验或试验，检验或试验费用由承包人承担，不合格的不得使用。</w:t>
      </w:r>
    </w:p>
    <w:p w14:paraId="3F7B697E">
      <w:pPr>
        <w:adjustRightInd w:val="0"/>
        <w:spacing w:line="360" w:lineRule="auto"/>
        <w:ind w:firstLine="420" w:firstLineChars="200"/>
        <w:jc w:val="left"/>
        <w:textAlignment w:val="baseline"/>
        <w:rPr>
          <w:color w:val="auto"/>
        </w:rPr>
      </w:pPr>
      <w:r>
        <w:rPr>
          <w:rFonts w:hint="eastAsia" w:cs="宋体"/>
          <w:color w:val="auto"/>
          <w:szCs w:val="21"/>
        </w:rPr>
        <w:t>发包人发现承包人使用不符合设计或有关标准要求的材料和工程设备时，有权要求承包人进行修复、拆除或重新采购，由此增加的费用和（或）延误的工期，由承包人承担。</w:t>
      </w:r>
    </w:p>
    <w:p w14:paraId="0A80B1AE">
      <w:pPr>
        <w:numPr>
          <w:ilvl w:val="0"/>
          <w:numId w:val="17"/>
        </w:numPr>
        <w:spacing w:line="480" w:lineRule="exact"/>
        <w:rPr>
          <w:rFonts w:ascii="宋体" w:hAnsi="宋体"/>
          <w:b/>
          <w:color w:val="auto"/>
          <w:sz w:val="24"/>
        </w:rPr>
      </w:pPr>
      <w:r>
        <w:rPr>
          <w:rFonts w:hint="eastAsia" w:ascii="宋体" w:hAnsi="宋体"/>
          <w:b/>
          <w:color w:val="auto"/>
          <w:sz w:val="24"/>
        </w:rPr>
        <w:t>试验与检验</w:t>
      </w:r>
    </w:p>
    <w:p w14:paraId="28326545">
      <w:pPr>
        <w:adjustRightInd w:val="0"/>
        <w:spacing w:after="120" w:line="360" w:lineRule="auto"/>
        <w:ind w:firstLine="420" w:firstLineChars="200"/>
        <w:textAlignment w:val="baseline"/>
        <w:rPr>
          <w:rFonts w:cs="宋体"/>
          <w:color w:val="auto"/>
          <w:szCs w:val="21"/>
        </w:rPr>
      </w:pPr>
      <w:r>
        <w:rPr>
          <w:rFonts w:hint="eastAsia" w:cs="宋体"/>
          <w:color w:val="auto"/>
          <w:szCs w:val="21"/>
        </w:rPr>
        <w:t>9.1按国家规范及地方标准需要试验设备与试验的材料、设备设施，由承包人负责，承包人没有相关能力的，由承包人委托有相应资质的第三方进行试验与检验，相关费用由承包人承担。</w:t>
      </w:r>
    </w:p>
    <w:p w14:paraId="7E60C094">
      <w:pPr>
        <w:spacing w:line="480" w:lineRule="exact"/>
        <w:ind w:firstLine="482" w:firstLineChars="200"/>
        <w:rPr>
          <w:rFonts w:ascii="宋体" w:hAnsi="宋体" w:cs="宋体"/>
          <w:b/>
          <w:color w:val="auto"/>
          <w:sz w:val="24"/>
          <w:u w:color="000000"/>
          <w:lang w:val="zh-TW" w:eastAsia="zh-TW"/>
        </w:rPr>
      </w:pPr>
      <w:r>
        <w:rPr>
          <w:rFonts w:hint="eastAsia" w:ascii="宋体" w:hAnsi="宋体" w:cs="宋体"/>
          <w:b/>
          <w:color w:val="auto"/>
          <w:sz w:val="24"/>
          <w:u w:color="000000"/>
          <w:lang w:val="zh-TW" w:eastAsia="zh-TW"/>
        </w:rPr>
        <w:t>第</w:t>
      </w:r>
      <w:r>
        <w:rPr>
          <w:rFonts w:hint="eastAsia" w:ascii="宋体" w:hAnsi="宋体" w:cs="宋体"/>
          <w:b/>
          <w:color w:val="auto"/>
          <w:sz w:val="24"/>
          <w:u w:color="000000"/>
        </w:rPr>
        <w:t>十</w:t>
      </w:r>
      <w:r>
        <w:rPr>
          <w:rFonts w:hint="eastAsia" w:ascii="宋体" w:hAnsi="宋体" w:cs="宋体"/>
          <w:b/>
          <w:color w:val="auto"/>
          <w:sz w:val="24"/>
          <w:u w:color="000000"/>
          <w:lang w:val="zh-TW" w:eastAsia="zh-TW"/>
        </w:rPr>
        <w:t>条</w:t>
      </w:r>
      <w:r>
        <w:rPr>
          <w:rFonts w:hint="eastAsia" w:ascii="宋体" w:hAnsi="宋体" w:cs="宋体"/>
          <w:b/>
          <w:color w:val="auto"/>
          <w:sz w:val="24"/>
          <w:u w:color="000000"/>
          <w:lang w:val="zh-TW"/>
        </w:rPr>
        <w:t xml:space="preserve"> </w:t>
      </w:r>
      <w:r>
        <w:rPr>
          <w:rFonts w:hint="eastAsia" w:ascii="宋体" w:hAnsi="宋体" w:cs="宋体"/>
          <w:b/>
          <w:color w:val="auto"/>
          <w:sz w:val="24"/>
          <w:u w:color="000000"/>
          <w:lang w:val="zh-TW" w:eastAsia="zh-TW"/>
        </w:rPr>
        <w:t>工程变更：</w:t>
      </w:r>
    </w:p>
    <w:p w14:paraId="3697194A">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10</w:t>
      </w:r>
      <w:r>
        <w:rPr>
          <w:rFonts w:hint="eastAsia" w:ascii="宋体" w:hAnsi="宋体" w:cs="宋体"/>
          <w:color w:val="auto"/>
          <w:sz w:val="24"/>
          <w:u w:color="000000"/>
          <w:lang w:val="zh-TW" w:eastAsia="zh-TW"/>
        </w:rPr>
        <w:t>.1</w:t>
      </w:r>
      <w:r>
        <w:rPr>
          <w:rFonts w:hint="eastAsia" w:ascii="宋体" w:hAnsi="宋体" w:cs="宋体"/>
          <w:color w:val="auto"/>
          <w:sz w:val="24"/>
          <w:u w:color="000000"/>
          <w:lang w:val="zh-TW"/>
        </w:rPr>
        <w:t>除发包人提出变更，否则，本工程不予变更</w:t>
      </w:r>
      <w:r>
        <w:rPr>
          <w:rFonts w:hint="eastAsia" w:ascii="宋体" w:hAnsi="宋体" w:cs="宋体"/>
          <w:color w:val="auto"/>
          <w:sz w:val="24"/>
          <w:u w:color="000000"/>
          <w:lang w:val="zh-TW" w:eastAsia="zh-TW"/>
        </w:rPr>
        <w:t>。</w:t>
      </w:r>
    </w:p>
    <w:p w14:paraId="0372D8A9">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10</w:t>
      </w:r>
      <w:r>
        <w:rPr>
          <w:rFonts w:hint="eastAsia" w:ascii="宋体" w:hAnsi="宋体" w:cs="宋体"/>
          <w:color w:val="auto"/>
          <w:sz w:val="24"/>
          <w:u w:color="000000"/>
          <w:lang w:val="zh-TW" w:eastAsia="zh-TW"/>
        </w:rPr>
        <w:t>.2如因变更而减少合同价款的，承包人在双方确认变更后30天内不向工程师提出变更工程价款报告，视为同意发包人对该项目变更价款的核减。</w:t>
      </w:r>
    </w:p>
    <w:p w14:paraId="0CB96CE8">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10</w:t>
      </w:r>
      <w:r>
        <w:rPr>
          <w:rFonts w:hint="eastAsia" w:ascii="宋体" w:hAnsi="宋体" w:cs="宋体"/>
          <w:color w:val="auto"/>
          <w:sz w:val="24"/>
          <w:u w:color="000000"/>
          <w:lang w:val="zh-TW" w:eastAsia="zh-TW"/>
        </w:rPr>
        <w:t>.3</w:t>
      </w:r>
      <w:r>
        <w:rPr>
          <w:rFonts w:hint="eastAsia" w:ascii="宋体" w:hAnsi="宋体" w:cs="宋体"/>
          <w:color w:val="auto"/>
          <w:sz w:val="24"/>
          <w:u w:color="000000"/>
          <w:lang w:val="zh-TW"/>
        </w:rPr>
        <w:t>发包人</w:t>
      </w:r>
      <w:r>
        <w:rPr>
          <w:rFonts w:hint="eastAsia" w:ascii="宋体" w:hAnsi="宋体" w:cs="宋体"/>
          <w:color w:val="auto"/>
          <w:sz w:val="24"/>
          <w:u w:color="000000"/>
          <w:lang w:val="zh-TW" w:eastAsia="zh-TW"/>
        </w:rPr>
        <w:t>应在收到变更工程价款及工期调整报告之日起30天内予以审核。工程师无正当理由不审核时，自变更工程价款报告送达之日起30天后视为变更工程价款报告已被确认。</w:t>
      </w:r>
    </w:p>
    <w:p w14:paraId="438306CD">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10</w:t>
      </w:r>
      <w:r>
        <w:rPr>
          <w:rFonts w:hint="eastAsia" w:ascii="宋体" w:hAnsi="宋体" w:cs="宋体"/>
          <w:color w:val="auto"/>
          <w:sz w:val="24"/>
          <w:u w:color="000000"/>
          <w:lang w:val="zh-TW" w:eastAsia="zh-TW"/>
        </w:rPr>
        <w:t>.4发包人因工程需要变更清单内项目时，承包方都须无条件执行。</w:t>
      </w:r>
    </w:p>
    <w:p w14:paraId="41505F38">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lang w:val="zh-TW" w:eastAsia="zh-TW"/>
        </w:rPr>
        <w:t>10.5</w:t>
      </w:r>
      <w:r>
        <w:rPr>
          <w:rFonts w:hint="eastAsia" w:ascii="宋体" w:hAnsi="宋体" w:cs="宋体"/>
          <w:color w:val="auto"/>
          <w:sz w:val="24"/>
          <w:u w:color="000000"/>
        </w:rPr>
        <w:t>发包人</w:t>
      </w:r>
      <w:r>
        <w:rPr>
          <w:rFonts w:hint="eastAsia" w:ascii="宋体" w:hAnsi="宋体" w:cs="宋体"/>
          <w:color w:val="auto"/>
          <w:sz w:val="24"/>
          <w:u w:color="000000"/>
          <w:lang w:val="zh-TW" w:eastAsia="zh-TW"/>
        </w:rPr>
        <w:t>确认增加的工程变更价款作为追加合同价款，工程结算后支付。</w:t>
      </w:r>
    </w:p>
    <w:p w14:paraId="75AE858B">
      <w:pPr>
        <w:spacing w:line="480" w:lineRule="exact"/>
        <w:ind w:firstLine="240" w:firstLineChars="100"/>
        <w:rPr>
          <w:rFonts w:ascii="宋体" w:hAnsi="宋体" w:cs="宋体"/>
          <w:color w:val="auto"/>
          <w:sz w:val="24"/>
          <w:u w:color="000000"/>
          <w:lang w:eastAsia="zh-TW"/>
        </w:rPr>
      </w:pPr>
      <w:r>
        <w:rPr>
          <w:rFonts w:hint="eastAsia" w:ascii="宋体" w:hAnsi="宋体" w:cs="宋体"/>
          <w:color w:val="auto"/>
          <w:sz w:val="24"/>
          <w:u w:color="000000"/>
        </w:rPr>
        <w:t xml:space="preserve"> 10.6 因发包人变更的造价约定:</w:t>
      </w:r>
    </w:p>
    <w:p w14:paraId="75B52C9D">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(1)</w:t>
      </w:r>
      <w:r>
        <w:rPr>
          <w:rFonts w:hint="eastAsia" w:ascii="宋体" w:hAnsi="宋体" w:cs="宋体"/>
          <w:color w:val="auto"/>
          <w:sz w:val="24"/>
          <w:u w:color="000000"/>
          <w:lang w:val="zh-TW" w:eastAsia="zh-TW"/>
        </w:rPr>
        <w:t>已标价工程量清单中已有适用于此变更的综合单价的，按已有的综合单价计算。</w:t>
      </w:r>
    </w:p>
    <w:p w14:paraId="1E34AF42">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(2)</w:t>
      </w:r>
      <w:r>
        <w:rPr>
          <w:rFonts w:hint="eastAsia" w:ascii="宋体" w:hAnsi="宋体" w:cs="宋体"/>
          <w:color w:val="auto"/>
          <w:sz w:val="24"/>
          <w:u w:color="000000"/>
          <w:lang w:val="zh-TW" w:eastAsia="zh-TW"/>
        </w:rPr>
        <w:t>已标价工程量清单中没有适用于此变更的综合单价的，按《建设工程工程量清单计价规范》（GB 50861-2013）及造价管理机构颁布的施工当期的定额、费用标准（不计风险）、价格信息，按最高投标报价限价编制原则计算后，乘以中标价降幅系数（中标价降幅系数=中标价/</w:t>
      </w:r>
      <w:r>
        <w:rPr>
          <w:rFonts w:hint="eastAsia" w:ascii="宋体" w:hAnsi="宋体" w:cs="宋体"/>
          <w:color w:val="auto"/>
          <w:sz w:val="24"/>
          <w:u w:color="000000"/>
        </w:rPr>
        <w:t>招标控制</w:t>
      </w:r>
      <w:r>
        <w:rPr>
          <w:rFonts w:hint="eastAsia" w:ascii="宋体" w:hAnsi="宋体" w:cs="宋体"/>
          <w:color w:val="auto"/>
          <w:sz w:val="24"/>
          <w:u w:color="000000"/>
          <w:lang w:val="zh-TW" w:eastAsia="zh-TW"/>
        </w:rPr>
        <w:t>价）×100%</w:t>
      </w:r>
      <w:r>
        <w:rPr>
          <w:rFonts w:hint="eastAsia" w:ascii="宋体" w:hAnsi="宋体" w:cs="宋体"/>
          <w:color w:val="auto"/>
          <w:sz w:val="24"/>
          <w:u w:color="000000"/>
          <w:lang w:val="zh-TW"/>
        </w:rPr>
        <w:t>。</w:t>
      </w:r>
      <w:r>
        <w:rPr>
          <w:rFonts w:hint="eastAsia" w:ascii="宋体" w:hAnsi="宋体" w:cs="宋体"/>
          <w:color w:val="auto"/>
          <w:sz w:val="24"/>
          <w:u w:color="000000"/>
          <w:lang w:val="zh-TW" w:eastAsia="zh-TW"/>
        </w:rPr>
        <w:t>若定额缺项的，由承包人提出适当的单价，经发包人审核后确定。</w:t>
      </w:r>
    </w:p>
    <w:p w14:paraId="1B0B41DC">
      <w:pPr>
        <w:pStyle w:val="2"/>
        <w:rPr>
          <w:color w:val="auto"/>
        </w:rPr>
      </w:pPr>
    </w:p>
    <w:p w14:paraId="178443AF">
      <w:pPr>
        <w:spacing w:line="480" w:lineRule="exact"/>
        <w:ind w:firstLine="482" w:firstLineChars="200"/>
        <w:rPr>
          <w:rFonts w:ascii="宋体" w:hAnsi="宋体" w:cs="宋体"/>
          <w:b/>
          <w:color w:val="auto"/>
          <w:sz w:val="24"/>
          <w:u w:color="000000"/>
          <w:lang w:val="zh-TW" w:eastAsia="zh-TW"/>
        </w:rPr>
      </w:pPr>
      <w:r>
        <w:rPr>
          <w:rFonts w:hint="eastAsia" w:ascii="宋体" w:hAnsi="宋体" w:cs="宋体"/>
          <w:b/>
          <w:color w:val="auto"/>
          <w:sz w:val="24"/>
          <w:u w:color="000000"/>
        </w:rPr>
        <w:t xml:space="preserve">第十一条 </w:t>
      </w:r>
      <w:r>
        <w:rPr>
          <w:rFonts w:hint="eastAsia" w:ascii="宋体" w:hAnsi="宋体" w:cs="宋体"/>
          <w:b/>
          <w:color w:val="auto"/>
          <w:sz w:val="24"/>
          <w:u w:color="000000"/>
          <w:lang w:val="zh-TW" w:eastAsia="zh-TW"/>
        </w:rPr>
        <w:t>价格调整</w:t>
      </w:r>
    </w:p>
    <w:p w14:paraId="1E180149">
      <w:pPr>
        <w:adjustRightInd w:val="0"/>
        <w:spacing w:after="120" w:line="360" w:lineRule="auto"/>
        <w:ind w:firstLine="420" w:firstLineChars="200"/>
        <w:textAlignment w:val="baseline"/>
        <w:rPr>
          <w:rFonts w:cs="宋体"/>
          <w:color w:val="auto"/>
          <w:szCs w:val="21"/>
        </w:rPr>
      </w:pPr>
      <w:r>
        <w:rPr>
          <w:rFonts w:hint="eastAsia" w:cs="宋体"/>
          <w:color w:val="auto"/>
          <w:szCs w:val="21"/>
        </w:rPr>
        <w:t>11.1 市场价格波动引起的调整：人、材、机均不作调整；</w:t>
      </w:r>
    </w:p>
    <w:p w14:paraId="4CAE6568">
      <w:pPr>
        <w:pStyle w:val="2"/>
        <w:ind w:firstLine="420"/>
        <w:rPr>
          <w:rFonts w:cs="宋体"/>
          <w:color w:val="auto"/>
          <w:szCs w:val="21"/>
        </w:rPr>
      </w:pPr>
      <w:r>
        <w:rPr>
          <w:rFonts w:hint="eastAsia" w:cs="宋体"/>
          <w:color w:val="auto"/>
          <w:szCs w:val="21"/>
        </w:rPr>
        <w:t>11.2 法律变化引起的调整：不作调整；</w:t>
      </w:r>
    </w:p>
    <w:p w14:paraId="004352F8">
      <w:pPr>
        <w:ind w:firstLine="420"/>
        <w:rPr>
          <w:color w:val="auto"/>
        </w:rPr>
      </w:pPr>
      <w:r>
        <w:rPr>
          <w:rFonts w:hint="eastAsia"/>
          <w:color w:val="auto"/>
        </w:rPr>
        <w:t>11.3 计价政策变更引起的调整：不作调整。</w:t>
      </w:r>
    </w:p>
    <w:p w14:paraId="4C7D61BF">
      <w:pPr>
        <w:spacing w:line="480" w:lineRule="exact"/>
        <w:ind w:firstLine="482" w:firstLineChars="200"/>
        <w:rPr>
          <w:rFonts w:ascii="宋体" w:hAnsi="宋体" w:cs="宋体"/>
          <w:b/>
          <w:color w:val="auto"/>
          <w:sz w:val="24"/>
          <w:u w:color="000000"/>
          <w:lang w:val="zh-TW" w:eastAsia="zh-TW"/>
        </w:rPr>
      </w:pPr>
      <w:r>
        <w:rPr>
          <w:rFonts w:hint="eastAsia" w:ascii="宋体" w:hAnsi="宋体" w:cs="宋体"/>
          <w:b/>
          <w:color w:val="auto"/>
          <w:sz w:val="24"/>
          <w:u w:color="000000"/>
        </w:rPr>
        <w:t>第十二条</w:t>
      </w:r>
      <w:r>
        <w:rPr>
          <w:rFonts w:hint="eastAsia" w:ascii="宋体" w:hAnsi="宋体" w:cs="宋体"/>
          <w:b/>
          <w:color w:val="auto"/>
          <w:sz w:val="24"/>
          <w:u w:color="000000"/>
          <w:lang w:val="zh-TW" w:eastAsia="zh-TW"/>
        </w:rPr>
        <w:t xml:space="preserve"> 合同价格、计量与支付</w:t>
      </w:r>
    </w:p>
    <w:p w14:paraId="29E51DB3">
      <w:pPr>
        <w:spacing w:line="480" w:lineRule="exact"/>
        <w:ind w:firstLine="480" w:firstLineChars="200"/>
        <w:rPr>
          <w:rFonts w:ascii="宋体" w:hAnsi="宋体"/>
          <w:color w:val="auto"/>
          <w:sz w:val="24"/>
          <w:highlight w:val="yellow"/>
          <w:u w:val="double"/>
        </w:rPr>
      </w:pPr>
      <w:r>
        <w:rPr>
          <w:rFonts w:hint="eastAsia" w:ascii="宋体" w:hAnsi="宋体"/>
          <w:color w:val="auto"/>
          <w:sz w:val="24"/>
          <w:u w:val="double"/>
        </w:rPr>
        <w:t>12.1本</w:t>
      </w:r>
      <w:r>
        <w:rPr>
          <w:rFonts w:hint="eastAsia" w:ascii="宋体" w:hAnsi="宋体"/>
          <w:color w:val="auto"/>
          <w:sz w:val="24"/>
          <w:highlight w:val="yellow"/>
          <w:u w:val="double"/>
        </w:rPr>
        <w:t>工程采用固定单价合同，实行单价包干制，清单所列项目（除清单编制说明明示包干的外）单价不因现场实际情况不同而调整。工程实施时，以投标所报综合单价乘以实际参建方共同书面确认施工工程量计算；定额子目综合单价高于招标控价子目单价的10%（含）时，按招标控制价定额子目单价计结算。如发现中标人对招标提供的清单擅自更改，招标人有权作出不利于中标人的处理（删除子目的工程量的纳入风险包干，不予调整；增加子目或工程量的扣减相应费用等）。</w:t>
      </w:r>
    </w:p>
    <w:p w14:paraId="52DF7450">
      <w:pPr>
        <w:spacing w:line="480" w:lineRule="exact"/>
        <w:ind w:firstLine="480" w:firstLineChars="200"/>
        <w:rPr>
          <w:rFonts w:ascii="宋体" w:hAnsi="宋体" w:cs="宋体"/>
          <w:color w:val="auto"/>
          <w:sz w:val="24"/>
          <w:u w:color="000000"/>
          <w:lang w:val="zh-TW" w:eastAsia="zh-TW"/>
        </w:rPr>
      </w:pPr>
      <w:r>
        <w:rPr>
          <w:rFonts w:hint="eastAsia" w:ascii="宋体" w:hAnsi="宋体"/>
          <w:color w:val="auto"/>
          <w:sz w:val="24"/>
        </w:rPr>
        <w:t>12.</w:t>
      </w:r>
      <w:r>
        <w:rPr>
          <w:rFonts w:ascii="宋体" w:hAnsi="宋体"/>
          <w:color w:val="auto"/>
          <w:sz w:val="24"/>
        </w:rPr>
        <w:t xml:space="preserve">2 </w:t>
      </w:r>
      <w:r>
        <w:rPr>
          <w:rFonts w:hint="eastAsia" w:ascii="宋体" w:hAnsi="宋体"/>
          <w:color w:val="auto"/>
          <w:sz w:val="24"/>
        </w:rPr>
        <w:t>本合同支付合同价20%预付款</w:t>
      </w:r>
      <w:r>
        <w:rPr>
          <w:rFonts w:ascii="宋体" w:hAnsi="宋体" w:cs="宋体"/>
          <w:color w:val="auto"/>
          <w:sz w:val="24"/>
          <w:u w:color="000000"/>
          <w:lang w:val="zh-TW" w:eastAsia="zh-TW"/>
        </w:rPr>
        <w:t>。</w:t>
      </w:r>
    </w:p>
    <w:p w14:paraId="738D6569">
      <w:pPr>
        <w:spacing w:line="480" w:lineRule="exact"/>
        <w:ind w:firstLine="480" w:firstLineChars="200"/>
        <w:rPr>
          <w:rFonts w:ascii="宋体" w:hAnsi="宋体" w:eastAsia="PMingLiU" w:cs="宋体"/>
          <w:color w:val="auto"/>
          <w:sz w:val="24"/>
          <w:u w:color="000000"/>
          <w:lang w:val="zh-TW" w:eastAsia="zh-TW"/>
        </w:rPr>
      </w:pPr>
      <w:r>
        <w:rPr>
          <w:rFonts w:hint="eastAsia" w:ascii="宋体" w:hAnsi="宋体" w:cs="宋体"/>
          <w:color w:val="auto"/>
          <w:sz w:val="24"/>
          <w:u w:color="000000"/>
        </w:rPr>
        <w:t>12</w:t>
      </w:r>
      <w:r>
        <w:rPr>
          <w:rFonts w:hint="eastAsia" w:ascii="宋体" w:hAnsi="宋体" w:cs="宋体"/>
          <w:color w:val="auto"/>
          <w:sz w:val="24"/>
          <w:u w:color="000000"/>
          <w:lang w:val="zh-TW" w:eastAsia="zh-TW"/>
        </w:rPr>
        <w:t>.</w:t>
      </w:r>
      <w:r>
        <w:rPr>
          <w:rFonts w:hint="eastAsia" w:ascii="宋体" w:hAnsi="宋体" w:cs="宋体"/>
          <w:color w:val="auto"/>
          <w:sz w:val="24"/>
          <w:u w:color="000000"/>
        </w:rPr>
        <w:t>3</w:t>
      </w:r>
      <w:r>
        <w:rPr>
          <w:rFonts w:ascii="宋体" w:hAnsi="宋体" w:eastAsia="PMingLiU" w:cs="宋体"/>
          <w:color w:val="auto"/>
          <w:sz w:val="24"/>
          <w:u w:color="000000"/>
          <w:lang w:val="zh-TW" w:eastAsia="zh-TW"/>
        </w:rPr>
        <w:t xml:space="preserve"> </w:t>
      </w:r>
      <w:r>
        <w:rPr>
          <w:rFonts w:hint="eastAsia" w:ascii="宋体" w:hAnsi="宋体" w:cs="宋体"/>
          <w:color w:val="auto"/>
          <w:sz w:val="24"/>
          <w:u w:color="000000"/>
        </w:rPr>
        <w:t>计量：本合同工期短，除预付款外，按全部工程完成后再支付</w:t>
      </w:r>
      <w:r>
        <w:rPr>
          <w:rFonts w:hint="eastAsia" w:ascii="宋体" w:hAnsi="宋体" w:cs="宋体"/>
          <w:color w:val="auto"/>
          <w:sz w:val="24"/>
          <w:u w:color="000000"/>
          <w:lang w:val="zh-TW" w:eastAsia="zh-TW"/>
        </w:rPr>
        <w:t>。</w:t>
      </w:r>
    </w:p>
    <w:p w14:paraId="4F67AE74">
      <w:pPr>
        <w:spacing w:line="480" w:lineRule="exact"/>
        <w:ind w:firstLine="480" w:firstLineChars="200"/>
        <w:rPr>
          <w:rFonts w:ascii="等线" w:hAnsi="等线" w:eastAsia="等线" w:cs="宋体"/>
          <w:color w:val="auto"/>
          <w:sz w:val="24"/>
          <w:u w:color="000000"/>
        </w:rPr>
      </w:pPr>
      <w:r>
        <w:rPr>
          <w:rFonts w:hint="eastAsia" w:ascii="宋体" w:hAnsi="宋体" w:eastAsia="等线" w:cs="宋体"/>
          <w:color w:val="auto"/>
          <w:sz w:val="24"/>
          <w:u w:color="000000"/>
        </w:rPr>
        <w:t>12</w:t>
      </w:r>
      <w:r>
        <w:rPr>
          <w:rFonts w:ascii="宋体" w:hAnsi="宋体" w:eastAsia="PMingLiU" w:cs="宋体"/>
          <w:color w:val="auto"/>
          <w:sz w:val="24"/>
          <w:u w:color="000000"/>
          <w:lang w:val="zh-TW" w:eastAsia="zh-TW"/>
        </w:rPr>
        <w:t>.</w:t>
      </w:r>
      <w:r>
        <w:rPr>
          <w:rFonts w:hint="eastAsia" w:ascii="宋体" w:hAnsi="宋体" w:cs="宋体"/>
          <w:color w:val="auto"/>
          <w:sz w:val="24"/>
          <w:u w:color="000000"/>
        </w:rPr>
        <w:t>4</w:t>
      </w:r>
      <w:r>
        <w:rPr>
          <w:rFonts w:ascii="宋体" w:hAnsi="宋体" w:eastAsia="PMingLiU" w:cs="宋体"/>
          <w:color w:val="auto"/>
          <w:sz w:val="24"/>
          <w:u w:color="000000"/>
          <w:lang w:val="zh-TW" w:eastAsia="zh-TW"/>
        </w:rPr>
        <w:t xml:space="preserve"> </w:t>
      </w:r>
      <w:r>
        <w:rPr>
          <w:rFonts w:hint="eastAsia" w:ascii="等线" w:hAnsi="等线" w:eastAsia="等线" w:cs="宋体"/>
          <w:color w:val="auto"/>
          <w:sz w:val="24"/>
          <w:u w:color="000000"/>
        </w:rPr>
        <w:t>工程进度款支付：</w:t>
      </w:r>
    </w:p>
    <w:p w14:paraId="5870562D">
      <w:pPr>
        <w:adjustRightInd w:val="0"/>
        <w:spacing w:line="360" w:lineRule="auto"/>
        <w:ind w:firstLine="480" w:firstLineChars="200"/>
        <w:jc w:val="left"/>
        <w:textAlignment w:val="baseline"/>
        <w:rPr>
          <w:rFonts w:asciiTheme="minorEastAsia" w:hAnsiTheme="minorEastAsia" w:eastAsiaTheme="minorEastAsia" w:cstheme="minorEastAsia"/>
          <w:color w:val="auto"/>
          <w:sz w:val="24"/>
          <w:u w:val="double"/>
        </w:rPr>
      </w:pPr>
      <w:r>
        <w:rPr>
          <w:rFonts w:hint="eastAsia" w:asciiTheme="minorEastAsia" w:hAnsiTheme="minorEastAsia" w:eastAsiaTheme="minorEastAsia" w:cstheme="minorEastAsia"/>
          <w:color w:val="auto"/>
          <w:sz w:val="24"/>
          <w:u w:val="double"/>
        </w:rPr>
        <w:t>12.4.1进度款由建设单位以银行转账形式支付承包人（发票付款方为：厦门古龙温泉山庄开发有限公司，帐号：4100028519245076174)。</w:t>
      </w:r>
    </w:p>
    <w:p w14:paraId="663F9ABC">
      <w:pPr>
        <w:adjustRightInd w:val="0"/>
        <w:spacing w:line="360" w:lineRule="auto"/>
        <w:ind w:firstLine="480" w:firstLineChars="200"/>
        <w:jc w:val="left"/>
        <w:textAlignment w:val="baseline"/>
        <w:rPr>
          <w:rFonts w:asciiTheme="minorEastAsia" w:hAnsiTheme="minorEastAsia" w:eastAsiaTheme="minorEastAsia" w:cstheme="minorEastAsia"/>
          <w:color w:val="auto"/>
          <w:sz w:val="24"/>
          <w:u w:val="double"/>
        </w:rPr>
      </w:pPr>
      <w:r>
        <w:rPr>
          <w:rFonts w:hint="eastAsia" w:asciiTheme="minorEastAsia" w:hAnsiTheme="minorEastAsia" w:eastAsiaTheme="minorEastAsia" w:cstheme="minorEastAsia"/>
          <w:color w:val="auto"/>
          <w:sz w:val="24"/>
          <w:u w:val="double"/>
        </w:rPr>
        <w:t>12.4.2 工程施工合同经双方盖章确认，承包人提供合同价10%履约担保及合同价20%预付款担保后，发包人支付合同价20%的预付款。</w:t>
      </w:r>
    </w:p>
    <w:p w14:paraId="3FBF41B6">
      <w:pPr>
        <w:adjustRightInd w:val="0"/>
        <w:spacing w:line="360" w:lineRule="auto"/>
        <w:ind w:firstLine="480" w:firstLineChars="200"/>
        <w:jc w:val="left"/>
        <w:textAlignment w:val="baseline"/>
        <w:rPr>
          <w:rFonts w:ascii="等线" w:hAnsi="等线" w:eastAsia="等线" w:cs="宋体"/>
          <w:color w:val="auto"/>
          <w:sz w:val="24"/>
          <w:u w:val="double"/>
        </w:rPr>
      </w:pPr>
      <w:r>
        <w:rPr>
          <w:rFonts w:hint="eastAsia" w:asciiTheme="minorEastAsia" w:hAnsiTheme="minorEastAsia" w:eastAsiaTheme="minorEastAsia" w:cstheme="minorEastAsia"/>
          <w:color w:val="auto"/>
          <w:sz w:val="24"/>
          <w:u w:val="double"/>
        </w:rPr>
        <w:t>12.4.3竣工验收合格后，承包人可提出至合同总价90%的进度款申报，发包人7工作日内审核完成，收到承包单位提交的相应金额的增值税专用发票，发包人10个工作日内支付。承包人提交完整的竣工归档资料（至少应包括开竣工资料，各幢修复空鼓、渗漏水部位的照片或隐蔽工程施工影像（照片应有水印日期），及其他施工的照片、施工记录等，以及材料出厂合格证、检测报告，资料按幢号归档）及办理完工程结算后，发包人收到承包人提交的的请款报告，经发包人审核后报建设单位审批，由建设单位转账拨付至工程结算总价的97%，余下3%作为缺陷责任期质量的保证金。</w:t>
      </w:r>
      <w:r>
        <w:rPr>
          <w:rFonts w:hint="eastAsia" w:ascii="等线" w:hAnsi="等线" w:eastAsia="等线" w:cs="宋体"/>
          <w:color w:val="auto"/>
          <w:sz w:val="24"/>
          <w:u w:val="double"/>
        </w:rPr>
        <w:t xml:space="preserve"> </w:t>
      </w:r>
    </w:p>
    <w:p w14:paraId="34E31CDA">
      <w:pPr>
        <w:adjustRightInd w:val="0"/>
        <w:spacing w:line="360" w:lineRule="auto"/>
        <w:ind w:firstLine="480" w:firstLineChars="200"/>
        <w:jc w:val="left"/>
        <w:textAlignment w:val="baseline"/>
        <w:rPr>
          <w:rFonts w:ascii="等线" w:hAnsi="等线" w:eastAsia="等线" w:cs="宋体"/>
          <w:color w:val="auto"/>
          <w:sz w:val="24"/>
          <w:highlight w:val="yellow"/>
          <w:u w:val="double" w:color="000000"/>
        </w:rPr>
      </w:pPr>
      <w:r>
        <w:rPr>
          <w:rFonts w:hint="eastAsia" w:ascii="等线" w:hAnsi="等线" w:eastAsia="等线" w:cs="宋体"/>
          <w:color w:val="auto"/>
          <w:sz w:val="24"/>
          <w:highlight w:val="yellow"/>
          <w:u w:val="double"/>
        </w:rPr>
        <w:t>12.4.4</w:t>
      </w:r>
      <w:r>
        <w:rPr>
          <w:rFonts w:hint="eastAsia" w:ascii="等线" w:hAnsi="等线" w:eastAsia="等线" w:cs="宋体"/>
          <w:color w:val="auto"/>
          <w:sz w:val="24"/>
          <w:highlight w:val="yellow"/>
          <w:u w:val="double" w:color="000000"/>
        </w:rPr>
        <w:t xml:space="preserve"> 本工程的工程款发包人至少40%采用非现金、非银行转帐方式支付，承包人不得拒绝，并不得以此为由欠付农民工工资以及工程进度缓慢，消极怠工等，具体方式双方可友好协商另行于第一批次提升工程完工前签订补充协议。</w:t>
      </w:r>
    </w:p>
    <w:p w14:paraId="2E7C9C64">
      <w:pPr>
        <w:adjustRightInd w:val="0"/>
        <w:spacing w:line="360" w:lineRule="auto"/>
        <w:ind w:firstLine="480" w:firstLineChars="200"/>
        <w:jc w:val="left"/>
        <w:textAlignment w:val="baseline"/>
        <w:rPr>
          <w:rFonts w:ascii="等线" w:hAnsi="等线" w:eastAsia="等线" w:cs="宋体"/>
          <w:color w:val="auto"/>
          <w:sz w:val="24"/>
          <w:u w:val="double" w:color="000000"/>
        </w:rPr>
      </w:pPr>
      <w:r>
        <w:rPr>
          <w:rFonts w:hint="eastAsia" w:ascii="等线" w:hAnsi="等线" w:eastAsia="等线" w:cs="宋体"/>
          <w:color w:val="auto"/>
          <w:sz w:val="24"/>
          <w:u w:val="double" w:color="000000"/>
        </w:rPr>
        <w:t>12.4.5每次付款承包人必须开具符合要求的增值税专用发票，在工程结算时开具至与工程结算价等额的增值税专用发票。</w:t>
      </w:r>
    </w:p>
    <w:p w14:paraId="70DED4DD">
      <w:pPr>
        <w:spacing w:line="480" w:lineRule="exact"/>
        <w:ind w:firstLine="480" w:firstLineChars="200"/>
        <w:rPr>
          <w:rFonts w:ascii="宋体" w:hAnsi="宋体" w:eastAsia="PMingLiU" w:cs="宋体"/>
          <w:color w:val="auto"/>
          <w:sz w:val="24"/>
          <w:u w:color="000000"/>
          <w:lang w:val="zh-TW" w:eastAsia="zh-TW"/>
        </w:rPr>
      </w:pPr>
      <w:r>
        <w:rPr>
          <w:rFonts w:hint="eastAsia" w:ascii="宋体" w:hAnsi="宋体" w:cs="宋体"/>
          <w:color w:val="auto"/>
          <w:sz w:val="24"/>
          <w:u w:color="000000"/>
        </w:rPr>
        <w:t>12</w:t>
      </w:r>
      <w:r>
        <w:rPr>
          <w:rFonts w:ascii="宋体" w:hAnsi="宋体" w:eastAsia="PMingLiU" w:cs="宋体"/>
          <w:color w:val="auto"/>
          <w:sz w:val="24"/>
          <w:u w:color="000000"/>
          <w:lang w:val="zh-TW" w:eastAsia="zh-TW"/>
        </w:rPr>
        <w:t>.</w:t>
      </w:r>
      <w:r>
        <w:rPr>
          <w:rFonts w:hint="eastAsia" w:ascii="宋体" w:hAnsi="宋体" w:cs="宋体"/>
          <w:color w:val="auto"/>
          <w:sz w:val="24"/>
          <w:u w:color="000000"/>
        </w:rPr>
        <w:t>5</w:t>
      </w:r>
      <w:r>
        <w:rPr>
          <w:rFonts w:ascii="宋体" w:hAnsi="宋体" w:eastAsia="PMingLiU" w:cs="宋体"/>
          <w:color w:val="auto"/>
          <w:sz w:val="24"/>
          <w:u w:color="000000"/>
          <w:lang w:val="zh-TW" w:eastAsia="zh-TW"/>
        </w:rPr>
        <w:t xml:space="preserve"> </w:t>
      </w:r>
      <w:r>
        <w:rPr>
          <w:rFonts w:hint="eastAsia" w:ascii="等线" w:hAnsi="等线" w:eastAsia="等线" w:cs="宋体"/>
          <w:color w:val="auto"/>
          <w:sz w:val="24"/>
          <w:u w:color="000000"/>
          <w:lang w:val="zh-TW"/>
        </w:rPr>
        <w:t>合同期间发生以下事项不调整合同单价</w:t>
      </w:r>
    </w:p>
    <w:p w14:paraId="6556B285">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lang w:val="zh-TW" w:eastAsia="zh-TW"/>
        </w:rPr>
        <w:t>①市场变化、政策性调整导致人工、机械和材料价格变化；</w:t>
      </w:r>
    </w:p>
    <w:p w14:paraId="07DDC7B0">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lang w:val="zh-TW" w:eastAsia="zh-TW"/>
        </w:rPr>
        <w:t>②因天气、地形、地质等自然条件的变化，采取的临时措施；</w:t>
      </w:r>
    </w:p>
    <w:p w14:paraId="477121B5">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lang w:val="zh-TW" w:eastAsia="zh-TW"/>
        </w:rPr>
        <w:t>③按合同工期完工所采取的赶工措施；</w:t>
      </w:r>
    </w:p>
    <w:p w14:paraId="7E49AA13">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lang w:val="zh-TW" w:eastAsia="zh-TW"/>
        </w:rPr>
        <w:t>④承包人在实际施工中改变既定的施工组织、施工顺序、施工方法，导致的费用（包括技术措施费和其他措施费等）增加。</w:t>
      </w:r>
    </w:p>
    <w:p w14:paraId="0C3D0D6A">
      <w:pPr>
        <w:spacing w:line="480" w:lineRule="exact"/>
        <w:ind w:right="-21" w:rightChars="-10"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12.6</w:t>
      </w:r>
      <w:r>
        <w:rPr>
          <w:rFonts w:hint="eastAsia" w:ascii="等线" w:hAnsi="等线" w:eastAsia="等线" w:cs="宋体"/>
          <w:color w:val="auto"/>
          <w:sz w:val="24"/>
          <w:u w:color="000000"/>
          <w:lang w:val="zh-TW"/>
        </w:rPr>
        <w:t>发包人增加项目，</w:t>
      </w:r>
      <w:r>
        <w:rPr>
          <w:rFonts w:hint="eastAsia" w:ascii="宋体" w:hAnsi="宋体" w:cs="宋体"/>
          <w:color w:val="auto"/>
          <w:sz w:val="24"/>
          <w:u w:color="000000"/>
          <w:lang w:val="zh-TW" w:eastAsia="zh-TW"/>
        </w:rPr>
        <w:t>合同中没有适用或类似于变更工程的价格，由</w:t>
      </w:r>
      <w:r>
        <w:rPr>
          <w:rFonts w:hint="eastAsia" w:ascii="宋体" w:hAnsi="宋体" w:cs="宋体"/>
          <w:color w:val="auto"/>
          <w:sz w:val="24"/>
          <w:u w:color="000000"/>
          <w:lang w:val="zh-TW"/>
        </w:rPr>
        <w:t>承包人</w:t>
      </w:r>
      <w:r>
        <w:rPr>
          <w:rFonts w:hint="eastAsia" w:ascii="宋体" w:hAnsi="宋体" w:cs="宋体"/>
          <w:color w:val="auto"/>
          <w:sz w:val="24"/>
          <w:u w:color="000000"/>
          <w:lang w:val="zh-TW" w:eastAsia="zh-TW"/>
        </w:rPr>
        <w:t>提出适当的单价，经</w:t>
      </w:r>
      <w:r>
        <w:rPr>
          <w:rFonts w:hint="eastAsia" w:ascii="宋体" w:hAnsi="宋体" w:cs="宋体"/>
          <w:color w:val="auto"/>
          <w:sz w:val="24"/>
          <w:u w:color="000000"/>
          <w:lang w:val="zh-TW"/>
        </w:rPr>
        <w:t>发包人</w:t>
      </w:r>
      <w:r>
        <w:rPr>
          <w:rFonts w:hint="eastAsia" w:ascii="宋体" w:hAnsi="宋体" w:cs="宋体"/>
          <w:color w:val="auto"/>
          <w:sz w:val="24"/>
          <w:u w:color="000000"/>
          <w:lang w:val="zh-TW" w:eastAsia="zh-TW"/>
        </w:rPr>
        <w:t>通过市场询价比较</w:t>
      </w:r>
      <w:r>
        <w:rPr>
          <w:rFonts w:hint="eastAsia" w:ascii="宋体" w:hAnsi="宋体" w:cs="宋体"/>
          <w:color w:val="auto"/>
          <w:sz w:val="24"/>
          <w:u w:color="000000"/>
          <w:lang w:val="zh-TW"/>
        </w:rPr>
        <w:t>后</w:t>
      </w:r>
      <w:r>
        <w:rPr>
          <w:rFonts w:hint="eastAsia" w:ascii="宋体" w:hAnsi="宋体" w:cs="宋体"/>
          <w:color w:val="auto"/>
          <w:sz w:val="24"/>
          <w:u w:color="000000"/>
          <w:lang w:val="zh-TW" w:eastAsia="zh-TW"/>
        </w:rPr>
        <w:t>，</w:t>
      </w:r>
      <w:r>
        <w:rPr>
          <w:rFonts w:hint="eastAsia" w:ascii="宋体" w:hAnsi="宋体" w:cs="宋体"/>
          <w:color w:val="auto"/>
          <w:sz w:val="24"/>
          <w:u w:color="000000"/>
          <w:lang w:val="zh-TW"/>
        </w:rPr>
        <w:t>双方协商确定</w:t>
      </w:r>
      <w:r>
        <w:rPr>
          <w:rFonts w:hint="eastAsia" w:ascii="宋体" w:hAnsi="宋体" w:cs="宋体"/>
          <w:color w:val="auto"/>
          <w:sz w:val="24"/>
          <w:u w:color="000000"/>
          <w:lang w:val="zh-TW" w:eastAsia="zh-TW"/>
        </w:rPr>
        <w:t>。</w:t>
      </w:r>
    </w:p>
    <w:p w14:paraId="248414AC">
      <w:pPr>
        <w:spacing w:line="480" w:lineRule="exact"/>
        <w:ind w:firstLine="482" w:firstLineChars="200"/>
        <w:rPr>
          <w:rFonts w:ascii="宋体" w:hAnsi="宋体" w:cs="宋体"/>
          <w:b/>
          <w:color w:val="auto"/>
          <w:sz w:val="24"/>
          <w:u w:color="000000"/>
          <w:lang w:val="zh-TW" w:eastAsia="zh-TW"/>
        </w:rPr>
      </w:pPr>
      <w:r>
        <w:rPr>
          <w:rFonts w:hint="eastAsia" w:ascii="宋体" w:hAnsi="宋体" w:cs="宋体"/>
          <w:b/>
          <w:color w:val="auto"/>
          <w:sz w:val="24"/>
          <w:u w:color="000000"/>
        </w:rPr>
        <w:t xml:space="preserve">第十三条  </w:t>
      </w:r>
      <w:r>
        <w:rPr>
          <w:rFonts w:hint="eastAsia" w:ascii="宋体" w:hAnsi="宋体" w:cs="宋体"/>
          <w:b/>
          <w:color w:val="auto"/>
          <w:sz w:val="24"/>
          <w:u w:color="000000"/>
          <w:lang w:val="zh-TW" w:eastAsia="zh-TW"/>
        </w:rPr>
        <w:t>验收和工程试车</w:t>
      </w:r>
    </w:p>
    <w:p w14:paraId="28D58B89">
      <w:pPr>
        <w:adjustRightInd w:val="0"/>
        <w:spacing w:after="120" w:line="360" w:lineRule="auto"/>
        <w:ind w:firstLine="420" w:firstLineChars="200"/>
        <w:textAlignment w:val="baseline"/>
        <w:rPr>
          <w:rFonts w:cs="宋体"/>
          <w:color w:val="auto"/>
          <w:szCs w:val="21"/>
        </w:rPr>
      </w:pPr>
      <w:r>
        <w:rPr>
          <w:rFonts w:hint="eastAsia" w:cs="宋体"/>
          <w:color w:val="auto"/>
          <w:szCs w:val="21"/>
        </w:rPr>
        <w:t>13.1 分部分项工程验收</w:t>
      </w:r>
    </w:p>
    <w:p w14:paraId="66D3A910">
      <w:pPr>
        <w:adjustRightInd w:val="0"/>
        <w:spacing w:after="120" w:line="360" w:lineRule="auto"/>
        <w:ind w:firstLine="420" w:firstLineChars="200"/>
        <w:textAlignment w:val="baseline"/>
        <w:rPr>
          <w:rFonts w:cs="宋体"/>
          <w:color w:val="auto"/>
          <w:szCs w:val="21"/>
        </w:rPr>
      </w:pPr>
      <w:r>
        <w:rPr>
          <w:rFonts w:hint="eastAsia" w:cs="宋体"/>
          <w:color w:val="auto"/>
          <w:szCs w:val="21"/>
        </w:rPr>
        <w:t>13.1.1双方约定中间验收部位：所有隐蔽工程、基础工程以及发包人认为需要验收的工程均须发包人工程师验收确认后方可继续施工。</w:t>
      </w:r>
    </w:p>
    <w:p w14:paraId="6E08D5C3">
      <w:pPr>
        <w:adjustRightInd w:val="0"/>
        <w:spacing w:line="360" w:lineRule="auto"/>
        <w:ind w:firstLine="420" w:firstLineChars="200"/>
        <w:jc w:val="left"/>
        <w:textAlignment w:val="baseline"/>
        <w:rPr>
          <w:rFonts w:cs="宋体"/>
          <w:color w:val="auto"/>
          <w:szCs w:val="21"/>
        </w:rPr>
      </w:pPr>
      <w:r>
        <w:rPr>
          <w:rFonts w:hint="eastAsia" w:cs="宋体"/>
          <w:color w:val="auto"/>
          <w:szCs w:val="21"/>
        </w:rPr>
        <w:t>13.1.2发包人不能按时进行验收时，应提前</w:t>
      </w:r>
      <w:r>
        <w:rPr>
          <w:rFonts w:hint="eastAsia" w:cs="宋体"/>
          <w:color w:val="auto"/>
          <w:szCs w:val="21"/>
          <w:u w:val="single"/>
        </w:rPr>
        <w:t xml:space="preserve">  24  </w:t>
      </w:r>
      <w:r>
        <w:rPr>
          <w:rFonts w:hint="eastAsia" w:cs="宋体"/>
          <w:color w:val="auto"/>
          <w:szCs w:val="21"/>
        </w:rPr>
        <w:t>小时提交书面延期要求。</w:t>
      </w:r>
    </w:p>
    <w:p w14:paraId="6E5E975E">
      <w:pPr>
        <w:adjustRightInd w:val="0"/>
        <w:spacing w:line="360" w:lineRule="auto"/>
        <w:ind w:firstLine="420" w:firstLineChars="200"/>
        <w:jc w:val="left"/>
        <w:textAlignment w:val="baseline"/>
        <w:rPr>
          <w:rFonts w:cs="宋体"/>
          <w:b/>
          <w:color w:val="auto"/>
          <w:szCs w:val="21"/>
        </w:rPr>
      </w:pPr>
      <w:r>
        <w:rPr>
          <w:rFonts w:hint="eastAsia" w:cs="宋体"/>
          <w:color w:val="auto"/>
          <w:szCs w:val="21"/>
        </w:rPr>
        <w:t>关于延期最长不得超过：</w:t>
      </w:r>
      <w:r>
        <w:rPr>
          <w:rFonts w:hint="eastAsia" w:cs="宋体"/>
          <w:color w:val="auto"/>
          <w:szCs w:val="21"/>
          <w:u w:val="single"/>
        </w:rPr>
        <w:t xml:space="preserve">  </w:t>
      </w:r>
      <w:r>
        <w:rPr>
          <w:rFonts w:hint="eastAsia"/>
          <w:color w:val="auto"/>
          <w:szCs w:val="21"/>
          <w:u w:val="single"/>
        </w:rPr>
        <w:t>48</w:t>
      </w:r>
      <w:r>
        <w:rPr>
          <w:rFonts w:hint="eastAsia" w:cs="宋体"/>
          <w:color w:val="auto"/>
          <w:szCs w:val="21"/>
          <w:u w:val="single"/>
        </w:rPr>
        <w:t xml:space="preserve">   </w:t>
      </w:r>
      <w:r>
        <w:rPr>
          <w:rFonts w:hint="eastAsia" w:cs="宋体"/>
          <w:color w:val="auto"/>
          <w:szCs w:val="21"/>
        </w:rPr>
        <w:t>小时。</w:t>
      </w:r>
    </w:p>
    <w:p w14:paraId="3ABD57FA">
      <w:pPr>
        <w:adjustRightInd w:val="0"/>
        <w:spacing w:after="120" w:line="360" w:lineRule="auto"/>
        <w:ind w:firstLine="420" w:firstLineChars="200"/>
        <w:textAlignment w:val="baseline"/>
        <w:rPr>
          <w:rFonts w:cs="宋体"/>
          <w:color w:val="auto"/>
          <w:szCs w:val="21"/>
        </w:rPr>
      </w:pPr>
      <w:r>
        <w:rPr>
          <w:rFonts w:hint="eastAsia" w:cs="宋体"/>
          <w:color w:val="auto"/>
          <w:szCs w:val="21"/>
        </w:rPr>
        <w:t>13.2 竣工验收</w:t>
      </w:r>
    </w:p>
    <w:p w14:paraId="50692E32">
      <w:pPr>
        <w:adjustRightInd w:val="0"/>
        <w:spacing w:line="360" w:lineRule="auto"/>
        <w:ind w:firstLine="420" w:firstLineChars="200"/>
        <w:jc w:val="left"/>
        <w:textAlignment w:val="baseline"/>
        <w:rPr>
          <w:color w:val="auto"/>
          <w:szCs w:val="21"/>
        </w:rPr>
      </w:pPr>
      <w:r>
        <w:rPr>
          <w:rFonts w:hint="eastAsia"/>
          <w:color w:val="auto"/>
          <w:szCs w:val="21"/>
        </w:rPr>
        <w:t>工程具备竣工验收时，承包人申请竣工验收，发包人7日内组织竣工验收。发包人同意验收通过时，则该验收时间为竣工验收时期；若存在重大整改事项，</w:t>
      </w:r>
      <w:r>
        <w:rPr>
          <w:color w:val="auto"/>
          <w:szCs w:val="21"/>
        </w:rPr>
        <w:t>承包人</w:t>
      </w:r>
      <w:r>
        <w:rPr>
          <w:rFonts w:hint="eastAsia"/>
          <w:color w:val="auto"/>
          <w:szCs w:val="21"/>
        </w:rPr>
        <w:t>应先</w:t>
      </w:r>
      <w:r>
        <w:rPr>
          <w:color w:val="auto"/>
          <w:szCs w:val="21"/>
        </w:rPr>
        <w:t>进行整改并承担因自身原因造成的整改费用</w:t>
      </w:r>
      <w:r>
        <w:rPr>
          <w:rFonts w:hint="eastAsia"/>
          <w:color w:val="auto"/>
          <w:szCs w:val="21"/>
        </w:rPr>
        <w:t>，</w:t>
      </w:r>
      <w:r>
        <w:rPr>
          <w:color w:val="auto"/>
          <w:szCs w:val="21"/>
        </w:rPr>
        <w:t>实际竣工日期以</w:t>
      </w:r>
      <w:r>
        <w:rPr>
          <w:rFonts w:hint="eastAsia"/>
          <w:color w:val="auto"/>
          <w:szCs w:val="21"/>
        </w:rPr>
        <w:t>整改复查</w:t>
      </w:r>
      <w:r>
        <w:rPr>
          <w:color w:val="auto"/>
          <w:szCs w:val="21"/>
        </w:rPr>
        <w:t>验收合格之日为准；</w:t>
      </w:r>
    </w:p>
    <w:p w14:paraId="177A0A48">
      <w:pPr>
        <w:adjustRightInd w:val="0"/>
        <w:spacing w:line="360" w:lineRule="auto"/>
        <w:ind w:firstLine="420" w:firstLineChars="200"/>
        <w:jc w:val="left"/>
        <w:textAlignment w:val="baseline"/>
        <w:rPr>
          <w:color w:val="auto"/>
          <w:szCs w:val="21"/>
        </w:rPr>
      </w:pPr>
      <w:r>
        <w:rPr>
          <w:rFonts w:hint="eastAsia"/>
          <w:color w:val="auto"/>
          <w:szCs w:val="21"/>
        </w:rPr>
        <w:t>承包人应对室外管线及室内电缆安装施工形成竣工图纸，作为竣工资料的一部分，在竣工验收时提交</w:t>
      </w:r>
      <w:r>
        <w:rPr>
          <w:color w:val="auto"/>
          <w:szCs w:val="21"/>
        </w:rPr>
        <w:t>。</w:t>
      </w:r>
    </w:p>
    <w:p w14:paraId="3914E8B7">
      <w:pPr>
        <w:adjustRightInd w:val="0"/>
        <w:spacing w:line="360" w:lineRule="auto"/>
        <w:ind w:firstLine="420" w:firstLineChars="200"/>
        <w:jc w:val="left"/>
        <w:textAlignment w:val="baseline"/>
        <w:rPr>
          <w:rFonts w:cs="宋体"/>
          <w:color w:val="auto"/>
          <w:szCs w:val="21"/>
        </w:rPr>
      </w:pPr>
      <w:r>
        <w:rPr>
          <w:rFonts w:hint="eastAsia" w:cs="宋体"/>
          <w:color w:val="auto"/>
          <w:szCs w:val="21"/>
        </w:rPr>
        <w:t>13.3移交、接收全部与部分工程</w:t>
      </w:r>
    </w:p>
    <w:p w14:paraId="369AF23F">
      <w:pPr>
        <w:adjustRightInd w:val="0"/>
        <w:spacing w:line="360" w:lineRule="auto"/>
        <w:ind w:firstLine="420" w:firstLineChars="200"/>
        <w:jc w:val="left"/>
        <w:textAlignment w:val="baseline"/>
        <w:rPr>
          <w:rFonts w:cs="宋体"/>
          <w:color w:val="auto"/>
          <w:szCs w:val="21"/>
        </w:rPr>
      </w:pPr>
      <w:r>
        <w:rPr>
          <w:rFonts w:hint="eastAsia" w:cs="宋体"/>
          <w:color w:val="auto"/>
          <w:szCs w:val="21"/>
        </w:rPr>
        <w:t>承包人向发包人移交工程的期限：</w:t>
      </w:r>
      <w:r>
        <w:rPr>
          <w:rFonts w:hint="eastAsia" w:cs="宋体"/>
          <w:color w:val="auto"/>
          <w:szCs w:val="21"/>
          <w:u w:val="single"/>
        </w:rPr>
        <w:t xml:space="preserve"> </w:t>
      </w:r>
      <w:r>
        <w:rPr>
          <w:rFonts w:hint="eastAsia"/>
          <w:color w:val="auto"/>
          <w:szCs w:val="21"/>
          <w:u w:val="single"/>
        </w:rPr>
        <w:t>在发包人竣工验收对过后 7 天内</w:t>
      </w:r>
      <w:r>
        <w:rPr>
          <w:rFonts w:hint="eastAsia" w:cs="宋体"/>
          <w:color w:val="auto"/>
          <w:szCs w:val="21"/>
          <w:u w:val="single"/>
        </w:rPr>
        <w:t xml:space="preserve">  </w:t>
      </w:r>
      <w:r>
        <w:rPr>
          <w:rFonts w:hint="eastAsia" w:cs="宋体"/>
          <w:color w:val="auto"/>
          <w:szCs w:val="21"/>
        </w:rPr>
        <w:t>。</w:t>
      </w:r>
    </w:p>
    <w:p w14:paraId="641DDBED">
      <w:pPr>
        <w:adjustRightInd w:val="0"/>
        <w:spacing w:line="360" w:lineRule="auto"/>
        <w:ind w:firstLine="420" w:firstLineChars="200"/>
        <w:jc w:val="left"/>
        <w:textAlignment w:val="baseline"/>
        <w:rPr>
          <w:rFonts w:cs="宋体"/>
          <w:color w:val="auto"/>
          <w:szCs w:val="21"/>
          <w:u w:val="single"/>
        </w:rPr>
      </w:pPr>
      <w:r>
        <w:rPr>
          <w:rFonts w:hint="eastAsia" w:cs="宋体"/>
          <w:color w:val="auto"/>
          <w:szCs w:val="21"/>
        </w:rPr>
        <w:t>发包人未按本合同约定接收全部或部分工程的，违约金的计算方法为：</w:t>
      </w:r>
      <w:r>
        <w:rPr>
          <w:rFonts w:hint="eastAsia" w:cs="宋体"/>
          <w:color w:val="auto"/>
          <w:szCs w:val="21"/>
          <w:u w:val="single"/>
        </w:rPr>
        <w:t xml:space="preserve">  </w:t>
      </w:r>
      <w:r>
        <w:rPr>
          <w:color w:val="auto"/>
          <w:szCs w:val="21"/>
          <w:u w:val="single"/>
        </w:rPr>
        <w:t>/</w:t>
      </w:r>
      <w:r>
        <w:rPr>
          <w:rFonts w:hint="eastAsia" w:cs="宋体"/>
          <w:color w:val="auto"/>
          <w:szCs w:val="21"/>
          <w:u w:val="single"/>
        </w:rPr>
        <w:t xml:space="preserve"> </w:t>
      </w:r>
      <w:r>
        <w:rPr>
          <w:rFonts w:hint="eastAsia" w:cs="宋体"/>
          <w:color w:val="auto"/>
          <w:szCs w:val="21"/>
        </w:rPr>
        <w:t>。</w:t>
      </w:r>
    </w:p>
    <w:p w14:paraId="582FD58F">
      <w:pPr>
        <w:adjustRightInd w:val="0"/>
        <w:spacing w:line="360" w:lineRule="auto"/>
        <w:ind w:firstLine="420" w:firstLineChars="200"/>
        <w:jc w:val="left"/>
        <w:textAlignment w:val="baseline"/>
        <w:rPr>
          <w:rFonts w:cs="宋体"/>
          <w:color w:val="auto"/>
          <w:szCs w:val="21"/>
        </w:rPr>
      </w:pPr>
      <w:r>
        <w:rPr>
          <w:rFonts w:hint="eastAsia" w:cs="宋体"/>
          <w:color w:val="auto"/>
          <w:szCs w:val="21"/>
        </w:rPr>
        <w:t>承包人未按时移交工程的，违约金的计算方法为：</w:t>
      </w:r>
      <w:r>
        <w:rPr>
          <w:rFonts w:hint="eastAsia"/>
          <w:color w:val="auto"/>
          <w:szCs w:val="21"/>
        </w:rPr>
        <w:t>承包人承担保管费用外，还应当按照1000元/天计算违约金，该项违约金上限为签约合同价的</w:t>
      </w:r>
      <w:r>
        <w:rPr>
          <w:color w:val="auto"/>
          <w:szCs w:val="21"/>
        </w:rPr>
        <w:t>10%</w:t>
      </w:r>
      <w:r>
        <w:rPr>
          <w:rFonts w:hint="eastAsia" w:cs="宋体"/>
          <w:color w:val="auto"/>
          <w:szCs w:val="21"/>
        </w:rPr>
        <w:t xml:space="preserve"> 。</w:t>
      </w:r>
    </w:p>
    <w:p w14:paraId="05CA889F">
      <w:pPr>
        <w:adjustRightInd w:val="0"/>
        <w:spacing w:after="120" w:line="360" w:lineRule="auto"/>
        <w:ind w:firstLine="420" w:firstLineChars="200"/>
        <w:textAlignment w:val="baseline"/>
        <w:rPr>
          <w:rFonts w:cs="宋体"/>
          <w:color w:val="auto"/>
          <w:szCs w:val="21"/>
        </w:rPr>
      </w:pPr>
      <w:r>
        <w:rPr>
          <w:rFonts w:hint="eastAsia" w:cs="宋体"/>
          <w:color w:val="auto"/>
          <w:szCs w:val="21"/>
        </w:rPr>
        <w:t>13.4 工程试车</w:t>
      </w:r>
    </w:p>
    <w:p w14:paraId="4CB5ED87">
      <w:pPr>
        <w:adjustRightInd w:val="0"/>
        <w:spacing w:line="360" w:lineRule="auto"/>
        <w:ind w:firstLine="420" w:firstLineChars="200"/>
        <w:jc w:val="left"/>
        <w:textAlignment w:val="baseline"/>
        <w:rPr>
          <w:rFonts w:cs="宋体"/>
          <w:color w:val="auto"/>
          <w:szCs w:val="21"/>
        </w:rPr>
      </w:pPr>
      <w:r>
        <w:rPr>
          <w:rFonts w:hint="eastAsia" w:cs="宋体"/>
          <w:color w:val="auto"/>
          <w:szCs w:val="21"/>
        </w:rPr>
        <w:t>工程试车内容：按本工程工程量清单涉及的调试的费用均由承包人承担，其费用包含承包范围内安装工程的调试及与联动调试中的用电、用水、人工、材料、设备等所有费用，所有调试费用承包人已计入在合同总价内。</w:t>
      </w:r>
    </w:p>
    <w:p w14:paraId="1F31EF0A">
      <w:pPr>
        <w:adjustRightInd w:val="0"/>
        <w:spacing w:after="120" w:line="360" w:lineRule="auto"/>
        <w:ind w:firstLine="420" w:firstLineChars="200"/>
        <w:textAlignment w:val="baseline"/>
        <w:rPr>
          <w:rFonts w:cs="宋体"/>
          <w:color w:val="auto"/>
          <w:szCs w:val="21"/>
        </w:rPr>
      </w:pPr>
      <w:r>
        <w:rPr>
          <w:rFonts w:hint="eastAsia" w:cs="宋体"/>
          <w:color w:val="auto"/>
          <w:szCs w:val="21"/>
        </w:rPr>
        <w:t>13.5 竣工退场</w:t>
      </w:r>
    </w:p>
    <w:p w14:paraId="7FAE763F">
      <w:pPr>
        <w:adjustRightInd w:val="0"/>
        <w:spacing w:line="360" w:lineRule="auto"/>
        <w:ind w:firstLine="420" w:firstLineChars="200"/>
        <w:jc w:val="left"/>
        <w:textAlignment w:val="baseline"/>
        <w:rPr>
          <w:rFonts w:cs="宋体"/>
          <w:color w:val="auto"/>
          <w:szCs w:val="21"/>
        </w:rPr>
      </w:pPr>
      <w:r>
        <w:rPr>
          <w:rFonts w:hint="eastAsia" w:cs="宋体"/>
          <w:color w:val="auto"/>
          <w:szCs w:val="21"/>
        </w:rPr>
        <w:t xml:space="preserve">承包人完成竣工退场的期限：  </w:t>
      </w:r>
      <w:r>
        <w:rPr>
          <w:rFonts w:hint="eastAsia"/>
          <w:color w:val="auto"/>
          <w:szCs w:val="21"/>
        </w:rPr>
        <w:t>本工程竣工验收通过后</w:t>
      </w:r>
      <w:r>
        <w:rPr>
          <w:color w:val="auto"/>
          <w:szCs w:val="21"/>
        </w:rPr>
        <w:t>5个工作日内承包人需清理现场并达到约定的要求，保证施工场地清洁符合环境卫生管理的有关规定，因承包人自身原因违反有关规定造成的损失和罚款，由承包人自行承担。承包人应无条件自行拆除施工临时设施，撤退施工机械设备并清理场地，修复场地的交通道路及被破坏的发包人现场设施，由此产生的相关费用由承包人承担。如逾期仍未撤离完的，发包人</w:t>
      </w:r>
      <w:r>
        <w:rPr>
          <w:rFonts w:hint="eastAsia"/>
          <w:color w:val="auto"/>
          <w:szCs w:val="21"/>
        </w:rPr>
        <w:t>有权要求承包人</w:t>
      </w:r>
      <w:r>
        <w:rPr>
          <w:color w:val="auto"/>
          <w:szCs w:val="21"/>
        </w:rPr>
        <w:t>支付</w:t>
      </w:r>
      <w:r>
        <w:rPr>
          <w:rFonts w:hint="eastAsia"/>
          <w:color w:val="auto"/>
          <w:szCs w:val="21"/>
        </w:rPr>
        <w:t>1</w:t>
      </w:r>
      <w:r>
        <w:rPr>
          <w:color w:val="auto"/>
          <w:szCs w:val="21"/>
        </w:rPr>
        <w:t>000元/天的违约金，同时，发包人有权采取强制手段清除现场，且无须征得承包人的许可。为此所发生的费用从未付工程款中扣除</w:t>
      </w:r>
      <w:r>
        <w:rPr>
          <w:rFonts w:hint="eastAsia" w:cs="宋体"/>
          <w:color w:val="auto"/>
          <w:szCs w:val="21"/>
        </w:rPr>
        <w:t>。</w:t>
      </w:r>
    </w:p>
    <w:p w14:paraId="5A880B29">
      <w:pPr>
        <w:pStyle w:val="2"/>
        <w:rPr>
          <w:color w:val="auto"/>
          <w:lang w:val="zh-TW" w:eastAsia="zh-TW"/>
        </w:rPr>
      </w:pPr>
    </w:p>
    <w:p w14:paraId="1157A65E">
      <w:pPr>
        <w:keepNext/>
        <w:keepLines/>
        <w:numPr>
          <w:ilvl w:val="0"/>
          <w:numId w:val="18"/>
        </w:numPr>
        <w:adjustRightInd w:val="0"/>
        <w:spacing w:before="120" w:beforeLines="50" w:line="360" w:lineRule="auto"/>
        <w:textAlignment w:val="baseline"/>
        <w:outlineLvl w:val="4"/>
        <w:rPr>
          <w:rFonts w:ascii="宋体" w:hAnsi="宋体"/>
          <w:b/>
          <w:color w:val="auto"/>
          <w:sz w:val="24"/>
        </w:rPr>
      </w:pPr>
      <w:r>
        <w:rPr>
          <w:rFonts w:hint="eastAsia" w:ascii="宋体" w:hAnsi="宋体"/>
          <w:b/>
          <w:color w:val="auto"/>
          <w:sz w:val="24"/>
        </w:rPr>
        <w:t>过程结算与竣工结算</w:t>
      </w:r>
    </w:p>
    <w:p w14:paraId="64763FB4">
      <w:pPr>
        <w:adjustRightInd w:val="0"/>
        <w:spacing w:after="120" w:line="360" w:lineRule="auto"/>
        <w:ind w:firstLine="420" w:firstLineChars="200"/>
        <w:textAlignment w:val="baseline"/>
        <w:rPr>
          <w:rFonts w:cs="宋体"/>
          <w:color w:val="auto"/>
          <w:szCs w:val="21"/>
        </w:rPr>
      </w:pPr>
      <w:r>
        <w:rPr>
          <w:rFonts w:hint="eastAsia" w:cs="宋体"/>
          <w:color w:val="auto"/>
          <w:szCs w:val="21"/>
        </w:rPr>
        <w:t>14.1 过程结算：本工程不采用过程结算。</w:t>
      </w:r>
    </w:p>
    <w:p w14:paraId="37CC0191">
      <w:pPr>
        <w:adjustRightInd w:val="0"/>
        <w:spacing w:after="120" w:line="360" w:lineRule="auto"/>
        <w:ind w:firstLine="420" w:firstLineChars="200"/>
        <w:textAlignment w:val="baseline"/>
        <w:rPr>
          <w:rFonts w:cs="宋体"/>
          <w:color w:val="auto"/>
          <w:szCs w:val="21"/>
        </w:rPr>
      </w:pPr>
      <w:r>
        <w:rPr>
          <w:rFonts w:hint="eastAsia" w:cs="宋体"/>
          <w:color w:val="auto"/>
          <w:szCs w:val="21"/>
        </w:rPr>
        <w:t>14.2竣工结算</w:t>
      </w:r>
    </w:p>
    <w:p w14:paraId="091AA2E7">
      <w:pPr>
        <w:adjustRightInd w:val="0"/>
        <w:spacing w:line="360" w:lineRule="auto"/>
        <w:ind w:firstLine="420" w:firstLineChars="200"/>
        <w:jc w:val="left"/>
        <w:textAlignment w:val="baseline"/>
        <w:rPr>
          <w:color w:val="auto"/>
          <w:szCs w:val="21"/>
          <w:u w:val="single"/>
        </w:rPr>
      </w:pPr>
      <w:r>
        <w:rPr>
          <w:rFonts w:hint="eastAsia" w:cs="宋体"/>
          <w:color w:val="auto"/>
          <w:szCs w:val="21"/>
        </w:rPr>
        <w:t>承包人提交竣工结算申请单的期限：</w:t>
      </w:r>
    </w:p>
    <w:p w14:paraId="12F7C481">
      <w:pPr>
        <w:adjustRightInd w:val="0"/>
        <w:spacing w:line="360" w:lineRule="auto"/>
        <w:ind w:firstLine="420" w:firstLineChars="200"/>
        <w:jc w:val="left"/>
        <w:textAlignment w:val="baseline"/>
        <w:rPr>
          <w:rFonts w:cs="宋体"/>
          <w:color w:val="auto"/>
          <w:szCs w:val="21"/>
        </w:rPr>
      </w:pPr>
      <w:r>
        <w:rPr>
          <w:rFonts w:hint="eastAsia"/>
          <w:color w:val="auto"/>
          <w:szCs w:val="21"/>
        </w:rPr>
        <w:t>承包人应在工程竣工验收合格</w:t>
      </w:r>
      <w:r>
        <w:rPr>
          <w:rFonts w:hint="eastAsia" w:cs="宋体"/>
          <w:color w:val="auto"/>
          <w:szCs w:val="21"/>
        </w:rPr>
        <w:t>且承包人向发包人办妥一切移交手续</w:t>
      </w:r>
      <w:r>
        <w:rPr>
          <w:rFonts w:hint="eastAsia"/>
          <w:color w:val="auto"/>
          <w:szCs w:val="21"/>
        </w:rPr>
        <w:t>后</w:t>
      </w:r>
      <w:r>
        <w:rPr>
          <w:color w:val="auto"/>
          <w:szCs w:val="21"/>
        </w:rPr>
        <w:t xml:space="preserve"> 30 天内</w:t>
      </w:r>
      <w:r>
        <w:rPr>
          <w:rFonts w:hint="eastAsia"/>
          <w:color w:val="auto"/>
          <w:szCs w:val="21"/>
        </w:rPr>
        <w:t>报发包</w:t>
      </w:r>
      <w:r>
        <w:rPr>
          <w:color w:val="auto"/>
          <w:szCs w:val="21"/>
        </w:rPr>
        <w:t>人</w:t>
      </w:r>
      <w:r>
        <w:rPr>
          <w:rFonts w:hint="eastAsia"/>
          <w:color w:val="auto"/>
          <w:szCs w:val="21"/>
        </w:rPr>
        <w:t>审核，向发包人</w:t>
      </w:r>
      <w:r>
        <w:rPr>
          <w:color w:val="auto"/>
          <w:szCs w:val="21"/>
        </w:rPr>
        <w:t>提交竣工结算申请单，并提交完整的结算资料</w:t>
      </w:r>
      <w:r>
        <w:rPr>
          <w:rFonts w:hint="eastAsia"/>
          <w:color w:val="auto"/>
          <w:szCs w:val="21"/>
        </w:rPr>
        <w:t>（一式4份）</w:t>
      </w:r>
      <w:r>
        <w:rPr>
          <w:color w:val="auto"/>
          <w:szCs w:val="21"/>
        </w:rPr>
        <w:t xml:space="preserve">：  </w:t>
      </w:r>
    </w:p>
    <w:p w14:paraId="4FE1CE5C">
      <w:pPr>
        <w:adjustRightInd w:val="0"/>
        <w:spacing w:line="360" w:lineRule="auto"/>
        <w:ind w:firstLine="420" w:firstLineChars="200"/>
        <w:jc w:val="left"/>
        <w:textAlignment w:val="baseline"/>
        <w:rPr>
          <w:color w:val="auto"/>
          <w:szCs w:val="21"/>
        </w:rPr>
      </w:pPr>
      <w:r>
        <w:rPr>
          <w:rFonts w:hint="eastAsia" w:cs="宋体"/>
          <w:color w:val="auto"/>
          <w:szCs w:val="21"/>
        </w:rPr>
        <w:t>竣工结算申请单应包括的内容：</w:t>
      </w:r>
      <w:r>
        <w:rPr>
          <w:color w:val="auto"/>
          <w:szCs w:val="21"/>
        </w:rPr>
        <w:t>(1)经发包人代表</w:t>
      </w:r>
      <w:r>
        <w:rPr>
          <w:rFonts w:hint="eastAsia"/>
          <w:color w:val="auto"/>
          <w:szCs w:val="21"/>
        </w:rPr>
        <w:t>审核、</w:t>
      </w:r>
      <w:r>
        <w:rPr>
          <w:color w:val="auto"/>
          <w:szCs w:val="21"/>
        </w:rPr>
        <w:t>签字的</w:t>
      </w:r>
      <w:r>
        <w:rPr>
          <w:rFonts w:hint="eastAsia"/>
          <w:color w:val="auto"/>
          <w:szCs w:val="21"/>
        </w:rPr>
        <w:t>实际完成工作及工作量确认单(表单样式详附件）</w:t>
      </w:r>
      <w:r>
        <w:rPr>
          <w:color w:val="auto"/>
          <w:szCs w:val="21"/>
        </w:rPr>
        <w:t>；(2)</w:t>
      </w:r>
      <w:r>
        <w:rPr>
          <w:rFonts w:hint="eastAsia"/>
          <w:color w:val="auto"/>
          <w:szCs w:val="21"/>
        </w:rPr>
        <w:t>发包人确认</w:t>
      </w:r>
      <w:r>
        <w:rPr>
          <w:color w:val="auto"/>
          <w:szCs w:val="21"/>
        </w:rPr>
        <w:t>的设计变更</w:t>
      </w:r>
      <w:r>
        <w:rPr>
          <w:rFonts w:hint="eastAsia"/>
          <w:color w:val="auto"/>
          <w:szCs w:val="21"/>
        </w:rPr>
        <w:t>（如有）</w:t>
      </w:r>
      <w:r>
        <w:rPr>
          <w:color w:val="auto"/>
          <w:szCs w:val="21"/>
        </w:rPr>
        <w:t>；(3)发包人</w:t>
      </w:r>
      <w:r>
        <w:rPr>
          <w:rFonts w:hint="eastAsia"/>
          <w:color w:val="auto"/>
          <w:szCs w:val="21"/>
        </w:rPr>
        <w:t>确认的现场签证单（如有）</w:t>
      </w:r>
      <w:r>
        <w:rPr>
          <w:color w:val="auto"/>
          <w:szCs w:val="21"/>
        </w:rPr>
        <w:t>；(4)开工通知书，停复工报告</w:t>
      </w:r>
      <w:r>
        <w:rPr>
          <w:rFonts w:hint="eastAsia"/>
          <w:color w:val="auto"/>
          <w:szCs w:val="21"/>
        </w:rPr>
        <w:t>（如有）</w:t>
      </w:r>
      <w:r>
        <w:rPr>
          <w:color w:val="auto"/>
          <w:szCs w:val="21"/>
        </w:rPr>
        <w:t>；（</w:t>
      </w:r>
      <w:r>
        <w:rPr>
          <w:rFonts w:hint="eastAsia"/>
          <w:color w:val="auto"/>
          <w:szCs w:val="21"/>
        </w:rPr>
        <w:t>5</w:t>
      </w:r>
      <w:r>
        <w:rPr>
          <w:color w:val="auto"/>
          <w:szCs w:val="21"/>
        </w:rPr>
        <w:t>）发包人工程款支付明细表</w:t>
      </w:r>
      <w:r>
        <w:rPr>
          <w:rFonts w:hint="eastAsia"/>
          <w:color w:val="auto"/>
          <w:szCs w:val="21"/>
        </w:rPr>
        <w:t>（如有）</w:t>
      </w:r>
      <w:r>
        <w:rPr>
          <w:color w:val="auto"/>
          <w:szCs w:val="21"/>
        </w:rPr>
        <w:t>；(</w:t>
      </w:r>
      <w:r>
        <w:rPr>
          <w:rFonts w:hint="eastAsia"/>
          <w:color w:val="auto"/>
          <w:szCs w:val="21"/>
        </w:rPr>
        <w:t>6</w:t>
      </w:r>
      <w:r>
        <w:rPr>
          <w:color w:val="auto"/>
          <w:szCs w:val="21"/>
        </w:rPr>
        <w:t>)竣工验收证明；发包人应当自收到结算资料之日起7天内对资料的完整性进行审查，并将审查结果书面告知承包人，但初步审查结果不视为承包人提交的竣工结算资料已全部完整。</w:t>
      </w:r>
    </w:p>
    <w:p w14:paraId="2EB20F59">
      <w:pPr>
        <w:adjustRightInd w:val="0"/>
        <w:spacing w:line="360" w:lineRule="auto"/>
        <w:ind w:firstLine="420" w:firstLineChars="200"/>
        <w:jc w:val="left"/>
        <w:textAlignment w:val="baseline"/>
        <w:rPr>
          <w:rFonts w:cs="宋体"/>
          <w:color w:val="auto"/>
          <w:szCs w:val="21"/>
        </w:rPr>
      </w:pPr>
      <w:r>
        <w:rPr>
          <w:rFonts w:hint="eastAsia" w:cs="宋体"/>
          <w:color w:val="auto"/>
          <w:szCs w:val="21"/>
        </w:rPr>
        <w:t>发包人完成竣工付款的期限：</w:t>
      </w:r>
      <w:r>
        <w:rPr>
          <w:rFonts w:hint="eastAsia"/>
          <w:color w:val="auto"/>
          <w:szCs w:val="21"/>
        </w:rPr>
        <w:t>工程结算由发包人或发包人委托的第三方审核。发包人收到承包人递交的竣工结算报告及结算资料后7</w:t>
      </w:r>
      <w:r>
        <w:rPr>
          <w:color w:val="auto"/>
          <w:szCs w:val="21"/>
        </w:rPr>
        <w:t>日历天内进行</w:t>
      </w:r>
      <w:r>
        <w:rPr>
          <w:rFonts w:hint="eastAsia"/>
          <w:color w:val="auto"/>
          <w:szCs w:val="21"/>
        </w:rPr>
        <w:t>资料</w:t>
      </w:r>
      <w:r>
        <w:rPr>
          <w:color w:val="auto"/>
          <w:szCs w:val="21"/>
        </w:rPr>
        <w:t>核实或提出修改意见。</w:t>
      </w:r>
      <w:r>
        <w:rPr>
          <w:rFonts w:hint="eastAsia"/>
          <w:color w:val="auto"/>
          <w:szCs w:val="21"/>
        </w:rPr>
        <w:t>有修改意见的</w:t>
      </w:r>
      <w:r>
        <w:rPr>
          <w:color w:val="auto"/>
          <w:szCs w:val="21"/>
        </w:rPr>
        <w:t>承包人应在</w:t>
      </w:r>
      <w:r>
        <w:rPr>
          <w:rFonts w:hint="eastAsia"/>
          <w:color w:val="auto"/>
          <w:szCs w:val="21"/>
        </w:rPr>
        <w:t>7</w:t>
      </w:r>
      <w:r>
        <w:rPr>
          <w:color w:val="auto"/>
          <w:szCs w:val="21"/>
        </w:rPr>
        <w:t>日历天内整改完毕，并报</w:t>
      </w:r>
      <w:r>
        <w:rPr>
          <w:rFonts w:hint="eastAsia"/>
          <w:color w:val="auto"/>
          <w:szCs w:val="21"/>
        </w:rPr>
        <w:t>发包人</w:t>
      </w:r>
      <w:r>
        <w:rPr>
          <w:color w:val="auto"/>
          <w:szCs w:val="21"/>
        </w:rPr>
        <w:t>复核，</w:t>
      </w:r>
      <w:r>
        <w:rPr>
          <w:rFonts w:hint="eastAsia"/>
          <w:color w:val="auto"/>
          <w:szCs w:val="21"/>
        </w:rPr>
        <w:t>发包人确认结算</w:t>
      </w:r>
      <w:r>
        <w:rPr>
          <w:color w:val="auto"/>
          <w:szCs w:val="21"/>
        </w:rPr>
        <w:t>资料</w:t>
      </w:r>
      <w:r>
        <w:rPr>
          <w:rFonts w:hint="eastAsia"/>
          <w:color w:val="auto"/>
          <w:szCs w:val="21"/>
        </w:rPr>
        <w:t>完整</w:t>
      </w:r>
      <w:r>
        <w:rPr>
          <w:color w:val="auto"/>
          <w:szCs w:val="21"/>
        </w:rPr>
        <w:t>后应于30日历天内审核完成</w:t>
      </w:r>
      <w:r>
        <w:rPr>
          <w:rFonts w:hint="eastAsia"/>
          <w:color w:val="auto"/>
          <w:szCs w:val="21"/>
        </w:rPr>
        <w:t>，结算结论经双方</w:t>
      </w:r>
      <w:r>
        <w:rPr>
          <w:color w:val="auto"/>
          <w:szCs w:val="21"/>
        </w:rPr>
        <w:t>签字</w:t>
      </w:r>
      <w:r>
        <w:rPr>
          <w:rFonts w:hint="eastAsia"/>
          <w:color w:val="auto"/>
          <w:szCs w:val="21"/>
        </w:rPr>
        <w:t>盖章确认，乙方开具全额增值税发票（含质保金），甲方收到付款资料及票据，付至工程结算总额97%，结算总金额3%质保金二年后，承包人可提出申请支付</w:t>
      </w:r>
      <w:r>
        <w:rPr>
          <w:color w:val="auto"/>
          <w:szCs w:val="21"/>
        </w:rPr>
        <w:t>。</w:t>
      </w:r>
    </w:p>
    <w:p w14:paraId="422AB9E6">
      <w:pPr>
        <w:spacing w:line="480" w:lineRule="exact"/>
        <w:ind w:firstLine="482" w:firstLineChars="200"/>
        <w:rPr>
          <w:rFonts w:ascii="宋体" w:hAnsi="宋体"/>
          <w:b/>
          <w:color w:val="auto"/>
          <w:sz w:val="24"/>
        </w:rPr>
      </w:pPr>
      <w:r>
        <w:rPr>
          <w:rFonts w:hint="eastAsia" w:ascii="宋体" w:hAnsi="宋体"/>
          <w:b/>
          <w:color w:val="auto"/>
          <w:sz w:val="24"/>
        </w:rPr>
        <w:t>第十五条 缺陷责任期与保修</w:t>
      </w:r>
    </w:p>
    <w:p w14:paraId="7D26C4D0">
      <w:pPr>
        <w:adjustRightInd w:val="0"/>
        <w:spacing w:line="360" w:lineRule="auto"/>
        <w:ind w:firstLine="420" w:firstLineChars="200"/>
        <w:jc w:val="left"/>
        <w:textAlignment w:val="baseline"/>
        <w:rPr>
          <w:rFonts w:cs="宋体"/>
          <w:color w:val="auto"/>
          <w:szCs w:val="21"/>
        </w:rPr>
      </w:pPr>
      <w:r>
        <w:rPr>
          <w:rFonts w:hint="eastAsia" w:cs="宋体"/>
          <w:color w:val="auto"/>
          <w:szCs w:val="21"/>
        </w:rPr>
        <w:t>15.1</w:t>
      </w:r>
      <w:bookmarkStart w:id="174" w:name="_Toc351203599"/>
      <w:bookmarkStart w:id="175" w:name="_Toc337558816"/>
      <w:r>
        <w:rPr>
          <w:rFonts w:hint="eastAsia" w:cs="宋体"/>
          <w:color w:val="auto"/>
          <w:szCs w:val="21"/>
        </w:rPr>
        <w:t xml:space="preserve"> 工程保修的原则</w:t>
      </w:r>
      <w:bookmarkEnd w:id="174"/>
    </w:p>
    <w:bookmarkEnd w:id="175"/>
    <w:p w14:paraId="10B9E17A">
      <w:pPr>
        <w:adjustRightInd w:val="0"/>
        <w:spacing w:after="120" w:line="360" w:lineRule="auto"/>
        <w:ind w:firstLine="420" w:firstLineChars="200"/>
        <w:textAlignment w:val="baseline"/>
        <w:rPr>
          <w:rFonts w:cs="宋体"/>
          <w:color w:val="auto"/>
          <w:szCs w:val="21"/>
        </w:rPr>
      </w:pPr>
      <w:r>
        <w:rPr>
          <w:rFonts w:hint="eastAsia" w:cs="宋体"/>
          <w:color w:val="auto"/>
          <w:szCs w:val="21"/>
        </w:rPr>
        <w:t>在工程移交发包人后，因承包人原因产生的质量缺陷，承包人应承担质量缺陷责任和保修义务。缺陷责任期届满，承包人仍应按合同约定的工程各部位保修年限承担保修义务。</w:t>
      </w:r>
    </w:p>
    <w:p w14:paraId="72D951F2">
      <w:pPr>
        <w:adjustRightInd w:val="0"/>
        <w:spacing w:after="120" w:line="360" w:lineRule="auto"/>
        <w:ind w:firstLine="420" w:firstLineChars="200"/>
        <w:textAlignment w:val="baseline"/>
        <w:rPr>
          <w:rFonts w:cs="宋体"/>
          <w:color w:val="auto"/>
          <w:szCs w:val="21"/>
        </w:rPr>
      </w:pPr>
      <w:r>
        <w:rPr>
          <w:rFonts w:hint="eastAsia" w:cs="宋体"/>
          <w:color w:val="auto"/>
          <w:szCs w:val="21"/>
        </w:rPr>
        <w:t>15.2缺陷责任期</w:t>
      </w:r>
    </w:p>
    <w:p w14:paraId="65F92596">
      <w:pPr>
        <w:adjustRightInd w:val="0"/>
        <w:spacing w:line="360" w:lineRule="auto"/>
        <w:ind w:firstLine="420" w:firstLineChars="200"/>
        <w:jc w:val="left"/>
        <w:textAlignment w:val="baseline"/>
        <w:rPr>
          <w:rFonts w:cs="宋体"/>
          <w:color w:val="auto"/>
          <w:szCs w:val="21"/>
        </w:rPr>
      </w:pPr>
      <w:r>
        <w:rPr>
          <w:rFonts w:hint="eastAsia" w:cs="宋体"/>
          <w:color w:val="auto"/>
          <w:szCs w:val="21"/>
        </w:rPr>
        <w:t>缺陷责任期的具体期限：</w:t>
      </w:r>
      <w:r>
        <w:rPr>
          <w:rFonts w:hint="eastAsia"/>
          <w:color w:val="auto"/>
          <w:szCs w:val="21"/>
        </w:rPr>
        <w:t>从工程通过竣工验收合格之日起二年</w:t>
      </w:r>
      <w:r>
        <w:rPr>
          <w:rFonts w:hint="eastAsia" w:cs="宋体"/>
          <w:color w:val="auto"/>
          <w:szCs w:val="21"/>
        </w:rPr>
        <w:t>。</w:t>
      </w:r>
    </w:p>
    <w:p w14:paraId="776C221B">
      <w:pPr>
        <w:adjustRightInd w:val="0"/>
        <w:spacing w:after="120" w:line="360" w:lineRule="auto"/>
        <w:ind w:firstLine="420" w:firstLineChars="200"/>
        <w:textAlignment w:val="baseline"/>
        <w:rPr>
          <w:rFonts w:cs="宋体"/>
          <w:color w:val="auto"/>
          <w:szCs w:val="21"/>
        </w:rPr>
      </w:pPr>
      <w:r>
        <w:rPr>
          <w:rFonts w:hint="eastAsia" w:cs="宋体"/>
          <w:color w:val="auto"/>
          <w:szCs w:val="21"/>
        </w:rPr>
        <w:t>15.3质量保证金</w:t>
      </w:r>
    </w:p>
    <w:p w14:paraId="2501EA55">
      <w:pPr>
        <w:adjustRightInd w:val="0"/>
        <w:spacing w:line="360" w:lineRule="auto"/>
        <w:ind w:firstLine="420" w:firstLineChars="200"/>
        <w:jc w:val="left"/>
        <w:textAlignment w:val="baseline"/>
        <w:rPr>
          <w:rFonts w:cs="宋体"/>
          <w:color w:val="auto"/>
          <w:szCs w:val="21"/>
        </w:rPr>
      </w:pPr>
      <w:r>
        <w:rPr>
          <w:rFonts w:hint="eastAsia" w:cs="宋体"/>
          <w:color w:val="auto"/>
          <w:szCs w:val="21"/>
        </w:rPr>
        <w:t>15.3.1关于是否扣留质量保证金的约定：</w:t>
      </w:r>
      <w:r>
        <w:rPr>
          <w:rFonts w:hint="eastAsia" w:cs="宋体"/>
          <w:color w:val="auto"/>
          <w:szCs w:val="21"/>
          <w:u w:val="single"/>
        </w:rPr>
        <w:t xml:space="preserve"> </w:t>
      </w:r>
      <w:r>
        <w:rPr>
          <w:rFonts w:hint="eastAsia"/>
          <w:color w:val="auto"/>
          <w:szCs w:val="21"/>
        </w:rPr>
        <w:t>扣留结算总价款的3</w:t>
      </w:r>
      <w:r>
        <w:rPr>
          <w:color w:val="auto"/>
          <w:szCs w:val="21"/>
        </w:rPr>
        <w:t>%作为质量保证金</w:t>
      </w:r>
      <w:r>
        <w:rPr>
          <w:rFonts w:hint="eastAsia" w:cs="宋体"/>
          <w:color w:val="auto"/>
          <w:szCs w:val="21"/>
        </w:rPr>
        <w:t>。</w:t>
      </w:r>
    </w:p>
    <w:p w14:paraId="29C56B85">
      <w:pPr>
        <w:pStyle w:val="2"/>
        <w:rPr>
          <w:color w:val="auto"/>
        </w:rPr>
      </w:pPr>
      <w:r>
        <w:rPr>
          <w:rFonts w:hint="eastAsia" w:cs="宋体"/>
          <w:color w:val="auto"/>
          <w:szCs w:val="21"/>
        </w:rPr>
        <w:t xml:space="preserve">    15.3.2 质量保证金的退还：承包人履行满二年保修责任，无余留保修事项，承包人可申请退还（如有发包人代付的维修费用应扣除）。</w:t>
      </w:r>
    </w:p>
    <w:p w14:paraId="40DB19DC">
      <w:pPr>
        <w:autoSpaceDE w:val="0"/>
        <w:autoSpaceDN w:val="0"/>
        <w:adjustRightInd w:val="0"/>
        <w:spacing w:line="360" w:lineRule="auto"/>
        <w:ind w:firstLine="420" w:firstLineChars="200"/>
        <w:jc w:val="left"/>
        <w:textAlignment w:val="baseline"/>
        <w:rPr>
          <w:rFonts w:cs="宋体"/>
          <w:color w:val="auto"/>
          <w:szCs w:val="21"/>
        </w:rPr>
      </w:pPr>
      <w:r>
        <w:rPr>
          <w:rFonts w:hint="eastAsia" w:cs="宋体"/>
          <w:color w:val="auto"/>
          <w:szCs w:val="21"/>
        </w:rPr>
        <w:t>15.3.3 关于质量保证金的补充约定：</w:t>
      </w:r>
    </w:p>
    <w:p w14:paraId="33BB2136">
      <w:pPr>
        <w:adjustRightInd w:val="0"/>
        <w:spacing w:line="360" w:lineRule="auto"/>
        <w:ind w:firstLine="420" w:firstLineChars="200"/>
        <w:jc w:val="left"/>
        <w:textAlignment w:val="baseline"/>
        <w:rPr>
          <w:rFonts w:cs="宋体"/>
          <w:color w:val="auto"/>
          <w:szCs w:val="21"/>
        </w:rPr>
      </w:pPr>
      <w:r>
        <w:rPr>
          <w:rFonts w:hint="eastAsia"/>
          <w:color w:val="auto"/>
          <w:szCs w:val="21"/>
        </w:rPr>
        <w:t>在工程缺陷责任期内，承包人应负责维修，并承担鉴定及维修费用，如承包人不按发包人指定的时间到现场维修，发包人可以另请施工单位维修，维修费用从质量保证金中扣回，发包有权向承包人收取由其他单位维修工程内容造价的50%的管理费</w:t>
      </w:r>
      <w:r>
        <w:rPr>
          <w:color w:val="auto"/>
          <w:szCs w:val="21"/>
        </w:rPr>
        <w:t>。承包人维修并承担相应费用后，不免除对工程的一般损失赔偿责任</w:t>
      </w:r>
      <w:r>
        <w:rPr>
          <w:rFonts w:hint="eastAsia" w:cs="宋体"/>
          <w:color w:val="auto"/>
          <w:szCs w:val="21"/>
        </w:rPr>
        <w:t>。</w:t>
      </w:r>
    </w:p>
    <w:p w14:paraId="0118ACED">
      <w:pPr>
        <w:adjustRightInd w:val="0"/>
        <w:spacing w:line="360" w:lineRule="auto"/>
        <w:ind w:firstLine="420" w:firstLineChars="200"/>
        <w:jc w:val="left"/>
        <w:textAlignment w:val="baseline"/>
        <w:rPr>
          <w:rFonts w:cs="宋体"/>
          <w:color w:val="auto"/>
          <w:szCs w:val="21"/>
        </w:rPr>
      </w:pPr>
      <w:bookmarkStart w:id="176" w:name="_Toc351203602"/>
      <w:bookmarkStart w:id="177" w:name="_Toc337558819"/>
      <w:r>
        <w:rPr>
          <w:rFonts w:hint="eastAsia" w:cs="宋体"/>
          <w:color w:val="auto"/>
          <w:szCs w:val="21"/>
        </w:rPr>
        <w:t>15.4 保修</w:t>
      </w:r>
      <w:bookmarkEnd w:id="176"/>
    </w:p>
    <w:bookmarkEnd w:id="177"/>
    <w:p w14:paraId="0E3D5C1C">
      <w:pPr>
        <w:adjustRightInd w:val="0"/>
        <w:spacing w:line="360" w:lineRule="auto"/>
        <w:ind w:firstLine="420" w:firstLineChars="200"/>
        <w:jc w:val="left"/>
        <w:textAlignment w:val="baseline"/>
        <w:rPr>
          <w:rFonts w:cs="宋体"/>
          <w:color w:val="auto"/>
          <w:szCs w:val="21"/>
        </w:rPr>
      </w:pPr>
      <w:r>
        <w:rPr>
          <w:rFonts w:hint="eastAsia" w:cs="宋体"/>
          <w:color w:val="auto"/>
          <w:szCs w:val="21"/>
        </w:rPr>
        <w:t>15.4.1保修责任</w:t>
      </w:r>
    </w:p>
    <w:p w14:paraId="114672E5">
      <w:pPr>
        <w:adjustRightInd w:val="0"/>
        <w:spacing w:line="360" w:lineRule="auto"/>
        <w:ind w:firstLine="420" w:firstLineChars="200"/>
        <w:jc w:val="left"/>
        <w:textAlignment w:val="baseline"/>
        <w:rPr>
          <w:rFonts w:cs="宋体"/>
          <w:color w:val="auto"/>
          <w:szCs w:val="21"/>
        </w:rPr>
      </w:pPr>
      <w:r>
        <w:rPr>
          <w:rFonts w:hint="eastAsia" w:cs="宋体"/>
          <w:color w:val="auto"/>
          <w:szCs w:val="21"/>
        </w:rPr>
        <w:t>工程保修期从工程竣工验收合格之日起算，</w:t>
      </w:r>
      <w:r>
        <w:rPr>
          <w:rFonts w:hint="eastAsia" w:cs="宋体"/>
          <w:color w:val="auto"/>
          <w:szCs w:val="21"/>
          <w:highlight w:val="yellow"/>
        </w:rPr>
        <w:t>保修期二年</w:t>
      </w:r>
      <w:r>
        <w:rPr>
          <w:rFonts w:hint="eastAsia" w:cs="宋体"/>
          <w:color w:val="auto"/>
          <w:szCs w:val="21"/>
        </w:rPr>
        <w:t>。在工程保修期内，承包人应当根据有关法律规定以及合同约定承担保修责任。</w:t>
      </w:r>
    </w:p>
    <w:p w14:paraId="39C27DDC">
      <w:pPr>
        <w:adjustRightInd w:val="0"/>
        <w:spacing w:line="360" w:lineRule="auto"/>
        <w:ind w:firstLine="420" w:firstLineChars="200"/>
        <w:jc w:val="left"/>
        <w:textAlignment w:val="baseline"/>
        <w:rPr>
          <w:rFonts w:cs="宋体"/>
          <w:color w:val="auto"/>
          <w:szCs w:val="21"/>
        </w:rPr>
      </w:pPr>
      <w:r>
        <w:rPr>
          <w:rFonts w:hint="eastAsia" w:cs="宋体"/>
          <w:color w:val="auto"/>
          <w:szCs w:val="21"/>
        </w:rPr>
        <w:t>发包人未经竣工验收擅自使用工程的，保修期自转移占有之日起算。</w:t>
      </w:r>
    </w:p>
    <w:p w14:paraId="2765CB88">
      <w:pPr>
        <w:adjustRightInd w:val="0"/>
        <w:spacing w:line="360" w:lineRule="auto"/>
        <w:ind w:firstLine="420" w:firstLineChars="200"/>
        <w:jc w:val="left"/>
        <w:textAlignment w:val="baseline"/>
        <w:rPr>
          <w:rFonts w:cs="宋体"/>
          <w:color w:val="auto"/>
          <w:szCs w:val="21"/>
        </w:rPr>
      </w:pPr>
      <w:r>
        <w:rPr>
          <w:rFonts w:hint="eastAsia" w:cs="宋体"/>
          <w:color w:val="auto"/>
          <w:szCs w:val="21"/>
        </w:rPr>
        <w:t>15.4.2 修复费用</w:t>
      </w:r>
    </w:p>
    <w:p w14:paraId="2DE1FDF7">
      <w:pPr>
        <w:adjustRightInd w:val="0"/>
        <w:spacing w:line="360" w:lineRule="auto"/>
        <w:ind w:firstLine="420" w:firstLineChars="200"/>
        <w:jc w:val="left"/>
        <w:textAlignment w:val="baseline"/>
        <w:rPr>
          <w:rFonts w:cs="宋体"/>
          <w:color w:val="auto"/>
          <w:szCs w:val="21"/>
        </w:rPr>
      </w:pPr>
      <w:r>
        <w:rPr>
          <w:rFonts w:hint="eastAsia" w:cs="宋体"/>
          <w:color w:val="auto"/>
          <w:szCs w:val="21"/>
        </w:rPr>
        <w:t>保修期内，修复的费用按照以下约定处理：</w:t>
      </w:r>
    </w:p>
    <w:p w14:paraId="6B3DFE2E">
      <w:pPr>
        <w:adjustRightInd w:val="0"/>
        <w:spacing w:line="360" w:lineRule="auto"/>
        <w:ind w:firstLine="420" w:firstLineChars="200"/>
        <w:jc w:val="left"/>
        <w:textAlignment w:val="baseline"/>
        <w:rPr>
          <w:rFonts w:cs="宋体"/>
          <w:color w:val="auto"/>
          <w:szCs w:val="21"/>
        </w:rPr>
      </w:pPr>
      <w:r>
        <w:rPr>
          <w:rFonts w:hint="eastAsia" w:cs="宋体"/>
          <w:color w:val="auto"/>
          <w:szCs w:val="21"/>
        </w:rPr>
        <w:t>（1）保修期内，因承包人原因造成工程的缺陷、损坏，承包人应负责修复，并承担修复的费用以及因工程的缺陷、损坏造成的人身伤害和财产损失；</w:t>
      </w:r>
    </w:p>
    <w:p w14:paraId="51B0E597">
      <w:pPr>
        <w:adjustRightInd w:val="0"/>
        <w:spacing w:line="360" w:lineRule="auto"/>
        <w:ind w:firstLine="420" w:firstLineChars="200"/>
        <w:jc w:val="left"/>
        <w:textAlignment w:val="baseline"/>
        <w:rPr>
          <w:rFonts w:cs="宋体"/>
          <w:color w:val="auto"/>
          <w:szCs w:val="21"/>
        </w:rPr>
      </w:pPr>
      <w:r>
        <w:rPr>
          <w:rFonts w:hint="eastAsia" w:cs="宋体"/>
          <w:color w:val="auto"/>
          <w:szCs w:val="21"/>
        </w:rPr>
        <w:t>（2）保修期内，因发包人使用不当造成工程的缺陷、损坏，可以委托承包人修复，但发包人应承担修复的费用，并支付承包人合理利润；</w:t>
      </w:r>
    </w:p>
    <w:p w14:paraId="083A8F60">
      <w:pPr>
        <w:adjustRightInd w:val="0"/>
        <w:spacing w:line="360" w:lineRule="auto"/>
        <w:ind w:firstLine="420" w:firstLineChars="200"/>
        <w:jc w:val="left"/>
        <w:textAlignment w:val="baseline"/>
        <w:rPr>
          <w:rFonts w:cs="宋体"/>
          <w:color w:val="auto"/>
          <w:szCs w:val="21"/>
        </w:rPr>
      </w:pPr>
      <w:r>
        <w:rPr>
          <w:rFonts w:hint="eastAsia" w:cs="宋体"/>
          <w:color w:val="auto"/>
          <w:szCs w:val="21"/>
        </w:rPr>
        <w:t>（3）因其他原因造成工程的缺陷、损坏，可以委托承包人修复，发包人应承担修复的费用，并支付承包人合理的利润，因工程的缺陷、损坏造成的人身伤害和财产损失由责任方承担。</w:t>
      </w:r>
    </w:p>
    <w:p w14:paraId="707DB70F">
      <w:pPr>
        <w:adjustRightInd w:val="0"/>
        <w:spacing w:line="360" w:lineRule="auto"/>
        <w:ind w:firstLine="420" w:firstLineChars="200"/>
        <w:jc w:val="left"/>
        <w:textAlignment w:val="baseline"/>
        <w:rPr>
          <w:rFonts w:cs="宋体"/>
          <w:color w:val="auto"/>
          <w:szCs w:val="21"/>
        </w:rPr>
      </w:pPr>
      <w:r>
        <w:rPr>
          <w:rFonts w:hint="eastAsia" w:cs="宋体"/>
          <w:color w:val="auto"/>
          <w:szCs w:val="21"/>
        </w:rPr>
        <w:t>15.4.3 修复通知</w:t>
      </w:r>
    </w:p>
    <w:p w14:paraId="46465623">
      <w:pPr>
        <w:adjustRightInd w:val="0"/>
        <w:spacing w:line="360" w:lineRule="auto"/>
        <w:ind w:firstLine="420" w:firstLineChars="200"/>
        <w:jc w:val="left"/>
        <w:textAlignment w:val="baseline"/>
        <w:rPr>
          <w:rFonts w:cs="宋体"/>
          <w:color w:val="auto"/>
          <w:szCs w:val="21"/>
        </w:rPr>
      </w:pPr>
      <w:r>
        <w:rPr>
          <w:rFonts w:hint="eastAsia" w:cs="宋体"/>
          <w:color w:val="auto"/>
          <w:szCs w:val="21"/>
        </w:rPr>
        <w:t>在保修期内，发包人在使用过程中，发现已接收的工程存在缺陷或损坏的，应书面（含微信）通知承包人予以修复，但情况紧急必须立即修复缺陷或损坏的，发包人可以口头通知承包人并在口头通知后48小时内书面确认，承包人应在专用合同条款约定的合理期限内到达工程现场并修复缺陷或损坏。</w:t>
      </w:r>
    </w:p>
    <w:p w14:paraId="390FE889">
      <w:pPr>
        <w:adjustRightInd w:val="0"/>
        <w:spacing w:line="360" w:lineRule="atLeast"/>
        <w:ind w:firstLine="420" w:firstLineChars="200"/>
        <w:textAlignment w:val="baseline"/>
        <w:rPr>
          <w:color w:val="auto"/>
        </w:rPr>
      </w:pPr>
      <w:r>
        <w:rPr>
          <w:rFonts w:hint="eastAsia" w:cs="宋体"/>
          <w:color w:val="auto"/>
          <w:szCs w:val="21"/>
        </w:rPr>
        <w:t>承包人收到修复通知并到达工程现场的合理时间：在接到发包人通知后24小时内达到现场，除室内外渗水堵塞、</w:t>
      </w:r>
      <w:r>
        <w:rPr>
          <w:rFonts w:cs="宋体"/>
          <w:color w:val="auto"/>
          <w:szCs w:val="21"/>
          <w:lang w:bidi="ar"/>
        </w:rPr>
        <w:t>室外雨、污水管堵塞的</w:t>
      </w:r>
      <w:r>
        <w:rPr>
          <w:rFonts w:hint="eastAsia" w:cs="宋体"/>
          <w:color w:val="auto"/>
          <w:szCs w:val="21"/>
          <w:lang w:bidi="ar"/>
        </w:rPr>
        <w:t>、检查井损坏的</w:t>
      </w:r>
      <w:r>
        <w:rPr>
          <w:rFonts w:cs="宋体"/>
          <w:color w:val="auto"/>
          <w:szCs w:val="21"/>
          <w:lang w:bidi="ar"/>
        </w:rPr>
        <w:t xml:space="preserve"> 2 天内必须完成</w:t>
      </w:r>
      <w:r>
        <w:rPr>
          <w:rFonts w:hint="eastAsia" w:cs="宋体"/>
          <w:color w:val="auto"/>
          <w:szCs w:val="21"/>
          <w:lang w:bidi="ar"/>
        </w:rPr>
        <w:t>，其余五天内完成。</w:t>
      </w:r>
    </w:p>
    <w:p w14:paraId="322176EC">
      <w:pPr>
        <w:adjustRightInd w:val="0"/>
        <w:spacing w:line="360" w:lineRule="auto"/>
        <w:ind w:firstLine="420" w:firstLineChars="200"/>
        <w:jc w:val="left"/>
        <w:textAlignment w:val="baseline"/>
        <w:rPr>
          <w:rFonts w:cs="宋体"/>
          <w:color w:val="auto"/>
          <w:szCs w:val="21"/>
        </w:rPr>
      </w:pPr>
      <w:r>
        <w:rPr>
          <w:rFonts w:hint="eastAsia" w:cs="宋体"/>
          <w:color w:val="auto"/>
          <w:szCs w:val="21"/>
        </w:rPr>
        <w:t>15.4.4 未能修复</w:t>
      </w:r>
    </w:p>
    <w:p w14:paraId="249C4AE4">
      <w:pPr>
        <w:adjustRightInd w:val="0"/>
        <w:spacing w:line="360" w:lineRule="auto"/>
        <w:ind w:firstLine="420" w:firstLineChars="200"/>
        <w:jc w:val="left"/>
        <w:textAlignment w:val="baseline"/>
        <w:rPr>
          <w:rFonts w:cs="宋体"/>
          <w:color w:val="auto"/>
          <w:szCs w:val="21"/>
        </w:rPr>
      </w:pPr>
      <w:r>
        <w:rPr>
          <w:rFonts w:hint="eastAsia" w:cs="宋体"/>
          <w:color w:val="auto"/>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0201F526">
      <w:pPr>
        <w:adjustRightInd w:val="0"/>
        <w:spacing w:line="360" w:lineRule="auto"/>
        <w:ind w:firstLine="420" w:firstLineChars="200"/>
        <w:jc w:val="left"/>
        <w:textAlignment w:val="baseline"/>
        <w:rPr>
          <w:rFonts w:cs="宋体"/>
          <w:color w:val="auto"/>
          <w:szCs w:val="21"/>
        </w:rPr>
      </w:pPr>
      <w:r>
        <w:rPr>
          <w:rFonts w:hint="eastAsia" w:cs="宋体"/>
          <w:color w:val="auto"/>
          <w:szCs w:val="21"/>
        </w:rPr>
        <w:t>15.4.5 承包人出入权</w:t>
      </w:r>
    </w:p>
    <w:p w14:paraId="7E14696E">
      <w:pPr>
        <w:adjustRightInd w:val="0"/>
        <w:spacing w:line="360" w:lineRule="auto"/>
        <w:ind w:firstLine="420" w:firstLineChars="200"/>
        <w:jc w:val="left"/>
        <w:textAlignment w:val="baseline"/>
        <w:rPr>
          <w:rFonts w:cs="宋体"/>
          <w:color w:val="auto"/>
          <w:szCs w:val="21"/>
        </w:rPr>
      </w:pPr>
      <w:r>
        <w:rPr>
          <w:rFonts w:hint="eastAsia" w:cs="宋体"/>
          <w:color w:val="auto"/>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60F0FE2D">
      <w:pPr>
        <w:spacing w:line="480" w:lineRule="exact"/>
        <w:ind w:firstLine="482" w:firstLineChars="200"/>
        <w:rPr>
          <w:rFonts w:ascii="宋体" w:hAnsi="宋体" w:cs="宋体"/>
          <w:b/>
          <w:color w:val="auto"/>
          <w:sz w:val="24"/>
          <w:u w:color="000000"/>
          <w:lang w:val="zh-TW" w:eastAsia="zh-TW"/>
        </w:rPr>
      </w:pPr>
      <w:bookmarkStart w:id="178" w:name="_Toc23598"/>
      <w:r>
        <w:rPr>
          <w:rFonts w:hint="eastAsia" w:ascii="宋体" w:hAnsi="宋体" w:cs="宋体"/>
          <w:b/>
          <w:color w:val="auto"/>
          <w:sz w:val="24"/>
          <w:u w:color="000000"/>
          <w:lang w:val="zh-TW" w:eastAsia="zh-TW"/>
        </w:rPr>
        <w:t>第</w:t>
      </w:r>
      <w:r>
        <w:rPr>
          <w:rFonts w:hint="eastAsia" w:ascii="宋体" w:hAnsi="宋体" w:cs="宋体"/>
          <w:b/>
          <w:color w:val="auto"/>
          <w:sz w:val="24"/>
          <w:u w:color="000000"/>
        </w:rPr>
        <w:t>十六</w:t>
      </w:r>
      <w:r>
        <w:rPr>
          <w:rFonts w:hint="eastAsia" w:ascii="宋体" w:hAnsi="宋体" w:cs="宋体"/>
          <w:b/>
          <w:color w:val="auto"/>
          <w:sz w:val="24"/>
          <w:u w:color="000000"/>
          <w:lang w:val="zh-TW" w:eastAsia="zh-TW"/>
        </w:rPr>
        <w:t>条 违约责任</w:t>
      </w:r>
      <w:bookmarkEnd w:id="178"/>
    </w:p>
    <w:p w14:paraId="64C17A40">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16</w:t>
      </w:r>
      <w:r>
        <w:rPr>
          <w:rFonts w:hint="eastAsia" w:ascii="宋体" w:hAnsi="宋体" w:cs="宋体"/>
          <w:color w:val="auto"/>
          <w:sz w:val="24"/>
          <w:u w:color="000000"/>
          <w:lang w:val="zh-TW" w:eastAsia="zh-TW"/>
        </w:rPr>
        <w:t>.1</w:t>
      </w:r>
      <w:r>
        <w:rPr>
          <w:rFonts w:hint="eastAsia" w:ascii="宋体" w:hAnsi="宋体" w:cs="宋体"/>
          <w:color w:val="auto"/>
          <w:sz w:val="24"/>
          <w:u w:color="000000"/>
          <w:lang w:val="zh-TW"/>
        </w:rPr>
        <w:t>合同</w:t>
      </w:r>
      <w:r>
        <w:rPr>
          <w:rFonts w:hint="eastAsia" w:ascii="宋体" w:hAnsi="宋体" w:cs="宋体"/>
          <w:color w:val="auto"/>
          <w:sz w:val="24"/>
          <w:u w:color="000000"/>
        </w:rPr>
        <w:t>双</w:t>
      </w:r>
      <w:r>
        <w:rPr>
          <w:rFonts w:hint="eastAsia" w:ascii="宋体" w:hAnsi="宋体" w:cs="宋体"/>
          <w:color w:val="auto"/>
          <w:sz w:val="24"/>
          <w:u w:color="000000"/>
          <w:lang w:val="zh-TW" w:eastAsia="zh-TW"/>
        </w:rPr>
        <w:t>方应当严格遵守并全面履行。否则，应当承担违约责任。 </w:t>
      </w:r>
    </w:p>
    <w:p w14:paraId="60CC3868">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16</w:t>
      </w:r>
      <w:r>
        <w:rPr>
          <w:rFonts w:hint="eastAsia" w:ascii="宋体" w:hAnsi="宋体" w:cs="宋体"/>
          <w:color w:val="auto"/>
          <w:sz w:val="24"/>
          <w:u w:color="000000"/>
          <w:lang w:val="zh-TW" w:eastAsia="zh-TW"/>
        </w:rPr>
        <w:t>.2</w:t>
      </w:r>
      <w:r>
        <w:rPr>
          <w:rFonts w:ascii="宋体" w:hAnsi="宋体" w:eastAsia="PMingLiU" w:cs="宋体"/>
          <w:color w:val="auto"/>
          <w:sz w:val="24"/>
          <w:u w:color="000000"/>
          <w:lang w:val="zh-TW" w:eastAsia="zh-TW"/>
        </w:rPr>
        <w:t xml:space="preserve"> </w:t>
      </w:r>
      <w:r>
        <w:rPr>
          <w:rFonts w:hint="eastAsia" w:ascii="宋体" w:hAnsi="宋体" w:cs="宋体"/>
          <w:color w:val="auto"/>
          <w:sz w:val="24"/>
          <w:u w:color="000000"/>
        </w:rPr>
        <w:t>发包人</w:t>
      </w:r>
      <w:r>
        <w:rPr>
          <w:rFonts w:hint="eastAsia" w:ascii="宋体" w:hAnsi="宋体" w:cs="宋体"/>
          <w:color w:val="auto"/>
          <w:sz w:val="24"/>
          <w:u w:color="000000"/>
          <w:lang w:val="zh-TW" w:eastAsia="zh-TW"/>
        </w:rPr>
        <w:t>未按合同约定付款的，则发包人应从约定应付之日起向承包人支付应付款的同期银行贷款利率计算的利息。</w:t>
      </w:r>
    </w:p>
    <w:p w14:paraId="52BCA241">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16</w:t>
      </w:r>
      <w:r>
        <w:rPr>
          <w:rFonts w:hint="eastAsia" w:ascii="宋体" w:hAnsi="宋体" w:cs="宋体"/>
          <w:color w:val="auto"/>
          <w:sz w:val="24"/>
          <w:u w:color="000000"/>
          <w:lang w:val="zh-TW" w:eastAsia="zh-TW"/>
        </w:rPr>
        <w:t>.3承包人须按发包人通知的时间进场施工，因承包人原因延迟工期（双方另有约定或因发包人不具备</w:t>
      </w:r>
      <w:r>
        <w:rPr>
          <w:rFonts w:hint="eastAsia" w:ascii="宋体" w:hAnsi="宋体" w:cs="宋体"/>
          <w:color w:val="auto"/>
          <w:sz w:val="24"/>
          <w:u w:color="000000"/>
          <w:lang w:val="zh-TW"/>
        </w:rPr>
        <w:t>施工</w:t>
      </w:r>
      <w:r>
        <w:rPr>
          <w:rFonts w:hint="eastAsia" w:ascii="宋体" w:hAnsi="宋体" w:cs="宋体"/>
          <w:color w:val="auto"/>
          <w:sz w:val="24"/>
          <w:u w:color="000000"/>
          <w:lang w:val="zh-TW" w:eastAsia="zh-TW"/>
        </w:rPr>
        <w:t>条件除外），视为承包人违约，每逾期一日，承包人按</w:t>
      </w:r>
      <w:r>
        <w:rPr>
          <w:rFonts w:hint="eastAsia" w:ascii="宋体" w:hAnsi="宋体" w:cs="宋体"/>
          <w:color w:val="auto"/>
          <w:sz w:val="24"/>
          <w:u w:color="000000"/>
        </w:rPr>
        <w:t>1</w:t>
      </w:r>
      <w:r>
        <w:rPr>
          <w:rFonts w:ascii="宋体" w:hAnsi="宋体" w:eastAsia="PMingLiU" w:cs="宋体"/>
          <w:color w:val="auto"/>
          <w:sz w:val="24"/>
          <w:u w:color="000000"/>
          <w:lang w:val="zh-TW" w:eastAsia="zh-TW"/>
        </w:rPr>
        <w:t>000</w:t>
      </w:r>
      <w:r>
        <w:rPr>
          <w:rFonts w:hint="eastAsia" w:ascii="等线" w:hAnsi="等线" w:eastAsia="等线" w:cs="宋体"/>
          <w:color w:val="auto"/>
          <w:sz w:val="24"/>
          <w:u w:color="000000"/>
          <w:lang w:val="zh-TW"/>
        </w:rPr>
        <w:t>元/日</w:t>
      </w:r>
      <w:r>
        <w:rPr>
          <w:rFonts w:hint="eastAsia" w:ascii="宋体" w:hAnsi="宋体" w:cs="宋体"/>
          <w:color w:val="auto"/>
          <w:sz w:val="24"/>
          <w:u w:color="000000"/>
          <w:lang w:val="zh-TW" w:eastAsia="zh-TW"/>
        </w:rPr>
        <w:t>支付违约金。</w:t>
      </w:r>
    </w:p>
    <w:p w14:paraId="3326A749">
      <w:pPr>
        <w:spacing w:line="480" w:lineRule="exact"/>
        <w:ind w:firstLine="480" w:firstLineChars="200"/>
        <w:rPr>
          <w:rFonts w:ascii="宋体" w:hAnsi="宋体" w:cs="宋体"/>
          <w:color w:val="auto"/>
          <w:sz w:val="24"/>
          <w:u w:color="000000"/>
          <w:lang w:val="zh-TW" w:eastAsia="zh-TW"/>
        </w:rPr>
      </w:pPr>
      <w:r>
        <w:rPr>
          <w:rFonts w:hint="eastAsia" w:ascii="宋体" w:hAnsi="宋体" w:cs="宋体"/>
          <w:color w:val="auto"/>
          <w:sz w:val="24"/>
          <w:u w:color="000000"/>
        </w:rPr>
        <w:t>16</w:t>
      </w:r>
      <w:r>
        <w:rPr>
          <w:rFonts w:hint="eastAsia" w:ascii="宋体" w:hAnsi="宋体" w:cs="宋体"/>
          <w:color w:val="auto"/>
          <w:sz w:val="24"/>
          <w:u w:color="000000"/>
          <w:lang w:val="zh-TW" w:eastAsia="zh-TW"/>
        </w:rPr>
        <w:t>.4承包人逾期向发包人移交相关资料的，每逾期一天应向发包人支付500元/天的违约金。</w:t>
      </w:r>
    </w:p>
    <w:p w14:paraId="6592184D">
      <w:pPr>
        <w:spacing w:line="480" w:lineRule="exact"/>
        <w:ind w:firstLine="480" w:firstLineChars="200"/>
        <w:rPr>
          <w:rFonts w:ascii="宋体" w:hAnsi="宋体" w:cs="宋体"/>
          <w:color w:val="auto"/>
          <w:sz w:val="24"/>
          <w:u w:color="000000"/>
          <w:lang w:val="zh-TW"/>
        </w:rPr>
      </w:pPr>
      <w:r>
        <w:rPr>
          <w:rFonts w:hint="eastAsia" w:ascii="宋体" w:hAnsi="宋体" w:cs="宋体"/>
          <w:color w:val="auto"/>
          <w:sz w:val="24"/>
          <w:u w:color="000000"/>
        </w:rPr>
        <w:t>16</w:t>
      </w:r>
      <w:r>
        <w:rPr>
          <w:rFonts w:hint="eastAsia" w:ascii="宋体" w:hAnsi="宋体" w:cs="宋体"/>
          <w:color w:val="auto"/>
          <w:sz w:val="24"/>
          <w:u w:color="000000"/>
          <w:lang w:val="zh-TW" w:eastAsia="zh-TW"/>
        </w:rPr>
        <w:t>.5承包人供货质量</w:t>
      </w:r>
      <w:r>
        <w:rPr>
          <w:rFonts w:hint="eastAsia" w:ascii="宋体" w:hAnsi="宋体" w:cs="宋体"/>
          <w:color w:val="auto"/>
          <w:sz w:val="24"/>
          <w:u w:color="000000"/>
        </w:rPr>
        <w:t>或施工质量</w:t>
      </w:r>
      <w:r>
        <w:rPr>
          <w:rFonts w:hint="eastAsia" w:ascii="宋体" w:hAnsi="宋体" w:cs="宋体"/>
          <w:color w:val="auto"/>
          <w:sz w:val="24"/>
          <w:u w:color="000000"/>
          <w:lang w:val="zh-TW" w:eastAsia="zh-TW"/>
        </w:rPr>
        <w:t>达不到约定质量标准的，必须重新供货</w:t>
      </w:r>
      <w:r>
        <w:rPr>
          <w:rFonts w:hint="eastAsia" w:ascii="宋体" w:hAnsi="宋体" w:cs="宋体"/>
          <w:color w:val="auto"/>
          <w:sz w:val="24"/>
          <w:u w:color="000000"/>
        </w:rPr>
        <w:t>或返工</w:t>
      </w:r>
      <w:r>
        <w:rPr>
          <w:rFonts w:hint="eastAsia" w:ascii="宋体" w:hAnsi="宋体" w:cs="宋体"/>
          <w:color w:val="auto"/>
          <w:sz w:val="24"/>
          <w:u w:color="000000"/>
          <w:lang w:val="zh-TW" w:eastAsia="zh-TW"/>
        </w:rPr>
        <w:t>，所发生的一切费用均由</w:t>
      </w:r>
      <w:r>
        <w:rPr>
          <w:rFonts w:hint="eastAsia" w:ascii="宋体" w:hAnsi="宋体" w:cs="宋体"/>
          <w:color w:val="auto"/>
          <w:sz w:val="24"/>
          <w:u w:color="000000"/>
          <w:lang w:val="zh-TW"/>
        </w:rPr>
        <w:t>承包人</w:t>
      </w:r>
      <w:r>
        <w:rPr>
          <w:rFonts w:hint="eastAsia" w:ascii="宋体" w:hAnsi="宋体" w:cs="宋体"/>
          <w:color w:val="auto"/>
          <w:sz w:val="24"/>
          <w:u w:color="000000"/>
          <w:lang w:val="zh-TW" w:eastAsia="zh-TW"/>
        </w:rPr>
        <w:t>承担</w:t>
      </w:r>
      <w:r>
        <w:rPr>
          <w:rFonts w:hint="eastAsia" w:ascii="宋体" w:hAnsi="宋体" w:cs="宋体"/>
          <w:color w:val="auto"/>
          <w:sz w:val="24"/>
          <w:u w:color="000000"/>
          <w:lang w:val="zh-TW"/>
        </w:rPr>
        <w:t>，并承担由此</w:t>
      </w:r>
      <w:r>
        <w:rPr>
          <w:rFonts w:hint="eastAsia" w:ascii="宋体" w:hAnsi="宋体" w:cs="宋体"/>
          <w:color w:val="auto"/>
          <w:sz w:val="24"/>
          <w:u w:color="000000"/>
          <w:lang w:val="zh-TW" w:eastAsia="zh-TW"/>
        </w:rPr>
        <w:t>对工程进度造成影响和造成施工返工</w:t>
      </w:r>
      <w:r>
        <w:rPr>
          <w:rFonts w:hint="eastAsia" w:ascii="宋体" w:hAnsi="宋体" w:cs="宋体"/>
          <w:color w:val="auto"/>
          <w:sz w:val="24"/>
          <w:u w:color="000000"/>
          <w:lang w:val="zh-TW"/>
        </w:rPr>
        <w:t>费用，</w:t>
      </w:r>
      <w:r>
        <w:rPr>
          <w:rFonts w:hint="eastAsia" w:ascii="宋体" w:hAnsi="宋体" w:cs="宋体"/>
          <w:color w:val="auto"/>
          <w:sz w:val="24"/>
          <w:u w:color="000000"/>
        </w:rPr>
        <w:t>施工质量承在明显质量缺陷，承包人无条件修复，承包人有权对发包人处罚500~2000元的违约金</w:t>
      </w:r>
      <w:r>
        <w:rPr>
          <w:rFonts w:hint="eastAsia" w:ascii="宋体" w:hAnsi="宋体" w:cs="宋体"/>
          <w:color w:val="auto"/>
          <w:sz w:val="24"/>
          <w:u w:color="000000"/>
          <w:lang w:val="zh-TW" w:eastAsia="zh-TW"/>
        </w:rPr>
        <w:t>。</w:t>
      </w:r>
    </w:p>
    <w:p w14:paraId="3D1CF2B4">
      <w:pPr>
        <w:widowControl/>
        <w:spacing w:line="480" w:lineRule="exact"/>
        <w:ind w:firstLine="480" w:firstLineChars="200"/>
        <w:rPr>
          <w:rFonts w:ascii="宋体" w:hAnsi="宋体"/>
          <w:color w:val="auto"/>
          <w:sz w:val="24"/>
        </w:rPr>
      </w:pPr>
      <w:r>
        <w:rPr>
          <w:rFonts w:hint="eastAsia" w:ascii="宋体" w:hAnsi="宋体"/>
          <w:color w:val="auto"/>
          <w:sz w:val="24"/>
        </w:rPr>
        <w:t>16.6有下列情况之一的，发包人有权解除合同，承包人应向发包人支付合同总价</w:t>
      </w:r>
      <w:r>
        <w:rPr>
          <w:rFonts w:hint="eastAsia" w:ascii="宋体" w:hAnsi="宋体"/>
          <w:color w:val="auto"/>
          <w:sz w:val="24"/>
          <w:u w:val="single"/>
        </w:rPr>
        <w:t>10%</w:t>
      </w:r>
      <w:r>
        <w:rPr>
          <w:rFonts w:hint="eastAsia" w:ascii="宋体" w:hAnsi="宋体"/>
          <w:color w:val="auto"/>
          <w:sz w:val="24"/>
        </w:rPr>
        <w:t>的违约金，承担由此给发包人造成的损失，并应返还发包人已支付的工程款：</w:t>
      </w:r>
    </w:p>
    <w:p w14:paraId="5E5FF2A5">
      <w:pPr>
        <w:widowControl/>
        <w:spacing w:line="480" w:lineRule="exact"/>
        <w:ind w:firstLine="480" w:firstLineChars="200"/>
        <w:rPr>
          <w:rFonts w:ascii="宋体" w:hAnsi="宋体"/>
          <w:color w:val="auto"/>
          <w:sz w:val="24"/>
        </w:rPr>
      </w:pPr>
      <w:r>
        <w:rPr>
          <w:rFonts w:hint="eastAsia" w:ascii="宋体" w:hAnsi="宋体"/>
          <w:color w:val="auto"/>
          <w:sz w:val="24"/>
        </w:rPr>
        <w:t>（1）承包人在施工过程中擅自停工、窝工或因其他承包人之原因致使合同约定的工期拖延超过</w:t>
      </w:r>
      <w:r>
        <w:rPr>
          <w:rFonts w:hint="eastAsia" w:ascii="宋体" w:hAnsi="宋体"/>
          <w:color w:val="auto"/>
          <w:sz w:val="24"/>
          <w:u w:val="single"/>
        </w:rPr>
        <w:t xml:space="preserve"> 1</w:t>
      </w:r>
      <w:r>
        <w:rPr>
          <w:rFonts w:ascii="宋体" w:hAnsi="宋体"/>
          <w:color w:val="auto"/>
          <w:sz w:val="24"/>
          <w:u w:val="single"/>
        </w:rPr>
        <w:t>5</w:t>
      </w:r>
      <w:r>
        <w:rPr>
          <w:rFonts w:hint="eastAsia" w:ascii="宋体" w:hAnsi="宋体"/>
          <w:color w:val="auto"/>
          <w:sz w:val="24"/>
          <w:u w:val="single"/>
        </w:rPr>
        <w:t xml:space="preserve"> </w:t>
      </w:r>
      <w:r>
        <w:rPr>
          <w:rFonts w:hint="eastAsia" w:ascii="宋体" w:hAnsi="宋体"/>
          <w:color w:val="auto"/>
          <w:sz w:val="24"/>
        </w:rPr>
        <w:t>天以上的。</w:t>
      </w:r>
    </w:p>
    <w:p w14:paraId="017D1249">
      <w:pPr>
        <w:widowControl/>
        <w:spacing w:line="480" w:lineRule="exact"/>
        <w:ind w:firstLine="480" w:firstLineChars="200"/>
        <w:rPr>
          <w:rFonts w:ascii="宋体" w:hAnsi="宋体"/>
          <w:color w:val="auto"/>
          <w:sz w:val="24"/>
        </w:rPr>
      </w:pPr>
      <w:r>
        <w:rPr>
          <w:rFonts w:hint="eastAsia" w:ascii="宋体" w:hAnsi="宋体"/>
          <w:color w:val="auto"/>
          <w:sz w:val="24"/>
        </w:rPr>
        <w:t>（2）承包人的施工质量明显无法达到合格要求，经发包人要求整改却无正当理由拒绝整改或故意拖延的。</w:t>
      </w:r>
    </w:p>
    <w:p w14:paraId="0032CAF3">
      <w:pPr>
        <w:widowControl/>
        <w:spacing w:line="480" w:lineRule="exact"/>
        <w:ind w:firstLine="480" w:firstLineChars="200"/>
        <w:rPr>
          <w:rFonts w:ascii="宋体" w:hAnsi="宋体"/>
          <w:color w:val="auto"/>
          <w:sz w:val="24"/>
        </w:rPr>
      </w:pPr>
      <w:r>
        <w:rPr>
          <w:rFonts w:hint="eastAsia" w:ascii="宋体" w:hAnsi="宋体"/>
          <w:color w:val="auto"/>
          <w:sz w:val="24"/>
        </w:rPr>
        <w:t>（3 ）承包人擅自将本工程转包、分包给第三方的。</w:t>
      </w:r>
    </w:p>
    <w:p w14:paraId="70FCA10A">
      <w:pPr>
        <w:widowControl/>
        <w:spacing w:line="480" w:lineRule="exact"/>
        <w:ind w:firstLine="480" w:firstLineChars="200"/>
        <w:rPr>
          <w:rFonts w:ascii="宋体" w:hAnsi="宋体"/>
          <w:color w:val="auto"/>
          <w:sz w:val="24"/>
        </w:rPr>
      </w:pPr>
      <w:r>
        <w:rPr>
          <w:rFonts w:hint="eastAsia" w:ascii="宋体" w:hAnsi="宋体"/>
          <w:color w:val="auto"/>
          <w:sz w:val="24"/>
        </w:rPr>
        <w:t>（4 ）承包人无法提供合法有效的税务发票的。</w:t>
      </w:r>
    </w:p>
    <w:p w14:paraId="00B6A306">
      <w:pPr>
        <w:widowControl/>
        <w:spacing w:line="480" w:lineRule="exact"/>
        <w:ind w:firstLine="480" w:firstLineChars="200"/>
        <w:rPr>
          <w:rFonts w:ascii="宋体" w:hAnsi="宋体"/>
          <w:color w:val="auto"/>
          <w:sz w:val="24"/>
        </w:rPr>
      </w:pPr>
      <w:r>
        <w:rPr>
          <w:rFonts w:hint="eastAsia" w:ascii="宋体" w:hAnsi="宋体"/>
          <w:color w:val="auto"/>
          <w:sz w:val="24"/>
        </w:rPr>
        <w:t>合同解除后，三双方就工程已全部完成的部分进行结算，承包人不配合结算的，发包人有权委托造价咨询机构进行审核，审核结果对双方均具有约束力。</w:t>
      </w:r>
    </w:p>
    <w:p w14:paraId="3779BC6B">
      <w:pPr>
        <w:widowControl/>
        <w:spacing w:line="480" w:lineRule="exact"/>
        <w:ind w:firstLine="480" w:firstLineChars="200"/>
        <w:rPr>
          <w:rFonts w:ascii="宋体" w:hAnsi="宋体"/>
          <w:color w:val="auto"/>
          <w:sz w:val="24"/>
        </w:rPr>
      </w:pPr>
      <w:r>
        <w:rPr>
          <w:rFonts w:hint="eastAsia" w:ascii="宋体" w:hAnsi="宋体"/>
          <w:color w:val="auto"/>
          <w:sz w:val="24"/>
        </w:rPr>
        <w:t>16.7 承包人违章施工，违反安全生产管理规定，存在生产安全重大隐患或文明施工达不到要求，发包人有权对承包人处罚500~2000元/次的违约金。</w:t>
      </w:r>
    </w:p>
    <w:p w14:paraId="5B7336D6">
      <w:pPr>
        <w:widowControl/>
        <w:spacing w:line="480" w:lineRule="exact"/>
        <w:ind w:firstLine="480" w:firstLineChars="200"/>
        <w:rPr>
          <w:rFonts w:ascii="宋体" w:hAnsi="宋体"/>
          <w:color w:val="auto"/>
          <w:sz w:val="24"/>
        </w:rPr>
      </w:pPr>
      <w:r>
        <w:rPr>
          <w:rFonts w:hint="eastAsia" w:ascii="宋体" w:hAnsi="宋体"/>
          <w:color w:val="auto"/>
          <w:sz w:val="24"/>
        </w:rPr>
        <w:t>16.8 承包人应按时支付工人工资，不得以发包人未支付进度款等理由拖欠工人工资，诺发生因拖欠工人工资导致工人聚集在一起讨薪事件或投拆讨薪事件，发包人有权按每一次处罚1000~5000元违约金。</w:t>
      </w:r>
    </w:p>
    <w:p w14:paraId="4737A268">
      <w:pPr>
        <w:widowControl/>
        <w:spacing w:line="480" w:lineRule="exact"/>
        <w:ind w:firstLine="480" w:firstLineChars="200"/>
        <w:rPr>
          <w:rFonts w:ascii="宋体" w:hAnsi="宋体" w:cs="宋体"/>
          <w:color w:val="auto"/>
          <w:sz w:val="24"/>
          <w:u w:color="000000"/>
          <w:lang w:val="zh-TW" w:eastAsia="zh-TW"/>
        </w:rPr>
      </w:pPr>
      <w:r>
        <w:rPr>
          <w:rFonts w:hint="eastAsia" w:ascii="宋体" w:hAnsi="宋体"/>
          <w:color w:val="auto"/>
          <w:sz w:val="24"/>
        </w:rPr>
        <w:t>16</w:t>
      </w:r>
      <w:r>
        <w:rPr>
          <w:rFonts w:hint="eastAsia" w:ascii="宋体" w:hAnsi="宋体"/>
          <w:color w:val="auto"/>
          <w:sz w:val="24"/>
          <w:lang w:val="zh-TW"/>
        </w:rPr>
        <w:t>.</w:t>
      </w:r>
      <w:r>
        <w:rPr>
          <w:rFonts w:hint="eastAsia" w:ascii="宋体" w:hAnsi="宋体"/>
          <w:color w:val="auto"/>
          <w:sz w:val="24"/>
        </w:rPr>
        <w:t>9</w:t>
      </w:r>
      <w:r>
        <w:rPr>
          <w:rFonts w:hint="eastAsia" w:ascii="宋体" w:hAnsi="宋体"/>
          <w:color w:val="auto"/>
          <w:sz w:val="24"/>
          <w:lang w:val="zh-TW" w:eastAsia="zh-TW"/>
        </w:rPr>
        <w:t xml:space="preserve"> 因承包人违约</w:t>
      </w:r>
      <w:r>
        <w:rPr>
          <w:rFonts w:hint="eastAsia" w:ascii="宋体" w:hAnsi="宋体"/>
          <w:color w:val="auto"/>
          <w:sz w:val="24"/>
        </w:rPr>
        <w:t>而</w:t>
      </w:r>
      <w:r>
        <w:rPr>
          <w:rFonts w:hint="eastAsia" w:ascii="宋体" w:hAnsi="宋体"/>
          <w:color w:val="auto"/>
          <w:sz w:val="24"/>
          <w:lang w:val="zh-TW" w:eastAsia="zh-TW"/>
        </w:rPr>
        <w:t>应承担</w:t>
      </w:r>
      <w:r>
        <w:rPr>
          <w:rFonts w:hint="eastAsia" w:ascii="宋体" w:hAnsi="宋体"/>
          <w:color w:val="auto"/>
          <w:sz w:val="24"/>
        </w:rPr>
        <w:t>的</w:t>
      </w:r>
      <w:r>
        <w:rPr>
          <w:rFonts w:hint="eastAsia" w:ascii="宋体" w:hAnsi="宋体"/>
          <w:color w:val="auto"/>
          <w:sz w:val="24"/>
          <w:lang w:val="zh-TW" w:eastAsia="zh-TW"/>
        </w:rPr>
        <w:t>违约责任，发包人有权在工程</w:t>
      </w:r>
      <w:r>
        <w:rPr>
          <w:rFonts w:hint="eastAsia" w:ascii="宋体" w:hAnsi="宋体"/>
          <w:color w:val="auto"/>
          <w:sz w:val="24"/>
        </w:rPr>
        <w:t>进度款或结算款</w:t>
      </w:r>
      <w:r>
        <w:rPr>
          <w:rFonts w:hint="eastAsia" w:ascii="宋体" w:hAnsi="宋体"/>
          <w:color w:val="auto"/>
          <w:sz w:val="24"/>
          <w:lang w:val="zh-TW" w:eastAsia="zh-TW"/>
        </w:rPr>
        <w:t>中直接扣除</w:t>
      </w:r>
      <w:r>
        <w:rPr>
          <w:rFonts w:hint="eastAsia" w:ascii="宋体" w:hAnsi="宋体" w:cs="宋体"/>
          <w:color w:val="auto"/>
          <w:sz w:val="24"/>
          <w:u w:color="000000"/>
          <w:lang w:val="zh-TW" w:eastAsia="zh-TW"/>
        </w:rPr>
        <w:t>承包人应承担违约金，承包人无异议。</w:t>
      </w:r>
    </w:p>
    <w:p w14:paraId="13616F98">
      <w:pPr>
        <w:spacing w:line="480" w:lineRule="exact"/>
        <w:ind w:firstLine="482" w:firstLineChars="200"/>
        <w:rPr>
          <w:rFonts w:ascii="宋体" w:hAnsi="宋体" w:cs="宋体"/>
          <w:b/>
          <w:color w:val="auto"/>
          <w:sz w:val="24"/>
          <w:u w:color="000000"/>
          <w:lang w:val="zh-TW" w:eastAsia="zh-TW"/>
        </w:rPr>
      </w:pPr>
      <w:r>
        <w:rPr>
          <w:rFonts w:hint="eastAsia" w:ascii="宋体" w:hAnsi="宋体" w:cs="宋体"/>
          <w:b/>
          <w:color w:val="auto"/>
          <w:sz w:val="24"/>
          <w:u w:color="000000"/>
        </w:rPr>
        <w:t xml:space="preserve">第十七条 </w:t>
      </w:r>
      <w:r>
        <w:rPr>
          <w:rFonts w:hint="eastAsia" w:ascii="宋体" w:hAnsi="宋体" w:cs="宋体"/>
          <w:b/>
          <w:color w:val="auto"/>
          <w:sz w:val="24"/>
          <w:u w:color="000000"/>
          <w:lang w:val="zh-TW" w:eastAsia="zh-TW"/>
        </w:rPr>
        <w:t xml:space="preserve">不可抗力 </w:t>
      </w:r>
    </w:p>
    <w:p w14:paraId="54A9C866">
      <w:pPr>
        <w:widowControl/>
        <w:spacing w:line="480" w:lineRule="exact"/>
        <w:ind w:firstLine="480" w:firstLineChars="200"/>
        <w:rPr>
          <w:rFonts w:ascii="宋体" w:hAnsi="宋体"/>
          <w:color w:val="auto"/>
          <w:sz w:val="24"/>
        </w:rPr>
      </w:pPr>
      <w:r>
        <w:rPr>
          <w:rFonts w:hint="eastAsia" w:ascii="宋体" w:hAnsi="宋体"/>
          <w:color w:val="auto"/>
          <w:sz w:val="24"/>
        </w:rPr>
        <w:t>17.1 不可抗力的确认</w:t>
      </w:r>
    </w:p>
    <w:p w14:paraId="5BE47701">
      <w:pPr>
        <w:widowControl/>
        <w:spacing w:line="480" w:lineRule="exact"/>
        <w:ind w:firstLine="480" w:firstLineChars="200"/>
        <w:rPr>
          <w:rFonts w:ascii="宋体" w:hAnsi="宋体"/>
          <w:color w:val="auto"/>
          <w:sz w:val="24"/>
        </w:rPr>
      </w:pPr>
      <w:r>
        <w:rPr>
          <w:rFonts w:hint="eastAsia" w:ascii="宋体" w:hAnsi="宋体"/>
          <w:color w:val="auto"/>
          <w:sz w:val="24"/>
        </w:rPr>
        <w:t xml:space="preserve">除通用合同条款约定的不可抗力事件之外，视为不可抗力的其他情形： </w:t>
      </w:r>
    </w:p>
    <w:p w14:paraId="661CD1B2">
      <w:pPr>
        <w:widowControl/>
        <w:spacing w:line="480" w:lineRule="exact"/>
        <w:ind w:firstLine="480" w:firstLineChars="200"/>
        <w:rPr>
          <w:rFonts w:ascii="宋体" w:hAnsi="宋体"/>
          <w:color w:val="auto"/>
          <w:sz w:val="24"/>
        </w:rPr>
      </w:pPr>
      <w:r>
        <w:rPr>
          <w:rFonts w:hint="eastAsia" w:ascii="宋体" w:hAnsi="宋体"/>
          <w:color w:val="auto"/>
          <w:sz w:val="24"/>
        </w:rPr>
        <w:t>（1）7级以上（含7级）的地震；</w:t>
      </w:r>
    </w:p>
    <w:p w14:paraId="6FE379A6">
      <w:pPr>
        <w:widowControl/>
        <w:spacing w:line="480" w:lineRule="exact"/>
        <w:ind w:firstLine="480" w:firstLineChars="200"/>
        <w:rPr>
          <w:rFonts w:ascii="宋体" w:hAnsi="宋体"/>
          <w:color w:val="auto"/>
          <w:sz w:val="24"/>
        </w:rPr>
      </w:pPr>
      <w:r>
        <w:rPr>
          <w:rFonts w:hint="eastAsia" w:ascii="宋体" w:hAnsi="宋体"/>
          <w:color w:val="auto"/>
          <w:sz w:val="24"/>
        </w:rPr>
        <w:t>（2）10级（含10级）以上的大风（台风）持续4小时以上（以当地市气象台提供的书面盖章资料为准）；</w:t>
      </w:r>
    </w:p>
    <w:p w14:paraId="707E5EB6">
      <w:pPr>
        <w:widowControl/>
        <w:spacing w:line="480" w:lineRule="exact"/>
        <w:ind w:firstLine="480" w:firstLineChars="200"/>
        <w:rPr>
          <w:rFonts w:ascii="宋体" w:hAnsi="宋体"/>
          <w:color w:val="auto"/>
          <w:sz w:val="24"/>
        </w:rPr>
      </w:pPr>
      <w:r>
        <w:rPr>
          <w:rFonts w:hint="eastAsia" w:ascii="宋体" w:hAnsi="宋体"/>
          <w:color w:val="auto"/>
          <w:sz w:val="24"/>
        </w:rPr>
        <w:t>（3）24 小时降雨量达到 80 毫米以上（以当地市气象台提供的书面盖章资料为准）；</w:t>
      </w:r>
    </w:p>
    <w:p w14:paraId="61FF5EBE">
      <w:pPr>
        <w:widowControl/>
        <w:spacing w:line="480" w:lineRule="exact"/>
        <w:ind w:firstLine="480" w:firstLineChars="200"/>
        <w:rPr>
          <w:rFonts w:ascii="宋体" w:hAnsi="宋体"/>
          <w:color w:val="auto"/>
          <w:sz w:val="24"/>
        </w:rPr>
      </w:pPr>
      <w:r>
        <w:rPr>
          <w:rFonts w:hint="eastAsia" w:ascii="宋体" w:hAnsi="宋体"/>
          <w:color w:val="auto"/>
          <w:sz w:val="24"/>
        </w:rPr>
        <w:t>（4）战争、动乱、洪水、空中飞行物坠落或其他非发包人、承包人责任造成的爆炸、火灾；</w:t>
      </w:r>
    </w:p>
    <w:p w14:paraId="550013B8">
      <w:pPr>
        <w:widowControl/>
        <w:spacing w:line="480" w:lineRule="exact"/>
        <w:ind w:firstLine="480" w:firstLineChars="200"/>
        <w:rPr>
          <w:rFonts w:ascii="宋体" w:hAnsi="宋体"/>
          <w:color w:val="auto"/>
          <w:sz w:val="24"/>
        </w:rPr>
      </w:pPr>
      <w:r>
        <w:rPr>
          <w:rFonts w:hint="eastAsia" w:ascii="宋体" w:hAnsi="宋体"/>
          <w:color w:val="auto"/>
          <w:sz w:val="24"/>
        </w:rPr>
        <w:t>（5）市级或市级以上人民政府发文内容涉及工程并足以造成发包人无法履行或按约定时间履行合同约定义务的；</w:t>
      </w:r>
    </w:p>
    <w:p w14:paraId="352523E7">
      <w:pPr>
        <w:widowControl/>
        <w:spacing w:line="480" w:lineRule="exact"/>
        <w:ind w:firstLine="480" w:firstLineChars="200"/>
        <w:rPr>
          <w:rFonts w:ascii="宋体" w:hAnsi="宋体"/>
          <w:color w:val="auto"/>
          <w:sz w:val="24"/>
        </w:rPr>
      </w:pPr>
      <w:r>
        <w:rPr>
          <w:rFonts w:hint="eastAsia" w:ascii="宋体" w:hAnsi="宋体"/>
          <w:color w:val="auto"/>
          <w:sz w:val="24"/>
        </w:rPr>
        <w:t>（6）发包人（建设单位）按防台防汛等应急响应要求发包人停工避险的。</w:t>
      </w:r>
    </w:p>
    <w:p w14:paraId="5EEFA843">
      <w:pPr>
        <w:widowControl/>
        <w:spacing w:line="480" w:lineRule="exact"/>
        <w:ind w:firstLine="480" w:firstLineChars="200"/>
        <w:rPr>
          <w:rFonts w:ascii="宋体" w:hAnsi="宋体"/>
          <w:color w:val="auto"/>
          <w:sz w:val="24"/>
        </w:rPr>
      </w:pPr>
      <w:r>
        <w:rPr>
          <w:rFonts w:hint="eastAsia" w:ascii="宋体" w:hAnsi="宋体"/>
          <w:color w:val="auto"/>
          <w:sz w:val="24"/>
        </w:rPr>
        <w:t>上述风、雨、地震等自然灾害必须发生在合同工程所在地并造成实质性影响，才构成不可抗力。</w:t>
      </w:r>
    </w:p>
    <w:p w14:paraId="0E24833D">
      <w:pPr>
        <w:widowControl/>
        <w:spacing w:line="480" w:lineRule="exact"/>
        <w:ind w:firstLine="480" w:firstLineChars="200"/>
        <w:rPr>
          <w:rFonts w:ascii="宋体" w:hAnsi="宋体"/>
          <w:color w:val="auto"/>
          <w:sz w:val="24"/>
        </w:rPr>
      </w:pPr>
      <w:r>
        <w:rPr>
          <w:rFonts w:hint="eastAsia" w:ascii="宋体" w:hAnsi="宋体"/>
          <w:color w:val="auto"/>
          <w:sz w:val="24"/>
        </w:rPr>
        <w:t>上述不可抗力以实际造成灾害和影响施工为准，遇上述不可抗力的合同一方当事人，应立即将事故情况通报对方和建设单位，并应在7日历天内提供详情及合同不能履行或部分不能履行或需要延期履行的理由的有效证明文件，否则造成的损失发包人有权不予确认。</w:t>
      </w:r>
    </w:p>
    <w:p w14:paraId="390797F7">
      <w:pPr>
        <w:adjustRightInd w:val="0"/>
        <w:spacing w:after="120" w:line="360" w:lineRule="auto"/>
        <w:ind w:firstLine="420" w:firstLineChars="200"/>
        <w:textAlignment w:val="baseline"/>
        <w:rPr>
          <w:rFonts w:cs="宋体"/>
          <w:color w:val="auto"/>
          <w:szCs w:val="21"/>
        </w:rPr>
      </w:pPr>
      <w:r>
        <w:rPr>
          <w:rFonts w:hint="eastAsia" w:cs="宋体"/>
          <w:color w:val="auto"/>
          <w:szCs w:val="21"/>
        </w:rPr>
        <w:t>17.2 因不可抗力解除合同</w:t>
      </w:r>
    </w:p>
    <w:p w14:paraId="6102031E">
      <w:pPr>
        <w:adjustRightInd w:val="0"/>
        <w:spacing w:line="360" w:lineRule="auto"/>
        <w:ind w:firstLine="420" w:firstLineChars="200"/>
        <w:jc w:val="left"/>
        <w:textAlignment w:val="baseline"/>
        <w:rPr>
          <w:rFonts w:cs="宋体"/>
          <w:color w:val="auto"/>
          <w:szCs w:val="21"/>
        </w:rPr>
      </w:pPr>
      <w:r>
        <w:rPr>
          <w:rFonts w:hint="eastAsia" w:cs="宋体"/>
          <w:color w:val="auto"/>
          <w:szCs w:val="21"/>
        </w:rPr>
        <w:t>合同解除后，发包人应在商定或确定发包人应支付款项后</w:t>
      </w:r>
      <w:r>
        <w:rPr>
          <w:rFonts w:hint="eastAsia" w:cs="宋体"/>
          <w:color w:val="auto"/>
          <w:szCs w:val="21"/>
          <w:u w:val="single"/>
        </w:rPr>
        <w:t xml:space="preserve"> </w:t>
      </w:r>
      <w:r>
        <w:rPr>
          <w:rFonts w:hint="eastAsia"/>
          <w:color w:val="auto"/>
          <w:szCs w:val="21"/>
          <w:u w:val="single"/>
        </w:rPr>
        <w:t>60</w:t>
      </w:r>
      <w:r>
        <w:rPr>
          <w:rFonts w:hint="eastAsia" w:cs="宋体"/>
          <w:color w:val="auto"/>
          <w:szCs w:val="21"/>
          <w:u w:val="single"/>
        </w:rPr>
        <w:t xml:space="preserve">  </w:t>
      </w:r>
      <w:r>
        <w:rPr>
          <w:rFonts w:hint="eastAsia" w:cs="宋体"/>
          <w:color w:val="auto"/>
          <w:szCs w:val="21"/>
        </w:rPr>
        <w:t>天内完成款项的支付。</w:t>
      </w:r>
    </w:p>
    <w:p w14:paraId="6E679B7C">
      <w:pPr>
        <w:spacing w:line="480" w:lineRule="exact"/>
        <w:ind w:firstLine="482" w:firstLineChars="200"/>
        <w:rPr>
          <w:rFonts w:ascii="宋体" w:hAnsi="宋体" w:cs="宋体"/>
          <w:b/>
          <w:color w:val="auto"/>
          <w:sz w:val="24"/>
          <w:u w:color="000000"/>
        </w:rPr>
      </w:pPr>
      <w:r>
        <w:rPr>
          <w:rFonts w:hint="eastAsia" w:ascii="宋体" w:hAnsi="宋体" w:cs="宋体"/>
          <w:b/>
          <w:color w:val="auto"/>
          <w:sz w:val="24"/>
          <w:u w:color="000000"/>
        </w:rPr>
        <w:t>第十八条 保险</w:t>
      </w:r>
    </w:p>
    <w:p w14:paraId="3B0B8CB4">
      <w:pPr>
        <w:adjustRightInd w:val="0"/>
        <w:spacing w:after="120" w:line="360" w:lineRule="auto"/>
        <w:ind w:firstLine="420" w:firstLineChars="200"/>
        <w:textAlignment w:val="baseline"/>
        <w:rPr>
          <w:rFonts w:cs="宋体"/>
          <w:color w:val="auto"/>
          <w:szCs w:val="21"/>
        </w:rPr>
      </w:pPr>
      <w:r>
        <w:rPr>
          <w:rFonts w:hint="eastAsia" w:cs="宋体"/>
          <w:color w:val="auto"/>
          <w:szCs w:val="21"/>
        </w:rPr>
        <w:t>18.1 工程保险</w:t>
      </w:r>
    </w:p>
    <w:p w14:paraId="6D1FEEBC">
      <w:pPr>
        <w:adjustRightInd w:val="0"/>
        <w:spacing w:line="360" w:lineRule="auto"/>
        <w:ind w:firstLine="420" w:firstLineChars="200"/>
        <w:jc w:val="left"/>
        <w:textAlignment w:val="baseline"/>
        <w:rPr>
          <w:rFonts w:cs="宋体"/>
          <w:color w:val="auto"/>
          <w:szCs w:val="21"/>
        </w:rPr>
      </w:pPr>
      <w:r>
        <w:rPr>
          <w:rFonts w:hint="eastAsia" w:cs="宋体"/>
          <w:color w:val="auto"/>
          <w:szCs w:val="21"/>
        </w:rPr>
        <w:t>关于工程保险的特别约定：承包人承担本工程一切险和第三者责任险。</w:t>
      </w:r>
    </w:p>
    <w:p w14:paraId="3BA6DE39">
      <w:pPr>
        <w:adjustRightInd w:val="0"/>
        <w:spacing w:after="120" w:line="360" w:lineRule="auto"/>
        <w:ind w:firstLine="420" w:firstLineChars="200"/>
        <w:textAlignment w:val="baseline"/>
        <w:rPr>
          <w:rFonts w:cs="宋体"/>
          <w:color w:val="auto"/>
          <w:szCs w:val="21"/>
        </w:rPr>
      </w:pPr>
      <w:r>
        <w:rPr>
          <w:rFonts w:hint="eastAsia" w:cs="宋体"/>
          <w:color w:val="auto"/>
          <w:szCs w:val="21"/>
        </w:rPr>
        <w:t>18.2 其他保险</w:t>
      </w:r>
    </w:p>
    <w:p w14:paraId="6B23BB98">
      <w:pPr>
        <w:spacing w:line="300" w:lineRule="auto"/>
        <w:ind w:firstLine="420" w:firstLineChars="200"/>
        <w:jc w:val="left"/>
        <w:rPr>
          <w:rFonts w:cs="宋体"/>
          <w:color w:val="auto"/>
          <w:szCs w:val="21"/>
        </w:rPr>
      </w:pPr>
      <w:r>
        <w:rPr>
          <w:rFonts w:hint="eastAsia" w:cs="宋体"/>
          <w:color w:val="auto"/>
          <w:szCs w:val="21"/>
        </w:rPr>
        <w:t>关于其他保险的约定：承包人应投保自身的财产及施工现场内的自身员工的人身伤害及财产、从事高空危险作业员工的意外伤害及其它一切险，上述均由承包人承担、费用已含在合同总价中，包干使用不调整。</w:t>
      </w:r>
    </w:p>
    <w:p w14:paraId="3F32B93F">
      <w:pPr>
        <w:numPr>
          <w:ilvl w:val="0"/>
          <w:numId w:val="19"/>
        </w:numPr>
        <w:spacing w:line="480" w:lineRule="exact"/>
        <w:ind w:firstLine="482" w:firstLineChars="200"/>
        <w:rPr>
          <w:rFonts w:ascii="宋体" w:hAnsi="宋体" w:cs="宋体"/>
          <w:b/>
          <w:color w:val="auto"/>
          <w:sz w:val="24"/>
          <w:u w:color="000000"/>
        </w:rPr>
      </w:pPr>
      <w:r>
        <w:rPr>
          <w:rFonts w:hint="eastAsia" w:ascii="宋体" w:hAnsi="宋体" w:cs="宋体"/>
          <w:b/>
          <w:color w:val="auto"/>
          <w:sz w:val="24"/>
          <w:u w:color="000000"/>
        </w:rPr>
        <w:t>索赔</w:t>
      </w:r>
    </w:p>
    <w:p w14:paraId="5DC601B4">
      <w:pPr>
        <w:adjustRightInd w:val="0"/>
        <w:spacing w:line="360" w:lineRule="auto"/>
        <w:ind w:firstLine="420" w:firstLineChars="200"/>
        <w:jc w:val="left"/>
        <w:textAlignment w:val="baseline"/>
        <w:rPr>
          <w:rFonts w:cs="宋体"/>
          <w:color w:val="auto"/>
          <w:szCs w:val="21"/>
        </w:rPr>
      </w:pPr>
      <w:bookmarkStart w:id="179" w:name="_Toc351203621"/>
      <w:bookmarkStart w:id="180" w:name="_Toc337558836"/>
      <w:bookmarkStart w:id="181" w:name="_Toc296503141"/>
      <w:bookmarkStart w:id="182" w:name="_Toc296346642"/>
      <w:r>
        <w:rPr>
          <w:rFonts w:hint="eastAsia" w:cs="宋体"/>
          <w:color w:val="auto"/>
          <w:szCs w:val="21"/>
        </w:rPr>
        <w:t>19.1承包人的索赔</w:t>
      </w:r>
      <w:bookmarkEnd w:id="179"/>
    </w:p>
    <w:bookmarkEnd w:id="180"/>
    <w:bookmarkEnd w:id="181"/>
    <w:bookmarkEnd w:id="182"/>
    <w:p w14:paraId="37ECC0AF">
      <w:pPr>
        <w:adjustRightInd w:val="0"/>
        <w:spacing w:line="360" w:lineRule="auto"/>
        <w:ind w:firstLine="420" w:firstLineChars="200"/>
        <w:jc w:val="left"/>
        <w:textAlignment w:val="baseline"/>
        <w:rPr>
          <w:rFonts w:cs="宋体"/>
          <w:color w:val="auto"/>
          <w:szCs w:val="21"/>
        </w:rPr>
      </w:pPr>
      <w:r>
        <w:rPr>
          <w:rFonts w:hint="eastAsia" w:cs="宋体"/>
          <w:color w:val="auto"/>
          <w:szCs w:val="21"/>
        </w:rPr>
        <w:t>根据合同约定，承包人认为有权得到追加付款和（或）延长工期的，承包人应在知道或应当知道索赔事件发生后28天内，向发包人递交索赔意向通知书，并说明发生索赔事件的事由；承包人未在前述28天内发出索赔意向通知书的，丧失要求追加付款和（或）延长工期的权利。</w:t>
      </w:r>
    </w:p>
    <w:p w14:paraId="0EF43CE2">
      <w:pPr>
        <w:adjustRightInd w:val="0"/>
        <w:spacing w:line="360" w:lineRule="auto"/>
        <w:ind w:firstLine="420" w:firstLineChars="200"/>
        <w:jc w:val="left"/>
        <w:textAlignment w:val="baseline"/>
        <w:rPr>
          <w:rFonts w:cs="宋体"/>
          <w:color w:val="auto"/>
          <w:szCs w:val="21"/>
        </w:rPr>
      </w:pPr>
      <w:bookmarkStart w:id="183" w:name="_Toc351203622"/>
      <w:bookmarkStart w:id="184" w:name="_Toc296503142"/>
      <w:bookmarkStart w:id="185" w:name="_Toc337558837"/>
      <w:bookmarkStart w:id="186" w:name="_Toc296346643"/>
      <w:r>
        <w:rPr>
          <w:rFonts w:hint="eastAsia" w:cs="宋体"/>
          <w:color w:val="auto"/>
          <w:szCs w:val="21"/>
        </w:rPr>
        <w:t>19.2 对承包人索赔的处理</w:t>
      </w:r>
      <w:bookmarkEnd w:id="183"/>
    </w:p>
    <w:bookmarkEnd w:id="184"/>
    <w:bookmarkEnd w:id="185"/>
    <w:bookmarkEnd w:id="186"/>
    <w:p w14:paraId="2A872137">
      <w:pPr>
        <w:adjustRightInd w:val="0"/>
        <w:spacing w:line="360" w:lineRule="auto"/>
        <w:ind w:firstLine="420" w:firstLineChars="200"/>
        <w:jc w:val="left"/>
        <w:textAlignment w:val="baseline"/>
        <w:rPr>
          <w:rFonts w:cs="宋体"/>
          <w:color w:val="auto"/>
          <w:szCs w:val="21"/>
        </w:rPr>
      </w:pPr>
      <w:r>
        <w:rPr>
          <w:rFonts w:hint="eastAsia" w:cs="宋体"/>
          <w:color w:val="auto"/>
          <w:szCs w:val="21"/>
        </w:rPr>
        <w:t>发包人对索赔报告存在异议的，有权要求承包人提交全部原始记录副本；发包人收到索赔报告或有关索赔的进一步证明材料后的28天内，出具经发包人签认的索赔处理结果。发包人逾期答复的，则视为认可承包人的索赔要求。</w:t>
      </w:r>
    </w:p>
    <w:p w14:paraId="0C101436">
      <w:pPr>
        <w:adjustRightInd w:val="0"/>
        <w:spacing w:line="360" w:lineRule="auto"/>
        <w:ind w:firstLine="420" w:firstLineChars="200"/>
        <w:jc w:val="left"/>
        <w:textAlignment w:val="baseline"/>
        <w:rPr>
          <w:rFonts w:cs="宋体"/>
          <w:color w:val="auto"/>
          <w:szCs w:val="21"/>
        </w:rPr>
      </w:pPr>
      <w:bookmarkStart w:id="187" w:name="_Toc351203623"/>
      <w:bookmarkStart w:id="188" w:name="_Toc296346644"/>
      <w:bookmarkStart w:id="189" w:name="_Toc296503143"/>
      <w:bookmarkStart w:id="190" w:name="_Toc337558838"/>
      <w:r>
        <w:rPr>
          <w:rFonts w:hint="eastAsia" w:cs="宋体"/>
          <w:color w:val="auto"/>
          <w:szCs w:val="21"/>
        </w:rPr>
        <w:t>19.3发包人的索赔</w:t>
      </w:r>
      <w:bookmarkEnd w:id="187"/>
    </w:p>
    <w:bookmarkEnd w:id="188"/>
    <w:bookmarkEnd w:id="189"/>
    <w:bookmarkEnd w:id="190"/>
    <w:p w14:paraId="25A00094">
      <w:pPr>
        <w:adjustRightInd w:val="0"/>
        <w:spacing w:line="360" w:lineRule="auto"/>
        <w:ind w:firstLine="420" w:firstLineChars="200"/>
        <w:jc w:val="left"/>
        <w:textAlignment w:val="baseline"/>
        <w:rPr>
          <w:rFonts w:cs="宋体"/>
          <w:color w:val="auto"/>
          <w:szCs w:val="21"/>
        </w:rPr>
      </w:pPr>
      <w:r>
        <w:rPr>
          <w:rFonts w:hint="eastAsia" w:cs="宋体"/>
          <w:color w:val="auto"/>
          <w:szCs w:val="21"/>
        </w:rPr>
        <w:t>根据合同约定，发包人认为有权得到赔付金额和（或）延长缺陷责任期的，发包人应向承包人发出通知并附有详细的证明。</w:t>
      </w:r>
    </w:p>
    <w:p w14:paraId="7D36FEBA">
      <w:pPr>
        <w:adjustRightInd w:val="0"/>
        <w:spacing w:line="360" w:lineRule="auto"/>
        <w:ind w:firstLine="420" w:firstLineChars="200"/>
        <w:jc w:val="left"/>
        <w:textAlignment w:val="baseline"/>
        <w:rPr>
          <w:rFonts w:cs="宋体"/>
          <w:color w:val="auto"/>
          <w:szCs w:val="21"/>
        </w:rPr>
      </w:pPr>
      <w:r>
        <w:rPr>
          <w:rFonts w:hint="eastAsia" w:cs="宋体"/>
          <w:color w:val="auto"/>
          <w:szCs w:val="21"/>
        </w:rPr>
        <w:t>发包人应在知道或应当知道索赔事件发生后28天内向承包人提出索赔通知书，发包人未在前述28天内发出索赔意向通知书的，丧失要求赔付金额和（或）延长缺陷责任期的权利。发包人应在发出索赔意向通知书后28天内，向承包人正式递交索赔报告。</w:t>
      </w:r>
    </w:p>
    <w:p w14:paraId="4303EBDA">
      <w:pPr>
        <w:adjustRightInd w:val="0"/>
        <w:spacing w:line="360" w:lineRule="auto"/>
        <w:ind w:firstLine="420" w:firstLineChars="200"/>
        <w:jc w:val="left"/>
        <w:textAlignment w:val="baseline"/>
        <w:rPr>
          <w:rFonts w:cs="宋体"/>
          <w:color w:val="auto"/>
          <w:szCs w:val="21"/>
        </w:rPr>
      </w:pPr>
      <w:bookmarkStart w:id="191" w:name="_Toc351203624"/>
      <w:bookmarkStart w:id="192" w:name="_Toc337558839"/>
      <w:bookmarkStart w:id="193" w:name="_Toc296503144"/>
      <w:bookmarkStart w:id="194" w:name="_Toc296346645"/>
      <w:r>
        <w:rPr>
          <w:rFonts w:hint="eastAsia" w:cs="宋体"/>
          <w:color w:val="auto"/>
          <w:szCs w:val="21"/>
        </w:rPr>
        <w:t>19.4 对发包人索赔的处理</w:t>
      </w:r>
      <w:bookmarkEnd w:id="191"/>
    </w:p>
    <w:bookmarkEnd w:id="192"/>
    <w:bookmarkEnd w:id="193"/>
    <w:bookmarkEnd w:id="194"/>
    <w:p w14:paraId="6019449E">
      <w:pPr>
        <w:adjustRightInd w:val="0"/>
        <w:spacing w:line="360" w:lineRule="auto"/>
        <w:ind w:firstLine="420" w:firstLineChars="200"/>
        <w:jc w:val="left"/>
        <w:textAlignment w:val="baseline"/>
        <w:rPr>
          <w:b/>
          <w:bCs/>
          <w:color w:val="auto"/>
        </w:rPr>
      </w:pPr>
      <w:r>
        <w:rPr>
          <w:rFonts w:hint="eastAsia" w:cs="宋体"/>
          <w:color w:val="auto"/>
          <w:szCs w:val="21"/>
        </w:rPr>
        <w:t>承包人收到发包人提交的索赔报告后，应及时审查索赔报告的内容、查验发包人证明材料；承包人应在收到索赔报告或有关索赔的进一步证明材料后28天内，将索赔处理结果答复发包人。如果承包人未在上述期限内作出答复的，则视为对发包人索赔要求的认可。</w:t>
      </w:r>
    </w:p>
    <w:p w14:paraId="28E27970">
      <w:pPr>
        <w:spacing w:line="480" w:lineRule="exact"/>
        <w:ind w:firstLine="482" w:firstLineChars="200"/>
        <w:rPr>
          <w:rFonts w:ascii="宋体" w:hAnsi="宋体" w:cs="宋体"/>
          <w:b/>
          <w:color w:val="auto"/>
          <w:sz w:val="24"/>
          <w:u w:color="000000"/>
        </w:rPr>
      </w:pPr>
      <w:r>
        <w:rPr>
          <w:rFonts w:hint="eastAsia" w:ascii="宋体" w:hAnsi="宋体" w:cs="宋体"/>
          <w:b/>
          <w:color w:val="auto"/>
          <w:sz w:val="24"/>
          <w:u w:color="000000"/>
        </w:rPr>
        <w:t>第二十条  争议解决</w:t>
      </w:r>
    </w:p>
    <w:p w14:paraId="58590634">
      <w:pPr>
        <w:adjustRightInd w:val="0"/>
        <w:spacing w:line="360" w:lineRule="auto"/>
        <w:ind w:firstLine="420" w:firstLineChars="200"/>
        <w:jc w:val="left"/>
        <w:textAlignment w:val="baseline"/>
        <w:rPr>
          <w:rFonts w:ascii="宋体" w:hAnsi="宋体" w:cs="宋体"/>
          <w:color w:val="auto"/>
          <w:kern w:val="0"/>
          <w:szCs w:val="21"/>
        </w:rPr>
      </w:pPr>
      <w:r>
        <w:rPr>
          <w:rFonts w:hint="eastAsia" w:cs="宋体"/>
          <w:color w:val="auto"/>
          <w:szCs w:val="21"/>
        </w:rPr>
        <w:t>20.1 本工程如有争议，首先通过合同三方进行协商，协商不成，则向</w:t>
      </w:r>
      <w:r>
        <w:rPr>
          <w:rFonts w:hint="eastAsia" w:ascii="宋体" w:hAnsi="宋体" w:cs="宋体"/>
          <w:color w:val="auto"/>
          <w:kern w:val="0"/>
          <w:szCs w:val="21"/>
          <w:u w:val="single"/>
        </w:rPr>
        <w:t xml:space="preserve">  </w:t>
      </w:r>
      <w:r>
        <w:rPr>
          <w:rFonts w:hint="eastAsia"/>
          <w:color w:val="auto"/>
          <w:szCs w:val="21"/>
          <w:u w:val="single"/>
        </w:rPr>
        <w:t>项目所在地</w:t>
      </w:r>
      <w:r>
        <w:rPr>
          <w:rFonts w:hint="eastAsia" w:ascii="宋体" w:hAnsi="宋体" w:cs="宋体"/>
          <w:color w:val="auto"/>
          <w:kern w:val="0"/>
          <w:szCs w:val="21"/>
          <w:u w:val="single"/>
        </w:rPr>
        <w:t xml:space="preserve">  </w:t>
      </w:r>
      <w:r>
        <w:rPr>
          <w:rFonts w:hint="eastAsia" w:ascii="宋体" w:hAnsi="宋体" w:cs="宋体"/>
          <w:color w:val="auto"/>
          <w:kern w:val="0"/>
          <w:szCs w:val="21"/>
        </w:rPr>
        <w:t>人民法院起诉。</w:t>
      </w:r>
    </w:p>
    <w:p w14:paraId="72551917">
      <w:pPr>
        <w:adjustRightInd w:val="0"/>
        <w:spacing w:line="360" w:lineRule="auto"/>
        <w:ind w:firstLine="420" w:firstLineChars="200"/>
        <w:jc w:val="left"/>
        <w:textAlignment w:val="baseline"/>
        <w:rPr>
          <w:rFonts w:cs="宋体"/>
          <w:color w:val="auto"/>
          <w:szCs w:val="21"/>
        </w:rPr>
      </w:pPr>
      <w:r>
        <w:rPr>
          <w:rFonts w:hint="eastAsia" w:ascii="宋体" w:hAnsi="宋体" w:cs="宋体"/>
          <w:color w:val="auto"/>
          <w:kern w:val="0"/>
          <w:szCs w:val="21"/>
        </w:rPr>
        <w:t xml:space="preserve"> 20.2 </w:t>
      </w:r>
      <w:r>
        <w:rPr>
          <w:rFonts w:hint="eastAsia" w:cs="宋体"/>
          <w:color w:val="auto"/>
          <w:szCs w:val="21"/>
        </w:rPr>
        <w:t>争议解决条款效力</w:t>
      </w:r>
    </w:p>
    <w:p w14:paraId="7079F0FF">
      <w:pPr>
        <w:adjustRightInd w:val="0"/>
        <w:spacing w:line="360" w:lineRule="auto"/>
        <w:ind w:firstLine="420" w:firstLineChars="200"/>
        <w:jc w:val="left"/>
        <w:textAlignment w:val="baseline"/>
        <w:rPr>
          <w:color w:val="auto"/>
        </w:rPr>
      </w:pPr>
      <w:r>
        <w:rPr>
          <w:rFonts w:hint="eastAsia" w:cs="宋体"/>
          <w:color w:val="auto"/>
          <w:szCs w:val="21"/>
        </w:rPr>
        <w:t>合同有关争议解决的条款独立存在，合同的变更、解除、终止、无效或者被撤销均不影响其效力。</w:t>
      </w:r>
    </w:p>
    <w:p w14:paraId="0C4A2E16">
      <w:pPr>
        <w:adjustRightInd w:val="0"/>
        <w:snapToGrid w:val="0"/>
        <w:spacing w:before="120" w:beforeLines="50" w:after="120" w:afterLines="50" w:line="480" w:lineRule="exact"/>
        <w:ind w:left="630" w:leftChars="300"/>
        <w:rPr>
          <w:rFonts w:ascii="宋体" w:hAnsi="宋体"/>
          <w:b/>
          <w:color w:val="auto"/>
          <w:sz w:val="24"/>
        </w:rPr>
      </w:pPr>
      <w:bookmarkStart w:id="195" w:name="_Toc31502"/>
      <w:r>
        <w:rPr>
          <w:rFonts w:hint="eastAsia" w:ascii="宋体" w:hAnsi="宋体"/>
          <w:b/>
          <w:color w:val="auto"/>
          <w:sz w:val="24"/>
        </w:rPr>
        <w:t xml:space="preserve">第二十一条   </w:t>
      </w:r>
      <w:bookmarkEnd w:id="195"/>
      <w:r>
        <w:rPr>
          <w:rFonts w:hint="eastAsia" w:ascii="宋体" w:hAnsi="宋体"/>
          <w:b/>
          <w:color w:val="auto"/>
          <w:sz w:val="24"/>
        </w:rPr>
        <w:t>其它约定</w:t>
      </w:r>
    </w:p>
    <w:p w14:paraId="23C8599F">
      <w:pPr>
        <w:tabs>
          <w:tab w:val="left" w:pos="900"/>
        </w:tabs>
        <w:adjustRightInd w:val="0"/>
        <w:snapToGrid w:val="0"/>
        <w:spacing w:line="480" w:lineRule="exact"/>
        <w:ind w:firstLine="480" w:firstLineChars="200"/>
        <w:rPr>
          <w:rFonts w:ascii="宋体" w:hAnsi="宋体"/>
          <w:color w:val="auto"/>
          <w:sz w:val="24"/>
        </w:rPr>
      </w:pPr>
      <w:r>
        <w:rPr>
          <w:rFonts w:hint="eastAsia" w:ascii="宋体" w:hAnsi="宋体"/>
          <w:color w:val="auto"/>
          <w:sz w:val="24"/>
        </w:rPr>
        <w:t>21.1本合同未尽事宜，三方可根据具体情况结合有关规定议定附则条款，作为本合同的附件，与本合同具有同等效力。</w:t>
      </w:r>
    </w:p>
    <w:p w14:paraId="39D7BFAA">
      <w:pPr>
        <w:tabs>
          <w:tab w:val="left" w:pos="900"/>
        </w:tabs>
        <w:adjustRightInd w:val="0"/>
        <w:snapToGrid w:val="0"/>
        <w:spacing w:line="480" w:lineRule="exact"/>
        <w:ind w:firstLine="480" w:firstLineChars="200"/>
        <w:rPr>
          <w:rFonts w:ascii="宋体" w:hAnsi="宋体"/>
          <w:color w:val="auto"/>
          <w:sz w:val="24"/>
        </w:rPr>
      </w:pPr>
      <w:r>
        <w:rPr>
          <w:rFonts w:hint="eastAsia" w:ascii="宋体" w:hAnsi="宋体"/>
          <w:color w:val="auto"/>
          <w:sz w:val="24"/>
        </w:rPr>
        <w:t>21.2本合同的附件均为本合同组成部分，与本合同具有同等效力。</w:t>
      </w:r>
    </w:p>
    <w:p w14:paraId="19C09DCD">
      <w:pPr>
        <w:tabs>
          <w:tab w:val="left" w:pos="900"/>
        </w:tabs>
        <w:adjustRightInd w:val="0"/>
        <w:snapToGrid w:val="0"/>
        <w:spacing w:line="480" w:lineRule="exact"/>
        <w:ind w:firstLine="480" w:firstLineChars="200"/>
        <w:rPr>
          <w:rFonts w:ascii="宋体" w:hAnsi="宋体"/>
          <w:color w:val="auto"/>
          <w:sz w:val="24"/>
        </w:rPr>
      </w:pPr>
      <w:r>
        <w:rPr>
          <w:rFonts w:hint="eastAsia" w:ascii="宋体" w:hAnsi="宋体"/>
          <w:color w:val="auto"/>
          <w:sz w:val="24"/>
        </w:rPr>
        <w:t>21.3本工程为建筑外装修及室外小区道路提升项目，没有施工图纸，发包人认为承包人已本工程项目踏勘并充分了解工地位置、情况、道路、储存空间、装卸限制及任何其他足以影响承包价的情况，任何因忽视或误解工地情况而导致的索赔或工期延长申请将不被批准，其后果和责任均由承包人负责和承担。施工项目实际工程量与清单工程量不符，结算均不予调整（暂定工程量除外）。</w:t>
      </w:r>
    </w:p>
    <w:p w14:paraId="2E532F4A">
      <w:pPr>
        <w:tabs>
          <w:tab w:val="left" w:pos="900"/>
        </w:tabs>
        <w:adjustRightInd w:val="0"/>
        <w:snapToGrid w:val="0"/>
        <w:spacing w:line="480" w:lineRule="exact"/>
        <w:ind w:firstLine="480" w:firstLineChars="200"/>
        <w:rPr>
          <w:rFonts w:ascii="宋体" w:hAnsi="宋体"/>
          <w:color w:val="auto"/>
          <w:sz w:val="24"/>
        </w:rPr>
      </w:pPr>
      <w:r>
        <w:rPr>
          <w:rFonts w:hint="eastAsia" w:ascii="宋体" w:hAnsi="宋体"/>
          <w:color w:val="auto"/>
          <w:sz w:val="24"/>
        </w:rPr>
        <w:t>21.4诺本工程在施工时，还有其它施工单位同步施工，承包人应为其他单位交叉施工提供方便，相互配合，无条件接受发包人的管理。</w:t>
      </w:r>
    </w:p>
    <w:p w14:paraId="625ADECE">
      <w:pPr>
        <w:adjustRightInd w:val="0"/>
        <w:spacing w:line="360" w:lineRule="atLeast"/>
        <w:jc w:val="center"/>
        <w:textAlignment w:val="baseline"/>
        <w:rPr>
          <w:rFonts w:asciiTheme="minorEastAsia" w:hAnsiTheme="minorEastAsia" w:eastAsiaTheme="minorEastAsia" w:cstheme="minorEastAsia"/>
          <w:b/>
          <w:bCs/>
          <w:color w:val="auto"/>
          <w:sz w:val="24"/>
        </w:rPr>
      </w:pPr>
    </w:p>
    <w:p w14:paraId="237AECAB">
      <w:pPr>
        <w:adjustRightInd w:val="0"/>
        <w:spacing w:line="360" w:lineRule="atLeast"/>
        <w:ind w:firstLine="482" w:firstLineChars="200"/>
        <w:jc w:val="left"/>
        <w:textAlignment w:val="baseline"/>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附件1：</w:t>
      </w:r>
      <w:r>
        <w:rPr>
          <w:rFonts w:hint="eastAsia" w:asciiTheme="minorEastAsia" w:hAnsiTheme="minorEastAsia" w:eastAsiaTheme="minorEastAsia" w:cstheme="minorEastAsia"/>
          <w:color w:val="auto"/>
          <w:sz w:val="24"/>
        </w:rPr>
        <w:t>主要材料设备参考品牌明细表</w:t>
      </w:r>
    </w:p>
    <w:p w14:paraId="12EA1A9A">
      <w:pPr>
        <w:tabs>
          <w:tab w:val="left" w:pos="900"/>
        </w:tabs>
        <w:adjustRightInd w:val="0"/>
        <w:snapToGrid w:val="0"/>
        <w:spacing w:line="480" w:lineRule="exact"/>
        <w:ind w:firstLine="480" w:firstLineChars="200"/>
        <w:rPr>
          <w:rFonts w:ascii="宋体" w:hAnsi="宋体"/>
          <w:color w:val="auto"/>
          <w:sz w:val="24"/>
        </w:rPr>
      </w:pPr>
      <w:r>
        <w:rPr>
          <w:rFonts w:hint="eastAsia" w:ascii="宋体" w:hAnsi="宋体"/>
          <w:color w:val="auto"/>
          <w:sz w:val="24"/>
        </w:rPr>
        <w:t>附件2：工程建设项目廉洁责任合同</w:t>
      </w:r>
    </w:p>
    <w:p w14:paraId="55217A84">
      <w:pPr>
        <w:tabs>
          <w:tab w:val="left" w:pos="900"/>
        </w:tabs>
        <w:adjustRightInd w:val="0"/>
        <w:snapToGrid w:val="0"/>
        <w:spacing w:line="480" w:lineRule="exact"/>
        <w:ind w:firstLine="480" w:firstLineChars="200"/>
        <w:rPr>
          <w:rFonts w:ascii="宋体" w:hAnsi="宋体"/>
          <w:color w:val="auto"/>
          <w:sz w:val="24"/>
        </w:rPr>
      </w:pPr>
      <w:r>
        <w:rPr>
          <w:rFonts w:hint="eastAsia" w:ascii="宋体" w:hAnsi="宋体"/>
          <w:color w:val="auto"/>
          <w:sz w:val="24"/>
        </w:rPr>
        <w:t>附件3：安全生产责任协议书</w:t>
      </w:r>
    </w:p>
    <w:p w14:paraId="1C29DC2C">
      <w:pPr>
        <w:tabs>
          <w:tab w:val="left" w:pos="900"/>
        </w:tabs>
        <w:adjustRightInd w:val="0"/>
        <w:snapToGrid w:val="0"/>
        <w:spacing w:line="480" w:lineRule="exact"/>
        <w:ind w:firstLine="480" w:firstLineChars="200"/>
        <w:rPr>
          <w:rFonts w:ascii="宋体" w:hAnsi="宋体"/>
          <w:color w:val="auto"/>
          <w:sz w:val="24"/>
        </w:rPr>
      </w:pPr>
      <w:r>
        <w:rPr>
          <w:rFonts w:hint="eastAsia" w:ascii="宋体" w:hAnsi="宋体"/>
          <w:color w:val="auto"/>
          <w:sz w:val="24"/>
        </w:rPr>
        <w:t>附件4：文明施工责任书</w:t>
      </w:r>
    </w:p>
    <w:p w14:paraId="5E41E904">
      <w:pPr>
        <w:pStyle w:val="22"/>
        <w:ind w:left="0" w:leftChars="0" w:firstLine="480" w:firstLineChars="0"/>
        <w:rPr>
          <w:rFonts w:ascii="宋体" w:hAnsi="宋体"/>
          <w:color w:val="auto"/>
          <w:sz w:val="24"/>
        </w:rPr>
      </w:pPr>
      <w:r>
        <w:rPr>
          <w:rFonts w:hint="eastAsia" w:ascii="宋体" w:hAnsi="宋体"/>
          <w:color w:val="auto"/>
          <w:sz w:val="24"/>
        </w:rPr>
        <w:t>附件5：总平面图</w:t>
      </w:r>
    </w:p>
    <w:p w14:paraId="730C5432">
      <w:pPr>
        <w:pStyle w:val="22"/>
        <w:ind w:left="0" w:leftChars="0" w:firstLine="480" w:firstLineChars="0"/>
        <w:rPr>
          <w:rFonts w:ascii="宋体" w:hAnsi="宋体"/>
          <w:color w:val="auto"/>
          <w:sz w:val="24"/>
        </w:rPr>
      </w:pPr>
      <w:r>
        <w:rPr>
          <w:rFonts w:hint="eastAsia" w:ascii="宋体" w:hAnsi="宋体"/>
          <w:color w:val="auto"/>
          <w:sz w:val="24"/>
        </w:rPr>
        <w:t>附件6：工程量确认单（示例）</w:t>
      </w:r>
    </w:p>
    <w:p w14:paraId="2689309C">
      <w:pPr>
        <w:pStyle w:val="2"/>
        <w:rPr>
          <w:color w:val="auto"/>
        </w:rPr>
      </w:pPr>
    </w:p>
    <w:p w14:paraId="3D01E206">
      <w:pPr>
        <w:adjustRightInd w:val="0"/>
        <w:spacing w:line="360" w:lineRule="atLeast"/>
        <w:jc w:val="center"/>
        <w:textAlignment w:val="baseline"/>
        <w:rPr>
          <w:rFonts w:cs="宋体"/>
          <w:b/>
          <w:bCs/>
          <w:color w:val="auto"/>
          <w:sz w:val="30"/>
          <w:szCs w:val="30"/>
        </w:rPr>
      </w:pPr>
      <w:r>
        <w:rPr>
          <w:rFonts w:hint="eastAsia" w:cs="宋体"/>
          <w:b/>
          <w:bCs/>
          <w:color w:val="auto"/>
          <w:sz w:val="30"/>
          <w:szCs w:val="30"/>
        </w:rPr>
        <w:br w:type="page"/>
      </w:r>
    </w:p>
    <w:p w14:paraId="28CCFA9B">
      <w:pPr>
        <w:adjustRightInd w:val="0"/>
        <w:spacing w:line="360" w:lineRule="atLeast"/>
        <w:jc w:val="left"/>
        <w:textAlignment w:val="baseline"/>
        <w:rPr>
          <w:rFonts w:cs="宋体"/>
          <w:b/>
          <w:bCs/>
          <w:color w:val="auto"/>
          <w:sz w:val="24"/>
        </w:rPr>
      </w:pPr>
      <w:r>
        <w:rPr>
          <w:rFonts w:hint="eastAsia" w:cs="宋体"/>
          <w:b/>
          <w:bCs/>
          <w:color w:val="auto"/>
          <w:sz w:val="24"/>
        </w:rPr>
        <w:t>附件1</w:t>
      </w:r>
    </w:p>
    <w:p w14:paraId="7BD47FF0">
      <w:pPr>
        <w:adjustRightInd w:val="0"/>
        <w:spacing w:line="360" w:lineRule="atLeast"/>
        <w:jc w:val="center"/>
        <w:textAlignment w:val="baseline"/>
        <w:rPr>
          <w:rFonts w:ascii="黑体" w:hAnsi="黑体" w:eastAsia="黑体"/>
          <w:color w:val="auto"/>
          <w:sz w:val="28"/>
          <w:szCs w:val="21"/>
        </w:rPr>
      </w:pPr>
      <w:r>
        <w:rPr>
          <w:rFonts w:hint="eastAsia" w:ascii="黑体" w:hAnsi="黑体" w:eastAsia="黑体"/>
          <w:color w:val="auto"/>
          <w:sz w:val="28"/>
          <w:szCs w:val="21"/>
        </w:rPr>
        <w:t>主要材料设备参考品牌明细表</w:t>
      </w:r>
    </w:p>
    <w:tbl>
      <w:tblPr>
        <w:tblStyle w:val="23"/>
        <w:tblW w:w="10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0"/>
        <w:gridCol w:w="1419"/>
        <w:gridCol w:w="1786"/>
        <w:gridCol w:w="1562"/>
        <w:gridCol w:w="1004"/>
        <w:gridCol w:w="1004"/>
        <w:gridCol w:w="892"/>
        <w:gridCol w:w="896"/>
        <w:gridCol w:w="954"/>
      </w:tblGrid>
      <w:tr w14:paraId="43DED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600" w:type="dxa"/>
            <w:vMerge w:val="restart"/>
            <w:vAlign w:val="center"/>
          </w:tcPr>
          <w:p w14:paraId="715F2DE1">
            <w:pPr>
              <w:adjustRightInd w:val="0"/>
              <w:snapToGrid w:val="0"/>
              <w:jc w:val="center"/>
              <w:textAlignment w:val="baseline"/>
              <w:rPr>
                <w:rFonts w:hAnsi="Calibri"/>
                <w:b/>
                <w:color w:val="auto"/>
              </w:rPr>
            </w:pPr>
            <w:r>
              <w:rPr>
                <w:rFonts w:hint="eastAsia" w:hAnsi="Calibri"/>
                <w:b/>
                <w:color w:val="auto"/>
              </w:rPr>
              <w:t>序号</w:t>
            </w:r>
          </w:p>
        </w:tc>
        <w:tc>
          <w:tcPr>
            <w:tcW w:w="1419" w:type="dxa"/>
            <w:vMerge w:val="restart"/>
            <w:vAlign w:val="center"/>
          </w:tcPr>
          <w:p w14:paraId="1B91630E">
            <w:pPr>
              <w:adjustRightInd w:val="0"/>
              <w:snapToGrid w:val="0"/>
              <w:jc w:val="center"/>
              <w:textAlignment w:val="baseline"/>
              <w:rPr>
                <w:rFonts w:hAnsi="Calibri"/>
                <w:b/>
                <w:color w:val="auto"/>
              </w:rPr>
            </w:pPr>
            <w:r>
              <w:rPr>
                <w:rFonts w:hint="eastAsia" w:hAnsi="Calibri"/>
                <w:b/>
                <w:color w:val="auto"/>
              </w:rPr>
              <w:t>材料设备</w:t>
            </w:r>
          </w:p>
          <w:p w14:paraId="2CA93DF5">
            <w:pPr>
              <w:adjustRightInd w:val="0"/>
              <w:snapToGrid w:val="0"/>
              <w:jc w:val="center"/>
              <w:textAlignment w:val="baseline"/>
              <w:rPr>
                <w:rFonts w:hAnsi="Calibri"/>
                <w:b/>
                <w:color w:val="auto"/>
              </w:rPr>
            </w:pPr>
            <w:r>
              <w:rPr>
                <w:rFonts w:hint="eastAsia" w:hAnsi="Calibri"/>
                <w:b/>
                <w:color w:val="auto"/>
              </w:rPr>
              <w:t>名称</w:t>
            </w:r>
          </w:p>
        </w:tc>
        <w:tc>
          <w:tcPr>
            <w:tcW w:w="1786" w:type="dxa"/>
            <w:vMerge w:val="restart"/>
            <w:vAlign w:val="center"/>
          </w:tcPr>
          <w:p w14:paraId="3D65D08A">
            <w:pPr>
              <w:adjustRightInd w:val="0"/>
              <w:snapToGrid w:val="0"/>
              <w:jc w:val="center"/>
              <w:textAlignment w:val="baseline"/>
              <w:rPr>
                <w:rFonts w:hAnsi="Calibri"/>
                <w:b/>
                <w:color w:val="auto"/>
              </w:rPr>
            </w:pPr>
            <w:r>
              <w:rPr>
                <w:rFonts w:hint="eastAsia" w:hAnsi="Calibri"/>
                <w:b/>
                <w:color w:val="auto"/>
              </w:rPr>
              <w:t>规格、型号、</w:t>
            </w:r>
          </w:p>
          <w:p w14:paraId="2E7D8B11">
            <w:pPr>
              <w:adjustRightInd w:val="0"/>
              <w:snapToGrid w:val="0"/>
              <w:jc w:val="center"/>
              <w:textAlignment w:val="baseline"/>
              <w:rPr>
                <w:rFonts w:hAnsi="Calibri"/>
                <w:b/>
                <w:color w:val="auto"/>
              </w:rPr>
            </w:pPr>
            <w:r>
              <w:rPr>
                <w:rFonts w:hint="eastAsia" w:hAnsi="Calibri"/>
                <w:b/>
                <w:color w:val="auto"/>
              </w:rPr>
              <w:t>技术参数</w:t>
            </w:r>
          </w:p>
        </w:tc>
        <w:tc>
          <w:tcPr>
            <w:tcW w:w="1562" w:type="dxa"/>
            <w:vMerge w:val="restart"/>
            <w:vAlign w:val="center"/>
          </w:tcPr>
          <w:p w14:paraId="57C083A6">
            <w:pPr>
              <w:adjustRightInd w:val="0"/>
              <w:snapToGrid w:val="0"/>
              <w:jc w:val="center"/>
              <w:textAlignment w:val="baseline"/>
              <w:rPr>
                <w:rFonts w:hAnsi="Calibri"/>
                <w:b/>
                <w:color w:val="auto"/>
              </w:rPr>
            </w:pPr>
            <w:r>
              <w:rPr>
                <w:rFonts w:hint="eastAsia" w:hAnsi="Calibri"/>
                <w:b/>
                <w:color w:val="auto"/>
              </w:rPr>
              <w:t>质量等级</w:t>
            </w:r>
          </w:p>
        </w:tc>
        <w:tc>
          <w:tcPr>
            <w:tcW w:w="3796" w:type="dxa"/>
            <w:gridSpan w:val="4"/>
            <w:vAlign w:val="center"/>
          </w:tcPr>
          <w:p w14:paraId="62137D35">
            <w:pPr>
              <w:adjustRightInd w:val="0"/>
              <w:snapToGrid w:val="0"/>
              <w:jc w:val="center"/>
              <w:textAlignment w:val="baseline"/>
              <w:rPr>
                <w:rFonts w:hAnsi="Calibri"/>
                <w:b/>
                <w:color w:val="auto"/>
              </w:rPr>
            </w:pPr>
            <w:r>
              <w:rPr>
                <w:rFonts w:hint="eastAsia" w:hAnsi="Calibri"/>
                <w:b/>
                <w:color w:val="auto"/>
              </w:rPr>
              <w:t xml:space="preserve"> </w:t>
            </w:r>
            <w:r>
              <w:rPr>
                <w:rFonts w:hAnsi="Calibri"/>
                <w:b/>
                <w:color w:val="auto"/>
              </w:rPr>
              <w:t xml:space="preserve">      </w:t>
            </w:r>
            <w:r>
              <w:rPr>
                <w:rFonts w:hint="eastAsia" w:hAnsi="Calibri"/>
                <w:b/>
                <w:color w:val="auto"/>
              </w:rPr>
              <w:t>参考品牌</w:t>
            </w:r>
          </w:p>
        </w:tc>
        <w:tc>
          <w:tcPr>
            <w:tcW w:w="954" w:type="dxa"/>
            <w:vMerge w:val="restart"/>
            <w:vAlign w:val="center"/>
          </w:tcPr>
          <w:p w14:paraId="31AB4CAB">
            <w:pPr>
              <w:adjustRightInd w:val="0"/>
              <w:snapToGrid w:val="0"/>
              <w:jc w:val="center"/>
              <w:textAlignment w:val="baseline"/>
              <w:rPr>
                <w:rFonts w:hAnsi="Calibri"/>
                <w:b/>
                <w:color w:val="auto"/>
              </w:rPr>
            </w:pPr>
            <w:r>
              <w:rPr>
                <w:rFonts w:hint="eastAsia" w:hAnsi="Calibri"/>
                <w:b/>
                <w:color w:val="auto"/>
              </w:rPr>
              <w:t>备  注</w:t>
            </w:r>
          </w:p>
        </w:tc>
      </w:tr>
      <w:tr w14:paraId="0BF6A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600" w:type="dxa"/>
            <w:vMerge w:val="continue"/>
            <w:vAlign w:val="center"/>
          </w:tcPr>
          <w:p w14:paraId="6AB35B09">
            <w:pPr>
              <w:adjustRightInd w:val="0"/>
              <w:snapToGrid w:val="0"/>
              <w:jc w:val="center"/>
              <w:textAlignment w:val="baseline"/>
              <w:rPr>
                <w:rFonts w:ascii="Calibri" w:hAnsi="Calibri"/>
                <w:color w:val="auto"/>
                <w:sz w:val="20"/>
              </w:rPr>
            </w:pPr>
          </w:p>
        </w:tc>
        <w:tc>
          <w:tcPr>
            <w:tcW w:w="1419" w:type="dxa"/>
            <w:vMerge w:val="continue"/>
            <w:vAlign w:val="center"/>
          </w:tcPr>
          <w:p w14:paraId="2DBFCC38">
            <w:pPr>
              <w:adjustRightInd w:val="0"/>
              <w:snapToGrid w:val="0"/>
              <w:jc w:val="center"/>
              <w:textAlignment w:val="baseline"/>
              <w:rPr>
                <w:rFonts w:ascii="Calibri" w:hAnsi="Calibri"/>
                <w:color w:val="auto"/>
                <w:sz w:val="20"/>
              </w:rPr>
            </w:pPr>
          </w:p>
        </w:tc>
        <w:tc>
          <w:tcPr>
            <w:tcW w:w="1786" w:type="dxa"/>
            <w:vMerge w:val="continue"/>
            <w:vAlign w:val="center"/>
          </w:tcPr>
          <w:p w14:paraId="2E1CFE3A">
            <w:pPr>
              <w:adjustRightInd w:val="0"/>
              <w:snapToGrid w:val="0"/>
              <w:jc w:val="center"/>
              <w:textAlignment w:val="baseline"/>
              <w:rPr>
                <w:rFonts w:ascii="Calibri" w:hAnsi="Calibri"/>
                <w:color w:val="auto"/>
                <w:sz w:val="20"/>
              </w:rPr>
            </w:pPr>
          </w:p>
        </w:tc>
        <w:tc>
          <w:tcPr>
            <w:tcW w:w="1562" w:type="dxa"/>
            <w:vMerge w:val="continue"/>
            <w:vAlign w:val="center"/>
          </w:tcPr>
          <w:p w14:paraId="7DAD4B90">
            <w:pPr>
              <w:adjustRightInd w:val="0"/>
              <w:snapToGrid w:val="0"/>
              <w:jc w:val="center"/>
              <w:textAlignment w:val="baseline"/>
              <w:rPr>
                <w:rFonts w:hAnsi="Calibri"/>
                <w:color w:val="auto"/>
              </w:rPr>
            </w:pPr>
          </w:p>
        </w:tc>
        <w:tc>
          <w:tcPr>
            <w:tcW w:w="1004" w:type="dxa"/>
            <w:vAlign w:val="center"/>
          </w:tcPr>
          <w:p w14:paraId="7B845F34">
            <w:pPr>
              <w:adjustRightInd w:val="0"/>
              <w:snapToGrid w:val="0"/>
              <w:jc w:val="center"/>
              <w:textAlignment w:val="baseline"/>
              <w:rPr>
                <w:rFonts w:hAnsi="Calibri"/>
                <w:b/>
                <w:color w:val="auto"/>
              </w:rPr>
            </w:pPr>
            <w:r>
              <w:rPr>
                <w:rFonts w:hint="eastAsia" w:hAnsi="Calibri"/>
                <w:b/>
                <w:color w:val="auto"/>
              </w:rPr>
              <w:t>品牌1</w:t>
            </w:r>
          </w:p>
        </w:tc>
        <w:tc>
          <w:tcPr>
            <w:tcW w:w="1004" w:type="dxa"/>
            <w:vAlign w:val="center"/>
          </w:tcPr>
          <w:p w14:paraId="294DA60D">
            <w:pPr>
              <w:adjustRightInd w:val="0"/>
              <w:snapToGrid w:val="0"/>
              <w:jc w:val="center"/>
              <w:textAlignment w:val="baseline"/>
              <w:rPr>
                <w:rFonts w:hAnsi="Calibri"/>
                <w:b/>
                <w:color w:val="auto"/>
              </w:rPr>
            </w:pPr>
            <w:r>
              <w:rPr>
                <w:rFonts w:hint="eastAsia" w:hAnsi="Calibri"/>
                <w:b/>
                <w:color w:val="auto"/>
              </w:rPr>
              <w:t>品牌2</w:t>
            </w:r>
          </w:p>
        </w:tc>
        <w:tc>
          <w:tcPr>
            <w:tcW w:w="892" w:type="dxa"/>
            <w:vAlign w:val="center"/>
          </w:tcPr>
          <w:p w14:paraId="265E2882">
            <w:pPr>
              <w:adjustRightInd w:val="0"/>
              <w:snapToGrid w:val="0"/>
              <w:jc w:val="center"/>
              <w:textAlignment w:val="baseline"/>
              <w:rPr>
                <w:rFonts w:hAnsi="Calibri"/>
                <w:b/>
                <w:color w:val="auto"/>
              </w:rPr>
            </w:pPr>
            <w:r>
              <w:rPr>
                <w:rFonts w:hint="eastAsia" w:hAnsi="Calibri"/>
                <w:b/>
                <w:color w:val="auto"/>
              </w:rPr>
              <w:t>品牌3</w:t>
            </w:r>
          </w:p>
        </w:tc>
        <w:tc>
          <w:tcPr>
            <w:tcW w:w="896" w:type="dxa"/>
            <w:vAlign w:val="center"/>
          </w:tcPr>
          <w:p w14:paraId="2D4F7C62">
            <w:pPr>
              <w:adjustRightInd w:val="0"/>
              <w:snapToGrid w:val="0"/>
              <w:jc w:val="center"/>
              <w:textAlignment w:val="baseline"/>
              <w:rPr>
                <w:rFonts w:hAnsi="Calibri"/>
                <w:b/>
                <w:color w:val="auto"/>
              </w:rPr>
            </w:pPr>
            <w:r>
              <w:rPr>
                <w:rFonts w:hint="eastAsia" w:hAnsi="Calibri"/>
                <w:b/>
                <w:color w:val="auto"/>
              </w:rPr>
              <w:t>品牌</w:t>
            </w:r>
            <w:r>
              <w:rPr>
                <w:rFonts w:hAnsi="Calibri"/>
                <w:b/>
                <w:color w:val="auto"/>
              </w:rPr>
              <w:t>4</w:t>
            </w:r>
          </w:p>
        </w:tc>
        <w:tc>
          <w:tcPr>
            <w:tcW w:w="954" w:type="dxa"/>
            <w:vMerge w:val="continue"/>
            <w:vAlign w:val="center"/>
          </w:tcPr>
          <w:p w14:paraId="5ED0F95A">
            <w:pPr>
              <w:adjustRightInd w:val="0"/>
              <w:snapToGrid w:val="0"/>
              <w:jc w:val="center"/>
              <w:textAlignment w:val="baseline"/>
              <w:rPr>
                <w:rFonts w:ascii="Calibri" w:hAnsi="Calibri"/>
                <w:color w:val="auto"/>
                <w:sz w:val="20"/>
              </w:rPr>
            </w:pPr>
          </w:p>
        </w:tc>
      </w:tr>
      <w:tr w14:paraId="1E1AD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600" w:type="dxa"/>
            <w:vAlign w:val="center"/>
          </w:tcPr>
          <w:p w14:paraId="20F9A399">
            <w:pPr>
              <w:adjustRightInd w:val="0"/>
              <w:snapToGrid w:val="0"/>
              <w:jc w:val="center"/>
              <w:textAlignment w:val="baseline"/>
              <w:rPr>
                <w:rFonts w:hAnsi="Calibri"/>
                <w:color w:val="auto"/>
              </w:rPr>
            </w:pPr>
            <w:r>
              <w:rPr>
                <w:rFonts w:hAnsi="Calibri"/>
                <w:color w:val="auto"/>
              </w:rPr>
              <w:t>1</w:t>
            </w:r>
          </w:p>
        </w:tc>
        <w:tc>
          <w:tcPr>
            <w:tcW w:w="1419" w:type="dxa"/>
            <w:vAlign w:val="center"/>
          </w:tcPr>
          <w:p w14:paraId="7F6037B0">
            <w:pPr>
              <w:adjustRightInd w:val="0"/>
              <w:snapToGrid w:val="0"/>
              <w:jc w:val="center"/>
              <w:textAlignment w:val="baseline"/>
              <w:rPr>
                <w:rFonts w:hAnsi="Calibri"/>
                <w:color w:val="auto"/>
              </w:rPr>
            </w:pPr>
            <w:r>
              <w:rPr>
                <w:rFonts w:hint="eastAsia" w:hAnsi="Calibri"/>
                <w:color w:val="auto"/>
              </w:rPr>
              <w:t>水泥</w:t>
            </w:r>
          </w:p>
        </w:tc>
        <w:tc>
          <w:tcPr>
            <w:tcW w:w="1786" w:type="dxa"/>
            <w:vAlign w:val="center"/>
          </w:tcPr>
          <w:p w14:paraId="31F8DE80">
            <w:pPr>
              <w:widowControl/>
              <w:adjustRightInd w:val="0"/>
              <w:snapToGrid w:val="0"/>
              <w:jc w:val="center"/>
              <w:rPr>
                <w:rFonts w:cs="宋体"/>
                <w:color w:val="auto"/>
                <w:szCs w:val="21"/>
              </w:rPr>
            </w:pPr>
            <w:r>
              <w:rPr>
                <w:rFonts w:hint="eastAsia" w:cs="宋体"/>
                <w:color w:val="auto"/>
                <w:szCs w:val="21"/>
              </w:rPr>
              <w:t>按设计和规范</w:t>
            </w:r>
          </w:p>
          <w:p w14:paraId="73BF98AA">
            <w:pPr>
              <w:adjustRightInd w:val="0"/>
              <w:snapToGrid w:val="0"/>
              <w:jc w:val="center"/>
              <w:textAlignment w:val="baseline"/>
              <w:rPr>
                <w:rFonts w:hAnsi="Calibri"/>
                <w:color w:val="auto"/>
              </w:rPr>
            </w:pPr>
            <w:r>
              <w:rPr>
                <w:rFonts w:hint="eastAsia" w:cs="宋体"/>
                <w:color w:val="auto"/>
                <w:szCs w:val="21"/>
              </w:rPr>
              <w:t>要求</w:t>
            </w:r>
          </w:p>
        </w:tc>
        <w:tc>
          <w:tcPr>
            <w:tcW w:w="1562" w:type="dxa"/>
            <w:vAlign w:val="center"/>
          </w:tcPr>
          <w:p w14:paraId="0322396E">
            <w:pPr>
              <w:widowControl/>
              <w:adjustRightInd w:val="0"/>
              <w:snapToGrid w:val="0"/>
              <w:jc w:val="center"/>
              <w:rPr>
                <w:rFonts w:cs="宋体"/>
                <w:color w:val="auto"/>
                <w:szCs w:val="21"/>
              </w:rPr>
            </w:pPr>
            <w:r>
              <w:rPr>
                <w:rFonts w:hint="eastAsia" w:cs="宋体"/>
                <w:color w:val="auto"/>
                <w:szCs w:val="21"/>
              </w:rPr>
              <w:t>按设计和规范</w:t>
            </w:r>
          </w:p>
          <w:p w14:paraId="3390804D">
            <w:pPr>
              <w:adjustRightInd w:val="0"/>
              <w:snapToGrid w:val="0"/>
              <w:jc w:val="center"/>
              <w:textAlignment w:val="baseline"/>
              <w:rPr>
                <w:rFonts w:hAnsi="Calibri"/>
                <w:color w:val="auto"/>
              </w:rPr>
            </w:pPr>
            <w:r>
              <w:rPr>
                <w:rFonts w:hint="eastAsia" w:cs="宋体"/>
                <w:color w:val="auto"/>
                <w:szCs w:val="21"/>
              </w:rPr>
              <w:t>要求</w:t>
            </w:r>
          </w:p>
        </w:tc>
        <w:tc>
          <w:tcPr>
            <w:tcW w:w="1004" w:type="dxa"/>
            <w:vAlign w:val="center"/>
          </w:tcPr>
          <w:p w14:paraId="1995C36F">
            <w:pPr>
              <w:widowControl/>
              <w:adjustRightInd w:val="0"/>
              <w:snapToGrid w:val="0"/>
              <w:jc w:val="center"/>
              <w:rPr>
                <w:rFonts w:cs="宋体"/>
                <w:color w:val="auto"/>
                <w:szCs w:val="21"/>
              </w:rPr>
            </w:pPr>
            <w:r>
              <w:rPr>
                <w:rFonts w:hint="eastAsia" w:cs="宋体"/>
                <w:color w:val="auto"/>
                <w:szCs w:val="21"/>
              </w:rPr>
              <w:t>华润</w:t>
            </w:r>
          </w:p>
          <w:p w14:paraId="4AD7EE6A">
            <w:pPr>
              <w:adjustRightInd w:val="0"/>
              <w:snapToGrid w:val="0"/>
              <w:jc w:val="center"/>
              <w:textAlignment w:val="baseline"/>
              <w:rPr>
                <w:rFonts w:hAnsi="Calibri"/>
                <w:color w:val="auto"/>
              </w:rPr>
            </w:pPr>
            <w:r>
              <w:rPr>
                <w:rFonts w:hint="eastAsia" w:cs="宋体"/>
                <w:color w:val="auto"/>
                <w:szCs w:val="21"/>
              </w:rPr>
              <w:t>（龙岩）</w:t>
            </w:r>
          </w:p>
        </w:tc>
        <w:tc>
          <w:tcPr>
            <w:tcW w:w="1004" w:type="dxa"/>
            <w:vAlign w:val="center"/>
          </w:tcPr>
          <w:p w14:paraId="28CA00FC">
            <w:pPr>
              <w:widowControl/>
              <w:adjustRightInd w:val="0"/>
              <w:snapToGrid w:val="0"/>
              <w:jc w:val="center"/>
              <w:rPr>
                <w:rFonts w:cs="宋体"/>
                <w:color w:val="auto"/>
                <w:szCs w:val="21"/>
              </w:rPr>
            </w:pPr>
            <w:r>
              <w:rPr>
                <w:rFonts w:hint="eastAsia" w:cs="宋体"/>
                <w:color w:val="auto"/>
                <w:szCs w:val="21"/>
              </w:rPr>
              <w:t>建福</w:t>
            </w:r>
          </w:p>
          <w:p w14:paraId="73B51B18">
            <w:pPr>
              <w:adjustRightInd w:val="0"/>
              <w:snapToGrid w:val="0"/>
              <w:jc w:val="center"/>
              <w:textAlignment w:val="baseline"/>
              <w:rPr>
                <w:rFonts w:hAnsi="Calibri"/>
                <w:color w:val="auto"/>
              </w:rPr>
            </w:pPr>
            <w:r>
              <w:rPr>
                <w:rFonts w:hint="eastAsia" w:cs="宋体"/>
                <w:color w:val="auto"/>
                <w:szCs w:val="21"/>
              </w:rPr>
              <w:t>（永安）</w:t>
            </w:r>
          </w:p>
        </w:tc>
        <w:tc>
          <w:tcPr>
            <w:tcW w:w="892" w:type="dxa"/>
            <w:vAlign w:val="center"/>
          </w:tcPr>
          <w:p w14:paraId="49896603">
            <w:pPr>
              <w:widowControl/>
              <w:adjustRightInd w:val="0"/>
              <w:snapToGrid w:val="0"/>
              <w:jc w:val="center"/>
              <w:rPr>
                <w:rFonts w:cs="宋体"/>
                <w:color w:val="auto"/>
                <w:szCs w:val="21"/>
              </w:rPr>
            </w:pPr>
            <w:r>
              <w:rPr>
                <w:rFonts w:hint="eastAsia" w:cs="宋体"/>
                <w:color w:val="auto"/>
                <w:szCs w:val="21"/>
              </w:rPr>
              <w:t>春驰</w:t>
            </w:r>
          </w:p>
          <w:p w14:paraId="5D53FD7F">
            <w:pPr>
              <w:widowControl/>
              <w:adjustRightInd w:val="0"/>
              <w:snapToGrid w:val="0"/>
              <w:jc w:val="center"/>
              <w:rPr>
                <w:rFonts w:cs="宋体"/>
                <w:color w:val="auto"/>
                <w:szCs w:val="21"/>
              </w:rPr>
            </w:pPr>
            <w:r>
              <w:rPr>
                <w:rFonts w:hint="eastAsia" w:cs="宋体"/>
                <w:color w:val="auto"/>
                <w:szCs w:val="21"/>
              </w:rPr>
              <w:t>（龙岩）</w:t>
            </w:r>
          </w:p>
        </w:tc>
        <w:tc>
          <w:tcPr>
            <w:tcW w:w="896" w:type="dxa"/>
            <w:vAlign w:val="center"/>
          </w:tcPr>
          <w:p w14:paraId="3D3E2B74">
            <w:pPr>
              <w:adjustRightInd w:val="0"/>
              <w:snapToGrid w:val="0"/>
              <w:jc w:val="center"/>
              <w:textAlignment w:val="baseline"/>
              <w:rPr>
                <w:rFonts w:hAnsi="Calibri"/>
                <w:color w:val="auto"/>
              </w:rPr>
            </w:pPr>
          </w:p>
        </w:tc>
        <w:tc>
          <w:tcPr>
            <w:tcW w:w="954" w:type="dxa"/>
            <w:vAlign w:val="center"/>
          </w:tcPr>
          <w:p w14:paraId="15E52E41">
            <w:pPr>
              <w:adjustRightInd w:val="0"/>
              <w:snapToGrid w:val="0"/>
              <w:jc w:val="center"/>
              <w:textAlignment w:val="baseline"/>
              <w:rPr>
                <w:rFonts w:hAnsi="Calibri"/>
                <w:color w:val="auto"/>
              </w:rPr>
            </w:pPr>
          </w:p>
        </w:tc>
      </w:tr>
      <w:tr w14:paraId="788D2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00" w:type="dxa"/>
            <w:vAlign w:val="center"/>
          </w:tcPr>
          <w:p w14:paraId="00B48132">
            <w:pPr>
              <w:adjustRightInd w:val="0"/>
              <w:snapToGrid w:val="0"/>
              <w:jc w:val="center"/>
              <w:textAlignment w:val="baseline"/>
              <w:rPr>
                <w:rFonts w:hAnsi="Calibri"/>
                <w:color w:val="auto"/>
              </w:rPr>
            </w:pPr>
            <w:r>
              <w:rPr>
                <w:rFonts w:hAnsi="Calibri"/>
                <w:color w:val="auto"/>
              </w:rPr>
              <w:t>2</w:t>
            </w:r>
          </w:p>
        </w:tc>
        <w:tc>
          <w:tcPr>
            <w:tcW w:w="1419" w:type="dxa"/>
            <w:vAlign w:val="center"/>
          </w:tcPr>
          <w:p w14:paraId="290C2971">
            <w:pPr>
              <w:adjustRightInd w:val="0"/>
              <w:snapToGrid w:val="0"/>
              <w:jc w:val="center"/>
              <w:textAlignment w:val="baseline"/>
              <w:rPr>
                <w:rFonts w:hAnsi="Calibri"/>
                <w:color w:val="auto"/>
              </w:rPr>
            </w:pPr>
            <w:r>
              <w:rPr>
                <w:rFonts w:hint="eastAsia" w:hAnsi="Calibri"/>
                <w:color w:val="auto"/>
              </w:rPr>
              <w:t>真石漆</w:t>
            </w:r>
          </w:p>
        </w:tc>
        <w:tc>
          <w:tcPr>
            <w:tcW w:w="1786" w:type="dxa"/>
            <w:vAlign w:val="center"/>
          </w:tcPr>
          <w:p w14:paraId="233BB969">
            <w:pPr>
              <w:widowControl/>
              <w:adjustRightInd w:val="0"/>
              <w:snapToGrid w:val="0"/>
              <w:jc w:val="center"/>
              <w:rPr>
                <w:rFonts w:cs="宋体"/>
                <w:color w:val="auto"/>
                <w:szCs w:val="21"/>
              </w:rPr>
            </w:pPr>
            <w:r>
              <w:rPr>
                <w:rFonts w:hint="eastAsia" w:cs="宋体"/>
                <w:color w:val="auto"/>
                <w:szCs w:val="21"/>
              </w:rPr>
              <w:t>按设计和规范</w:t>
            </w:r>
          </w:p>
          <w:p w14:paraId="22C0756A">
            <w:pPr>
              <w:adjustRightInd w:val="0"/>
              <w:snapToGrid w:val="0"/>
              <w:jc w:val="center"/>
              <w:textAlignment w:val="baseline"/>
              <w:rPr>
                <w:rFonts w:hAnsi="Calibri"/>
                <w:color w:val="auto"/>
              </w:rPr>
            </w:pPr>
            <w:r>
              <w:rPr>
                <w:rFonts w:hint="eastAsia" w:cs="宋体"/>
                <w:color w:val="auto"/>
                <w:szCs w:val="21"/>
              </w:rPr>
              <w:t>要求</w:t>
            </w:r>
          </w:p>
        </w:tc>
        <w:tc>
          <w:tcPr>
            <w:tcW w:w="1562" w:type="dxa"/>
            <w:vAlign w:val="center"/>
          </w:tcPr>
          <w:p w14:paraId="779159CC">
            <w:pPr>
              <w:widowControl/>
              <w:adjustRightInd w:val="0"/>
              <w:snapToGrid w:val="0"/>
              <w:jc w:val="center"/>
              <w:rPr>
                <w:rFonts w:cs="宋体"/>
                <w:color w:val="auto"/>
                <w:szCs w:val="21"/>
              </w:rPr>
            </w:pPr>
            <w:r>
              <w:rPr>
                <w:rFonts w:hint="eastAsia" w:cs="宋体"/>
                <w:color w:val="auto"/>
                <w:szCs w:val="21"/>
              </w:rPr>
              <w:t>按设计和规范</w:t>
            </w:r>
          </w:p>
          <w:p w14:paraId="6D5157C0">
            <w:pPr>
              <w:adjustRightInd w:val="0"/>
              <w:snapToGrid w:val="0"/>
              <w:jc w:val="center"/>
              <w:textAlignment w:val="baseline"/>
              <w:rPr>
                <w:rFonts w:hAnsi="Calibri"/>
                <w:color w:val="auto"/>
              </w:rPr>
            </w:pPr>
            <w:r>
              <w:rPr>
                <w:rFonts w:hint="eastAsia" w:cs="宋体"/>
                <w:color w:val="auto"/>
                <w:szCs w:val="21"/>
              </w:rPr>
              <w:t>要求</w:t>
            </w:r>
          </w:p>
        </w:tc>
        <w:tc>
          <w:tcPr>
            <w:tcW w:w="1004" w:type="dxa"/>
            <w:vAlign w:val="center"/>
          </w:tcPr>
          <w:p w14:paraId="3154F046">
            <w:pPr>
              <w:widowControl/>
              <w:adjustRightInd w:val="0"/>
              <w:snapToGrid w:val="0"/>
              <w:jc w:val="center"/>
              <w:rPr>
                <w:rFonts w:cs="宋体"/>
                <w:color w:val="auto"/>
                <w:szCs w:val="21"/>
              </w:rPr>
            </w:pPr>
            <w:r>
              <w:rPr>
                <w:rFonts w:hint="eastAsia" w:cs="宋体"/>
                <w:color w:val="auto"/>
                <w:szCs w:val="21"/>
              </w:rPr>
              <w:t>三棵树</w:t>
            </w:r>
          </w:p>
          <w:p w14:paraId="5190CC40">
            <w:pPr>
              <w:adjustRightInd w:val="0"/>
              <w:snapToGrid w:val="0"/>
              <w:jc w:val="center"/>
              <w:textAlignment w:val="baseline"/>
              <w:rPr>
                <w:rFonts w:hAnsi="Calibri"/>
                <w:color w:val="auto"/>
              </w:rPr>
            </w:pPr>
            <w:r>
              <w:rPr>
                <w:rFonts w:hint="eastAsia" w:cs="宋体"/>
                <w:color w:val="auto"/>
                <w:szCs w:val="21"/>
              </w:rPr>
              <w:t>（莆田）</w:t>
            </w:r>
          </w:p>
        </w:tc>
        <w:tc>
          <w:tcPr>
            <w:tcW w:w="1004" w:type="dxa"/>
            <w:vAlign w:val="center"/>
          </w:tcPr>
          <w:p w14:paraId="79DD2BDE">
            <w:pPr>
              <w:widowControl/>
              <w:adjustRightInd w:val="0"/>
              <w:snapToGrid w:val="0"/>
              <w:jc w:val="center"/>
              <w:rPr>
                <w:rFonts w:cs="宋体"/>
                <w:color w:val="auto"/>
                <w:szCs w:val="21"/>
              </w:rPr>
            </w:pPr>
            <w:r>
              <w:rPr>
                <w:rFonts w:hint="eastAsia" w:cs="宋体"/>
                <w:color w:val="auto"/>
                <w:szCs w:val="21"/>
              </w:rPr>
              <w:t>固克</w:t>
            </w:r>
          </w:p>
          <w:p w14:paraId="15929A13">
            <w:pPr>
              <w:adjustRightInd w:val="0"/>
              <w:snapToGrid w:val="0"/>
              <w:jc w:val="center"/>
              <w:textAlignment w:val="baseline"/>
              <w:rPr>
                <w:rFonts w:hAnsi="Calibri"/>
                <w:color w:val="auto"/>
              </w:rPr>
            </w:pPr>
            <w:r>
              <w:rPr>
                <w:rFonts w:hint="eastAsia" w:cs="宋体"/>
                <w:color w:val="auto"/>
                <w:szCs w:val="21"/>
              </w:rPr>
              <w:t>（厦门）</w:t>
            </w:r>
          </w:p>
        </w:tc>
        <w:tc>
          <w:tcPr>
            <w:tcW w:w="892" w:type="dxa"/>
            <w:vAlign w:val="center"/>
          </w:tcPr>
          <w:p w14:paraId="76F141E2">
            <w:pPr>
              <w:widowControl/>
              <w:adjustRightInd w:val="0"/>
              <w:snapToGrid w:val="0"/>
              <w:jc w:val="center"/>
              <w:rPr>
                <w:rFonts w:cs="宋体"/>
                <w:color w:val="auto"/>
                <w:szCs w:val="21"/>
              </w:rPr>
            </w:pPr>
            <w:r>
              <w:rPr>
                <w:rFonts w:hint="eastAsia" w:cs="宋体"/>
                <w:color w:val="auto"/>
                <w:szCs w:val="21"/>
              </w:rPr>
              <w:t>嘉宝莉</w:t>
            </w:r>
          </w:p>
          <w:p w14:paraId="6B4A818C">
            <w:pPr>
              <w:widowControl/>
              <w:adjustRightInd w:val="0"/>
              <w:snapToGrid w:val="0"/>
              <w:jc w:val="center"/>
              <w:rPr>
                <w:rFonts w:cs="宋体"/>
                <w:color w:val="auto"/>
                <w:szCs w:val="21"/>
              </w:rPr>
            </w:pPr>
            <w:r>
              <w:rPr>
                <w:rFonts w:hint="eastAsia" w:cs="宋体"/>
                <w:color w:val="auto"/>
                <w:szCs w:val="21"/>
              </w:rPr>
              <w:t>（广东）</w:t>
            </w:r>
          </w:p>
        </w:tc>
        <w:tc>
          <w:tcPr>
            <w:tcW w:w="896" w:type="dxa"/>
            <w:vAlign w:val="center"/>
          </w:tcPr>
          <w:p w14:paraId="57513664">
            <w:pPr>
              <w:widowControl/>
              <w:adjustRightInd w:val="0"/>
              <w:snapToGrid w:val="0"/>
              <w:jc w:val="center"/>
              <w:rPr>
                <w:rFonts w:cs="宋体"/>
                <w:color w:val="auto"/>
                <w:szCs w:val="21"/>
              </w:rPr>
            </w:pPr>
            <w:r>
              <w:rPr>
                <w:rFonts w:hint="eastAsia" w:cs="宋体"/>
                <w:color w:val="auto"/>
                <w:szCs w:val="21"/>
              </w:rPr>
              <w:t>东顺</w:t>
            </w:r>
          </w:p>
          <w:p w14:paraId="0C0718EE">
            <w:pPr>
              <w:adjustRightInd w:val="0"/>
              <w:snapToGrid w:val="0"/>
              <w:jc w:val="center"/>
              <w:textAlignment w:val="baseline"/>
              <w:rPr>
                <w:rFonts w:hAnsi="Calibri"/>
                <w:color w:val="auto"/>
              </w:rPr>
            </w:pPr>
            <w:r>
              <w:rPr>
                <w:rFonts w:hint="eastAsia" w:cs="宋体"/>
                <w:color w:val="auto"/>
                <w:szCs w:val="21"/>
              </w:rPr>
              <w:t>（厦门）</w:t>
            </w:r>
          </w:p>
        </w:tc>
        <w:tc>
          <w:tcPr>
            <w:tcW w:w="954" w:type="dxa"/>
            <w:vAlign w:val="center"/>
          </w:tcPr>
          <w:p w14:paraId="27560C86">
            <w:pPr>
              <w:adjustRightInd w:val="0"/>
              <w:snapToGrid w:val="0"/>
              <w:jc w:val="center"/>
              <w:textAlignment w:val="baseline"/>
              <w:rPr>
                <w:rFonts w:hAnsi="Calibri"/>
                <w:color w:val="auto"/>
              </w:rPr>
            </w:pPr>
          </w:p>
        </w:tc>
      </w:tr>
      <w:tr w14:paraId="4F75D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00" w:type="dxa"/>
            <w:vAlign w:val="center"/>
          </w:tcPr>
          <w:p w14:paraId="7CB25C17">
            <w:pPr>
              <w:adjustRightInd w:val="0"/>
              <w:snapToGrid w:val="0"/>
              <w:jc w:val="center"/>
              <w:textAlignment w:val="baseline"/>
              <w:rPr>
                <w:rFonts w:hAnsi="Calibri"/>
                <w:color w:val="auto"/>
              </w:rPr>
            </w:pPr>
            <w:r>
              <w:rPr>
                <w:rFonts w:hAnsi="Calibri"/>
                <w:color w:val="auto"/>
              </w:rPr>
              <w:t>3</w:t>
            </w:r>
          </w:p>
        </w:tc>
        <w:tc>
          <w:tcPr>
            <w:tcW w:w="1419" w:type="dxa"/>
            <w:vAlign w:val="center"/>
          </w:tcPr>
          <w:p w14:paraId="0A1C49DB">
            <w:pPr>
              <w:adjustRightInd w:val="0"/>
              <w:snapToGrid w:val="0"/>
              <w:jc w:val="center"/>
              <w:textAlignment w:val="baseline"/>
              <w:rPr>
                <w:rFonts w:hAnsi="Calibri"/>
                <w:color w:val="auto"/>
              </w:rPr>
            </w:pPr>
            <w:r>
              <w:rPr>
                <w:rFonts w:hint="eastAsia" w:hAnsi="Calibri"/>
                <w:color w:val="auto"/>
              </w:rPr>
              <w:t>外墙涂料</w:t>
            </w:r>
          </w:p>
        </w:tc>
        <w:tc>
          <w:tcPr>
            <w:tcW w:w="1786" w:type="dxa"/>
            <w:vAlign w:val="center"/>
          </w:tcPr>
          <w:p w14:paraId="275235E2">
            <w:pPr>
              <w:widowControl/>
              <w:adjustRightInd w:val="0"/>
              <w:snapToGrid w:val="0"/>
              <w:jc w:val="center"/>
              <w:rPr>
                <w:rFonts w:cs="宋体"/>
                <w:color w:val="auto"/>
                <w:szCs w:val="21"/>
              </w:rPr>
            </w:pPr>
            <w:r>
              <w:rPr>
                <w:rFonts w:hint="eastAsia" w:cs="宋体"/>
                <w:color w:val="auto"/>
                <w:szCs w:val="21"/>
              </w:rPr>
              <w:t>按设计和规范</w:t>
            </w:r>
          </w:p>
          <w:p w14:paraId="040034F0">
            <w:pPr>
              <w:adjustRightInd w:val="0"/>
              <w:snapToGrid w:val="0"/>
              <w:jc w:val="center"/>
              <w:textAlignment w:val="baseline"/>
              <w:rPr>
                <w:rFonts w:hAnsi="Calibri"/>
                <w:color w:val="auto"/>
              </w:rPr>
            </w:pPr>
            <w:r>
              <w:rPr>
                <w:rFonts w:hint="eastAsia" w:cs="宋体"/>
                <w:color w:val="auto"/>
                <w:szCs w:val="21"/>
              </w:rPr>
              <w:t>要求</w:t>
            </w:r>
          </w:p>
        </w:tc>
        <w:tc>
          <w:tcPr>
            <w:tcW w:w="1562" w:type="dxa"/>
            <w:vAlign w:val="center"/>
          </w:tcPr>
          <w:p w14:paraId="2A23C003">
            <w:pPr>
              <w:widowControl/>
              <w:adjustRightInd w:val="0"/>
              <w:snapToGrid w:val="0"/>
              <w:jc w:val="center"/>
              <w:rPr>
                <w:rFonts w:cs="宋体"/>
                <w:color w:val="auto"/>
                <w:szCs w:val="21"/>
              </w:rPr>
            </w:pPr>
            <w:r>
              <w:rPr>
                <w:rFonts w:hint="eastAsia" w:cs="宋体"/>
                <w:color w:val="auto"/>
                <w:szCs w:val="21"/>
              </w:rPr>
              <w:t>按设计和规范</w:t>
            </w:r>
          </w:p>
          <w:p w14:paraId="54092E7C">
            <w:pPr>
              <w:adjustRightInd w:val="0"/>
              <w:snapToGrid w:val="0"/>
              <w:jc w:val="center"/>
              <w:textAlignment w:val="baseline"/>
              <w:rPr>
                <w:rFonts w:hAnsi="Calibri"/>
                <w:color w:val="auto"/>
              </w:rPr>
            </w:pPr>
            <w:r>
              <w:rPr>
                <w:rFonts w:hint="eastAsia" w:cs="宋体"/>
                <w:color w:val="auto"/>
                <w:szCs w:val="21"/>
              </w:rPr>
              <w:t>要求</w:t>
            </w:r>
          </w:p>
        </w:tc>
        <w:tc>
          <w:tcPr>
            <w:tcW w:w="1004" w:type="dxa"/>
            <w:vAlign w:val="center"/>
          </w:tcPr>
          <w:p w14:paraId="465734CA">
            <w:pPr>
              <w:widowControl/>
              <w:adjustRightInd w:val="0"/>
              <w:snapToGrid w:val="0"/>
              <w:jc w:val="center"/>
              <w:rPr>
                <w:rFonts w:cs="宋体"/>
                <w:color w:val="auto"/>
                <w:szCs w:val="21"/>
              </w:rPr>
            </w:pPr>
            <w:r>
              <w:rPr>
                <w:rFonts w:hint="eastAsia" w:cs="宋体"/>
                <w:color w:val="auto"/>
                <w:szCs w:val="21"/>
              </w:rPr>
              <w:t>三棵树</w:t>
            </w:r>
          </w:p>
          <w:p w14:paraId="31F26974">
            <w:pPr>
              <w:adjustRightInd w:val="0"/>
              <w:snapToGrid w:val="0"/>
              <w:jc w:val="center"/>
              <w:textAlignment w:val="baseline"/>
              <w:rPr>
                <w:rFonts w:hAnsi="Calibri"/>
                <w:color w:val="auto"/>
              </w:rPr>
            </w:pPr>
            <w:r>
              <w:rPr>
                <w:rFonts w:hint="eastAsia" w:cs="宋体"/>
                <w:color w:val="auto"/>
                <w:szCs w:val="21"/>
              </w:rPr>
              <w:t>（莆田）</w:t>
            </w:r>
          </w:p>
        </w:tc>
        <w:tc>
          <w:tcPr>
            <w:tcW w:w="1004" w:type="dxa"/>
            <w:vAlign w:val="center"/>
          </w:tcPr>
          <w:p w14:paraId="5C7A545E">
            <w:pPr>
              <w:widowControl/>
              <w:adjustRightInd w:val="0"/>
              <w:snapToGrid w:val="0"/>
              <w:jc w:val="center"/>
              <w:rPr>
                <w:rFonts w:cs="宋体"/>
                <w:color w:val="auto"/>
                <w:szCs w:val="21"/>
              </w:rPr>
            </w:pPr>
            <w:r>
              <w:rPr>
                <w:rFonts w:hint="eastAsia" w:cs="宋体"/>
                <w:color w:val="auto"/>
                <w:szCs w:val="21"/>
              </w:rPr>
              <w:t>固克</w:t>
            </w:r>
          </w:p>
          <w:p w14:paraId="4E8B33CF">
            <w:pPr>
              <w:adjustRightInd w:val="0"/>
              <w:snapToGrid w:val="0"/>
              <w:jc w:val="center"/>
              <w:textAlignment w:val="baseline"/>
              <w:rPr>
                <w:rFonts w:hAnsi="Calibri"/>
                <w:color w:val="auto"/>
              </w:rPr>
            </w:pPr>
            <w:r>
              <w:rPr>
                <w:rFonts w:hint="eastAsia" w:cs="宋体"/>
                <w:color w:val="auto"/>
                <w:szCs w:val="21"/>
              </w:rPr>
              <w:t>（厦门）</w:t>
            </w:r>
          </w:p>
        </w:tc>
        <w:tc>
          <w:tcPr>
            <w:tcW w:w="892" w:type="dxa"/>
            <w:vAlign w:val="center"/>
          </w:tcPr>
          <w:p w14:paraId="57DE72B5">
            <w:pPr>
              <w:widowControl/>
              <w:adjustRightInd w:val="0"/>
              <w:snapToGrid w:val="0"/>
              <w:jc w:val="center"/>
              <w:rPr>
                <w:rFonts w:cs="宋体"/>
                <w:color w:val="auto"/>
                <w:szCs w:val="21"/>
              </w:rPr>
            </w:pPr>
            <w:r>
              <w:rPr>
                <w:rFonts w:hint="eastAsia" w:cs="宋体"/>
                <w:color w:val="auto"/>
                <w:szCs w:val="21"/>
              </w:rPr>
              <w:t>嘉宝莉</w:t>
            </w:r>
          </w:p>
          <w:p w14:paraId="218CF904">
            <w:pPr>
              <w:widowControl/>
              <w:adjustRightInd w:val="0"/>
              <w:snapToGrid w:val="0"/>
              <w:jc w:val="center"/>
              <w:rPr>
                <w:rFonts w:cs="宋体"/>
                <w:color w:val="auto"/>
                <w:szCs w:val="21"/>
              </w:rPr>
            </w:pPr>
            <w:r>
              <w:rPr>
                <w:rFonts w:hint="eastAsia" w:cs="宋体"/>
                <w:color w:val="auto"/>
                <w:szCs w:val="21"/>
              </w:rPr>
              <w:t>（广东）</w:t>
            </w:r>
          </w:p>
        </w:tc>
        <w:tc>
          <w:tcPr>
            <w:tcW w:w="896" w:type="dxa"/>
          </w:tcPr>
          <w:p w14:paraId="7D76CF45">
            <w:pPr>
              <w:widowControl/>
              <w:adjustRightInd w:val="0"/>
              <w:snapToGrid w:val="0"/>
              <w:jc w:val="center"/>
              <w:rPr>
                <w:rFonts w:cs="宋体"/>
                <w:color w:val="auto"/>
                <w:szCs w:val="21"/>
              </w:rPr>
            </w:pPr>
            <w:r>
              <w:rPr>
                <w:rFonts w:hint="eastAsia" w:cs="宋体"/>
                <w:color w:val="auto"/>
                <w:szCs w:val="21"/>
              </w:rPr>
              <w:t>东顺</w:t>
            </w:r>
          </w:p>
          <w:p w14:paraId="09E63916">
            <w:pPr>
              <w:widowControl/>
              <w:adjustRightInd w:val="0"/>
              <w:snapToGrid w:val="0"/>
              <w:jc w:val="center"/>
              <w:rPr>
                <w:rFonts w:cs="宋体"/>
                <w:color w:val="auto"/>
                <w:szCs w:val="21"/>
              </w:rPr>
            </w:pPr>
            <w:r>
              <w:rPr>
                <w:rFonts w:hint="eastAsia" w:cs="宋体"/>
                <w:color w:val="auto"/>
                <w:szCs w:val="21"/>
              </w:rPr>
              <w:t>（厦门）</w:t>
            </w:r>
          </w:p>
        </w:tc>
        <w:tc>
          <w:tcPr>
            <w:tcW w:w="954" w:type="dxa"/>
            <w:vAlign w:val="center"/>
          </w:tcPr>
          <w:p w14:paraId="096618C3">
            <w:pPr>
              <w:adjustRightInd w:val="0"/>
              <w:snapToGrid w:val="0"/>
              <w:jc w:val="center"/>
              <w:textAlignment w:val="baseline"/>
              <w:rPr>
                <w:rFonts w:hAnsi="Calibri"/>
                <w:color w:val="auto"/>
              </w:rPr>
            </w:pPr>
          </w:p>
        </w:tc>
      </w:tr>
      <w:tr w14:paraId="7A173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00" w:type="dxa"/>
            <w:vAlign w:val="center"/>
          </w:tcPr>
          <w:p w14:paraId="3AAB0C53">
            <w:pPr>
              <w:adjustRightInd w:val="0"/>
              <w:snapToGrid w:val="0"/>
              <w:jc w:val="center"/>
              <w:textAlignment w:val="baseline"/>
              <w:rPr>
                <w:rFonts w:hAnsi="Calibri"/>
                <w:color w:val="auto"/>
              </w:rPr>
            </w:pPr>
            <w:r>
              <w:rPr>
                <w:rFonts w:hAnsi="Calibri"/>
                <w:color w:val="auto"/>
              </w:rPr>
              <w:t>4</w:t>
            </w:r>
          </w:p>
        </w:tc>
        <w:tc>
          <w:tcPr>
            <w:tcW w:w="1419" w:type="dxa"/>
            <w:vAlign w:val="center"/>
          </w:tcPr>
          <w:p w14:paraId="5319CF28">
            <w:pPr>
              <w:adjustRightInd w:val="0"/>
              <w:snapToGrid w:val="0"/>
              <w:jc w:val="center"/>
              <w:textAlignment w:val="baseline"/>
              <w:rPr>
                <w:rFonts w:hAnsi="Calibri"/>
                <w:color w:val="auto"/>
              </w:rPr>
            </w:pPr>
            <w:r>
              <w:rPr>
                <w:rFonts w:hint="eastAsia" w:hAnsi="Calibri"/>
                <w:color w:val="auto"/>
              </w:rPr>
              <w:t>天棚、内墙涂料</w:t>
            </w:r>
          </w:p>
        </w:tc>
        <w:tc>
          <w:tcPr>
            <w:tcW w:w="1786" w:type="dxa"/>
            <w:vAlign w:val="center"/>
          </w:tcPr>
          <w:p w14:paraId="3124454F">
            <w:pPr>
              <w:widowControl/>
              <w:adjustRightInd w:val="0"/>
              <w:snapToGrid w:val="0"/>
              <w:jc w:val="center"/>
              <w:rPr>
                <w:rFonts w:hAnsi="Calibri"/>
                <w:color w:val="auto"/>
              </w:rPr>
            </w:pPr>
            <w:r>
              <w:rPr>
                <w:rFonts w:hint="eastAsia" w:hAnsi="Calibri"/>
                <w:color w:val="auto"/>
              </w:rPr>
              <w:t>按设计和规范</w:t>
            </w:r>
          </w:p>
          <w:p w14:paraId="75F47DA7">
            <w:pPr>
              <w:adjustRightInd w:val="0"/>
              <w:snapToGrid w:val="0"/>
              <w:jc w:val="center"/>
              <w:textAlignment w:val="baseline"/>
              <w:rPr>
                <w:rFonts w:hAnsi="Calibri"/>
                <w:color w:val="auto"/>
              </w:rPr>
            </w:pPr>
            <w:r>
              <w:rPr>
                <w:rFonts w:hint="eastAsia" w:hAnsi="Calibri"/>
                <w:color w:val="auto"/>
              </w:rPr>
              <w:t>要求</w:t>
            </w:r>
          </w:p>
        </w:tc>
        <w:tc>
          <w:tcPr>
            <w:tcW w:w="1562" w:type="dxa"/>
            <w:vAlign w:val="center"/>
          </w:tcPr>
          <w:p w14:paraId="009AFA5D">
            <w:pPr>
              <w:widowControl/>
              <w:adjustRightInd w:val="0"/>
              <w:snapToGrid w:val="0"/>
              <w:jc w:val="center"/>
              <w:rPr>
                <w:rFonts w:hAnsi="Calibri"/>
                <w:color w:val="auto"/>
              </w:rPr>
            </w:pPr>
            <w:r>
              <w:rPr>
                <w:rFonts w:hint="eastAsia" w:hAnsi="Calibri"/>
                <w:color w:val="auto"/>
              </w:rPr>
              <w:t>按设计和规范</w:t>
            </w:r>
          </w:p>
          <w:p w14:paraId="5CC0D2B6">
            <w:pPr>
              <w:adjustRightInd w:val="0"/>
              <w:snapToGrid w:val="0"/>
              <w:jc w:val="center"/>
              <w:textAlignment w:val="baseline"/>
              <w:rPr>
                <w:rFonts w:hAnsi="Calibri"/>
                <w:color w:val="auto"/>
              </w:rPr>
            </w:pPr>
            <w:r>
              <w:rPr>
                <w:rFonts w:hint="eastAsia" w:hAnsi="Calibri"/>
                <w:color w:val="auto"/>
              </w:rPr>
              <w:t>要求</w:t>
            </w:r>
          </w:p>
        </w:tc>
        <w:tc>
          <w:tcPr>
            <w:tcW w:w="1004" w:type="dxa"/>
            <w:vAlign w:val="center"/>
          </w:tcPr>
          <w:p w14:paraId="11458CF3">
            <w:pPr>
              <w:widowControl/>
              <w:adjustRightInd w:val="0"/>
              <w:snapToGrid w:val="0"/>
              <w:jc w:val="center"/>
              <w:rPr>
                <w:rFonts w:hAnsi="Calibri"/>
                <w:color w:val="auto"/>
              </w:rPr>
            </w:pPr>
            <w:r>
              <w:rPr>
                <w:rFonts w:hint="eastAsia" w:hAnsi="Calibri"/>
                <w:color w:val="auto"/>
              </w:rPr>
              <w:t>三棵树</w:t>
            </w:r>
          </w:p>
          <w:p w14:paraId="56297028">
            <w:pPr>
              <w:adjustRightInd w:val="0"/>
              <w:snapToGrid w:val="0"/>
              <w:jc w:val="center"/>
              <w:textAlignment w:val="baseline"/>
              <w:rPr>
                <w:rFonts w:hAnsi="Calibri"/>
                <w:color w:val="auto"/>
              </w:rPr>
            </w:pPr>
            <w:r>
              <w:rPr>
                <w:rFonts w:hint="eastAsia" w:hAnsi="Calibri"/>
                <w:color w:val="auto"/>
              </w:rPr>
              <w:t>（莆田）</w:t>
            </w:r>
          </w:p>
        </w:tc>
        <w:tc>
          <w:tcPr>
            <w:tcW w:w="1004" w:type="dxa"/>
            <w:vAlign w:val="center"/>
          </w:tcPr>
          <w:p w14:paraId="14A8814E">
            <w:pPr>
              <w:widowControl/>
              <w:adjustRightInd w:val="0"/>
              <w:snapToGrid w:val="0"/>
              <w:jc w:val="center"/>
              <w:rPr>
                <w:rFonts w:hAnsi="Calibri"/>
                <w:color w:val="auto"/>
              </w:rPr>
            </w:pPr>
            <w:r>
              <w:rPr>
                <w:rFonts w:hint="eastAsia" w:hAnsi="Calibri"/>
                <w:color w:val="auto"/>
              </w:rPr>
              <w:t>固克</w:t>
            </w:r>
          </w:p>
          <w:p w14:paraId="41330977">
            <w:pPr>
              <w:adjustRightInd w:val="0"/>
              <w:snapToGrid w:val="0"/>
              <w:jc w:val="center"/>
              <w:textAlignment w:val="baseline"/>
              <w:rPr>
                <w:rFonts w:hAnsi="Calibri"/>
                <w:color w:val="auto"/>
              </w:rPr>
            </w:pPr>
            <w:r>
              <w:rPr>
                <w:rFonts w:hint="eastAsia" w:hAnsi="Calibri"/>
                <w:color w:val="auto"/>
              </w:rPr>
              <w:t>（厦门）</w:t>
            </w:r>
          </w:p>
        </w:tc>
        <w:tc>
          <w:tcPr>
            <w:tcW w:w="892" w:type="dxa"/>
            <w:vAlign w:val="center"/>
          </w:tcPr>
          <w:p w14:paraId="127FD830">
            <w:pPr>
              <w:widowControl/>
              <w:adjustRightInd w:val="0"/>
              <w:snapToGrid w:val="0"/>
              <w:jc w:val="center"/>
              <w:rPr>
                <w:rFonts w:cs="宋体"/>
                <w:color w:val="auto"/>
                <w:szCs w:val="21"/>
              </w:rPr>
            </w:pPr>
            <w:r>
              <w:rPr>
                <w:rFonts w:hint="eastAsia" w:cs="宋体"/>
                <w:color w:val="auto"/>
                <w:szCs w:val="21"/>
              </w:rPr>
              <w:t>嘉宝莉</w:t>
            </w:r>
          </w:p>
          <w:p w14:paraId="52ED1F9E">
            <w:pPr>
              <w:widowControl/>
              <w:adjustRightInd w:val="0"/>
              <w:snapToGrid w:val="0"/>
              <w:jc w:val="center"/>
              <w:rPr>
                <w:rFonts w:cs="宋体"/>
                <w:color w:val="auto"/>
                <w:szCs w:val="21"/>
              </w:rPr>
            </w:pPr>
            <w:r>
              <w:rPr>
                <w:rFonts w:hint="eastAsia" w:cs="宋体"/>
                <w:color w:val="auto"/>
                <w:szCs w:val="21"/>
              </w:rPr>
              <w:t>（广东）</w:t>
            </w:r>
          </w:p>
        </w:tc>
        <w:tc>
          <w:tcPr>
            <w:tcW w:w="896" w:type="dxa"/>
            <w:vAlign w:val="center"/>
          </w:tcPr>
          <w:p w14:paraId="110D2CAD">
            <w:pPr>
              <w:widowControl/>
              <w:adjustRightInd w:val="0"/>
              <w:snapToGrid w:val="0"/>
              <w:jc w:val="center"/>
              <w:rPr>
                <w:rFonts w:cs="宋体"/>
                <w:color w:val="auto"/>
                <w:szCs w:val="21"/>
              </w:rPr>
            </w:pPr>
            <w:r>
              <w:rPr>
                <w:rFonts w:hint="eastAsia" w:cs="宋体"/>
                <w:color w:val="auto"/>
                <w:szCs w:val="21"/>
              </w:rPr>
              <w:t>东顺</w:t>
            </w:r>
          </w:p>
          <w:p w14:paraId="6D65976A">
            <w:pPr>
              <w:adjustRightInd w:val="0"/>
              <w:snapToGrid w:val="0"/>
              <w:jc w:val="center"/>
              <w:textAlignment w:val="baseline"/>
              <w:rPr>
                <w:rFonts w:hAnsi="Calibri"/>
                <w:color w:val="auto"/>
              </w:rPr>
            </w:pPr>
            <w:r>
              <w:rPr>
                <w:rFonts w:hint="eastAsia" w:cs="宋体"/>
                <w:color w:val="auto"/>
                <w:szCs w:val="21"/>
              </w:rPr>
              <w:t>（厦门）</w:t>
            </w:r>
          </w:p>
        </w:tc>
        <w:tc>
          <w:tcPr>
            <w:tcW w:w="954" w:type="dxa"/>
            <w:vAlign w:val="center"/>
          </w:tcPr>
          <w:p w14:paraId="642E912C">
            <w:pPr>
              <w:adjustRightInd w:val="0"/>
              <w:snapToGrid w:val="0"/>
              <w:jc w:val="center"/>
              <w:textAlignment w:val="baseline"/>
              <w:rPr>
                <w:rFonts w:hAnsi="Calibri"/>
                <w:color w:val="auto"/>
              </w:rPr>
            </w:pPr>
          </w:p>
        </w:tc>
      </w:tr>
      <w:tr w14:paraId="1A13B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00" w:type="dxa"/>
            <w:vAlign w:val="center"/>
          </w:tcPr>
          <w:p w14:paraId="586C57C0">
            <w:pPr>
              <w:adjustRightInd w:val="0"/>
              <w:snapToGrid w:val="0"/>
              <w:jc w:val="center"/>
              <w:textAlignment w:val="baseline"/>
              <w:rPr>
                <w:rFonts w:hAnsi="Calibri"/>
                <w:color w:val="auto"/>
              </w:rPr>
            </w:pPr>
            <w:r>
              <w:rPr>
                <w:rFonts w:hAnsi="Calibri"/>
                <w:color w:val="auto"/>
              </w:rPr>
              <w:t>5</w:t>
            </w:r>
          </w:p>
        </w:tc>
        <w:tc>
          <w:tcPr>
            <w:tcW w:w="1419" w:type="dxa"/>
            <w:vAlign w:val="center"/>
          </w:tcPr>
          <w:p w14:paraId="497DBA19">
            <w:pPr>
              <w:adjustRightInd w:val="0"/>
              <w:snapToGrid w:val="0"/>
              <w:jc w:val="center"/>
              <w:textAlignment w:val="baseline"/>
              <w:rPr>
                <w:rFonts w:hAnsi="Calibri"/>
                <w:color w:val="auto"/>
              </w:rPr>
            </w:pPr>
            <w:r>
              <w:rPr>
                <w:rFonts w:hint="eastAsia" w:hAnsi="Calibri"/>
                <w:color w:val="auto"/>
              </w:rPr>
              <w:t>防水涂料</w:t>
            </w:r>
          </w:p>
        </w:tc>
        <w:tc>
          <w:tcPr>
            <w:tcW w:w="1786" w:type="dxa"/>
            <w:vAlign w:val="center"/>
          </w:tcPr>
          <w:p w14:paraId="4E77D09A">
            <w:pPr>
              <w:widowControl/>
              <w:adjustRightInd w:val="0"/>
              <w:snapToGrid w:val="0"/>
              <w:jc w:val="center"/>
              <w:rPr>
                <w:rFonts w:cs="宋体"/>
                <w:color w:val="auto"/>
                <w:szCs w:val="21"/>
              </w:rPr>
            </w:pPr>
            <w:r>
              <w:rPr>
                <w:rFonts w:hint="eastAsia" w:cs="宋体"/>
                <w:color w:val="auto"/>
                <w:szCs w:val="21"/>
              </w:rPr>
              <w:t>按设计和规范</w:t>
            </w:r>
          </w:p>
          <w:p w14:paraId="03D27153">
            <w:pPr>
              <w:adjustRightInd w:val="0"/>
              <w:snapToGrid w:val="0"/>
              <w:jc w:val="center"/>
              <w:textAlignment w:val="baseline"/>
              <w:rPr>
                <w:rFonts w:hAnsi="Calibri"/>
                <w:color w:val="auto"/>
              </w:rPr>
            </w:pPr>
            <w:r>
              <w:rPr>
                <w:rFonts w:hint="eastAsia" w:cs="宋体"/>
                <w:color w:val="auto"/>
                <w:szCs w:val="21"/>
              </w:rPr>
              <w:t>要求</w:t>
            </w:r>
          </w:p>
        </w:tc>
        <w:tc>
          <w:tcPr>
            <w:tcW w:w="1562" w:type="dxa"/>
            <w:vAlign w:val="center"/>
          </w:tcPr>
          <w:p w14:paraId="6544AB03">
            <w:pPr>
              <w:widowControl/>
              <w:adjustRightInd w:val="0"/>
              <w:snapToGrid w:val="0"/>
              <w:jc w:val="center"/>
              <w:rPr>
                <w:rFonts w:cs="宋体"/>
                <w:color w:val="auto"/>
                <w:szCs w:val="21"/>
              </w:rPr>
            </w:pPr>
            <w:r>
              <w:rPr>
                <w:rFonts w:hint="eastAsia" w:cs="宋体"/>
                <w:color w:val="auto"/>
                <w:szCs w:val="21"/>
              </w:rPr>
              <w:t>按设计和规范</w:t>
            </w:r>
          </w:p>
          <w:p w14:paraId="01EFA7AA">
            <w:pPr>
              <w:adjustRightInd w:val="0"/>
              <w:snapToGrid w:val="0"/>
              <w:jc w:val="center"/>
              <w:textAlignment w:val="baseline"/>
              <w:rPr>
                <w:rFonts w:hAnsi="Calibri"/>
                <w:color w:val="auto"/>
              </w:rPr>
            </w:pPr>
            <w:r>
              <w:rPr>
                <w:rFonts w:hint="eastAsia" w:cs="宋体"/>
                <w:color w:val="auto"/>
                <w:szCs w:val="21"/>
              </w:rPr>
              <w:t>要求</w:t>
            </w:r>
          </w:p>
        </w:tc>
        <w:tc>
          <w:tcPr>
            <w:tcW w:w="1004" w:type="dxa"/>
            <w:vAlign w:val="center"/>
          </w:tcPr>
          <w:p w14:paraId="2A962D48">
            <w:pPr>
              <w:widowControl/>
              <w:adjustRightInd w:val="0"/>
              <w:snapToGrid w:val="0"/>
              <w:jc w:val="center"/>
              <w:rPr>
                <w:rFonts w:cs="宋体"/>
                <w:color w:val="auto"/>
                <w:szCs w:val="21"/>
              </w:rPr>
            </w:pPr>
            <w:r>
              <w:rPr>
                <w:rFonts w:hint="eastAsia" w:cs="宋体"/>
                <w:color w:val="auto"/>
                <w:szCs w:val="21"/>
              </w:rPr>
              <w:t>三棵树</w:t>
            </w:r>
          </w:p>
          <w:p w14:paraId="563E44FD">
            <w:pPr>
              <w:adjustRightInd w:val="0"/>
              <w:snapToGrid w:val="0"/>
              <w:jc w:val="center"/>
              <w:textAlignment w:val="baseline"/>
              <w:rPr>
                <w:rFonts w:hAnsi="Calibri"/>
                <w:color w:val="auto"/>
              </w:rPr>
            </w:pPr>
            <w:r>
              <w:rPr>
                <w:rFonts w:hint="eastAsia" w:cs="宋体"/>
                <w:color w:val="auto"/>
                <w:szCs w:val="21"/>
              </w:rPr>
              <w:t>（莆田）</w:t>
            </w:r>
          </w:p>
        </w:tc>
        <w:tc>
          <w:tcPr>
            <w:tcW w:w="1004" w:type="dxa"/>
            <w:vAlign w:val="center"/>
          </w:tcPr>
          <w:p w14:paraId="5F8A0F4C">
            <w:pPr>
              <w:adjustRightInd w:val="0"/>
              <w:snapToGrid w:val="0"/>
              <w:jc w:val="center"/>
              <w:textAlignment w:val="baseline"/>
              <w:rPr>
                <w:rFonts w:cs="宋体"/>
                <w:color w:val="auto"/>
                <w:szCs w:val="21"/>
              </w:rPr>
            </w:pPr>
            <w:r>
              <w:rPr>
                <w:rFonts w:hint="eastAsia" w:cs="宋体"/>
                <w:color w:val="auto"/>
                <w:szCs w:val="21"/>
              </w:rPr>
              <w:t>卓宝</w:t>
            </w:r>
          </w:p>
          <w:p w14:paraId="30701C8F">
            <w:pPr>
              <w:adjustRightInd w:val="0"/>
              <w:snapToGrid w:val="0"/>
              <w:jc w:val="center"/>
              <w:textAlignment w:val="baseline"/>
              <w:rPr>
                <w:rFonts w:hAnsi="Calibri"/>
                <w:color w:val="auto"/>
              </w:rPr>
            </w:pPr>
            <w:r>
              <w:rPr>
                <w:rFonts w:hint="eastAsia" w:cs="宋体"/>
                <w:color w:val="auto"/>
                <w:szCs w:val="21"/>
              </w:rPr>
              <w:t>（佛山）</w:t>
            </w:r>
          </w:p>
        </w:tc>
        <w:tc>
          <w:tcPr>
            <w:tcW w:w="892" w:type="dxa"/>
            <w:vAlign w:val="center"/>
          </w:tcPr>
          <w:p w14:paraId="65032CD9">
            <w:pPr>
              <w:widowControl/>
              <w:adjustRightInd w:val="0"/>
              <w:snapToGrid w:val="0"/>
              <w:jc w:val="center"/>
              <w:rPr>
                <w:rFonts w:cs="宋体"/>
                <w:color w:val="auto"/>
                <w:szCs w:val="21"/>
              </w:rPr>
            </w:pPr>
            <w:r>
              <w:rPr>
                <w:rFonts w:hint="eastAsia" w:cs="宋体"/>
                <w:color w:val="auto"/>
                <w:szCs w:val="21"/>
              </w:rPr>
              <w:t>东方雨虹</w:t>
            </w:r>
          </w:p>
        </w:tc>
        <w:tc>
          <w:tcPr>
            <w:tcW w:w="896" w:type="dxa"/>
            <w:vAlign w:val="center"/>
          </w:tcPr>
          <w:p w14:paraId="5C077359">
            <w:pPr>
              <w:widowControl/>
              <w:adjustRightInd w:val="0"/>
              <w:snapToGrid w:val="0"/>
              <w:jc w:val="center"/>
              <w:rPr>
                <w:rFonts w:cs="宋体"/>
                <w:color w:val="auto"/>
                <w:szCs w:val="21"/>
              </w:rPr>
            </w:pPr>
          </w:p>
        </w:tc>
        <w:tc>
          <w:tcPr>
            <w:tcW w:w="954" w:type="dxa"/>
            <w:vAlign w:val="center"/>
          </w:tcPr>
          <w:p w14:paraId="2B9A5A87">
            <w:pPr>
              <w:adjustRightInd w:val="0"/>
              <w:snapToGrid w:val="0"/>
              <w:jc w:val="center"/>
              <w:textAlignment w:val="baseline"/>
              <w:rPr>
                <w:rFonts w:hAnsi="Calibri"/>
                <w:color w:val="auto"/>
              </w:rPr>
            </w:pPr>
          </w:p>
        </w:tc>
      </w:tr>
      <w:tr w14:paraId="1AA0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600" w:type="dxa"/>
            <w:vAlign w:val="center"/>
          </w:tcPr>
          <w:p w14:paraId="04E48544">
            <w:pPr>
              <w:widowControl/>
              <w:adjustRightInd w:val="0"/>
              <w:snapToGrid w:val="0"/>
              <w:jc w:val="center"/>
              <w:rPr>
                <w:rFonts w:cs="宋体"/>
                <w:color w:val="auto"/>
                <w:szCs w:val="21"/>
              </w:rPr>
            </w:pPr>
            <w:r>
              <w:rPr>
                <w:rFonts w:hint="eastAsia" w:cs="宋体"/>
                <w:color w:val="auto"/>
                <w:szCs w:val="21"/>
              </w:rPr>
              <w:t>6</w:t>
            </w:r>
          </w:p>
        </w:tc>
        <w:tc>
          <w:tcPr>
            <w:tcW w:w="1419" w:type="dxa"/>
            <w:vAlign w:val="center"/>
          </w:tcPr>
          <w:p w14:paraId="347C07A6">
            <w:pPr>
              <w:widowControl/>
              <w:adjustRightInd w:val="0"/>
              <w:snapToGrid w:val="0"/>
              <w:jc w:val="center"/>
              <w:textAlignment w:val="center"/>
              <w:rPr>
                <w:rFonts w:cs="宋体"/>
                <w:color w:val="auto"/>
                <w:szCs w:val="21"/>
              </w:rPr>
            </w:pPr>
            <w:r>
              <w:rPr>
                <w:rFonts w:hint="eastAsia" w:cs="宋体"/>
                <w:color w:val="auto"/>
                <w:szCs w:val="21"/>
              </w:rPr>
              <w:t>微型断路器、漏电开关、塑壳断路器及主要元器件</w:t>
            </w:r>
          </w:p>
        </w:tc>
        <w:tc>
          <w:tcPr>
            <w:tcW w:w="1786" w:type="dxa"/>
            <w:vAlign w:val="center"/>
          </w:tcPr>
          <w:p w14:paraId="2931C4F2">
            <w:pPr>
              <w:adjustRightInd w:val="0"/>
              <w:snapToGrid w:val="0"/>
              <w:jc w:val="center"/>
              <w:rPr>
                <w:rFonts w:cs="宋体"/>
                <w:color w:val="auto"/>
                <w:szCs w:val="21"/>
              </w:rPr>
            </w:pPr>
            <w:r>
              <w:rPr>
                <w:rFonts w:hint="eastAsia" w:cs="宋体"/>
                <w:color w:val="auto"/>
                <w:szCs w:val="21"/>
              </w:rPr>
              <w:t>按设计和验收规范要求</w:t>
            </w:r>
          </w:p>
        </w:tc>
        <w:tc>
          <w:tcPr>
            <w:tcW w:w="1562" w:type="dxa"/>
            <w:vAlign w:val="center"/>
          </w:tcPr>
          <w:p w14:paraId="3E41F588">
            <w:pPr>
              <w:widowControl/>
              <w:adjustRightInd w:val="0"/>
              <w:snapToGrid w:val="0"/>
              <w:jc w:val="center"/>
              <w:rPr>
                <w:rFonts w:cs="宋体"/>
                <w:color w:val="auto"/>
                <w:szCs w:val="21"/>
              </w:rPr>
            </w:pPr>
            <w:r>
              <w:rPr>
                <w:rFonts w:hint="eastAsia" w:cs="宋体"/>
                <w:color w:val="auto"/>
                <w:szCs w:val="21"/>
              </w:rPr>
              <w:t>按设计和规范</w:t>
            </w:r>
          </w:p>
          <w:p w14:paraId="095F9D05">
            <w:pPr>
              <w:adjustRightInd w:val="0"/>
              <w:snapToGrid w:val="0"/>
              <w:jc w:val="center"/>
              <w:textAlignment w:val="baseline"/>
              <w:rPr>
                <w:rFonts w:hAnsi="Calibri"/>
                <w:color w:val="auto"/>
              </w:rPr>
            </w:pPr>
            <w:r>
              <w:rPr>
                <w:rFonts w:hint="eastAsia" w:cs="宋体"/>
                <w:color w:val="auto"/>
                <w:szCs w:val="21"/>
              </w:rPr>
              <w:t>要求</w:t>
            </w:r>
          </w:p>
        </w:tc>
        <w:tc>
          <w:tcPr>
            <w:tcW w:w="1004" w:type="dxa"/>
            <w:vAlign w:val="center"/>
          </w:tcPr>
          <w:p w14:paraId="34E257B2">
            <w:pPr>
              <w:widowControl/>
              <w:adjustRightInd w:val="0"/>
              <w:snapToGrid w:val="0"/>
              <w:jc w:val="center"/>
              <w:textAlignment w:val="center"/>
              <w:rPr>
                <w:rFonts w:cs="宋体"/>
                <w:color w:val="auto"/>
                <w:szCs w:val="21"/>
              </w:rPr>
            </w:pPr>
            <w:r>
              <w:rPr>
                <w:rFonts w:hint="eastAsia" w:cs="宋体"/>
                <w:color w:val="auto"/>
                <w:szCs w:val="21"/>
              </w:rPr>
              <w:t>常熟开关</w:t>
            </w:r>
          </w:p>
          <w:p w14:paraId="1786035A">
            <w:pPr>
              <w:widowControl/>
              <w:adjustRightInd w:val="0"/>
              <w:snapToGrid w:val="0"/>
              <w:jc w:val="center"/>
              <w:textAlignment w:val="center"/>
              <w:rPr>
                <w:rFonts w:cs="宋体"/>
                <w:color w:val="auto"/>
                <w:szCs w:val="21"/>
              </w:rPr>
            </w:pPr>
            <w:r>
              <w:rPr>
                <w:rFonts w:hint="eastAsia" w:cs="宋体"/>
                <w:color w:val="auto"/>
                <w:szCs w:val="21"/>
              </w:rPr>
              <w:t>(常熟)</w:t>
            </w:r>
          </w:p>
        </w:tc>
        <w:tc>
          <w:tcPr>
            <w:tcW w:w="1004" w:type="dxa"/>
            <w:vAlign w:val="center"/>
          </w:tcPr>
          <w:p w14:paraId="15D25A18">
            <w:pPr>
              <w:widowControl/>
              <w:adjustRightInd w:val="0"/>
              <w:snapToGrid w:val="0"/>
              <w:jc w:val="center"/>
              <w:textAlignment w:val="center"/>
              <w:rPr>
                <w:rFonts w:cs="宋体"/>
                <w:color w:val="auto"/>
                <w:szCs w:val="21"/>
              </w:rPr>
            </w:pPr>
            <w:r>
              <w:rPr>
                <w:rFonts w:hint="eastAsia" w:cs="宋体"/>
                <w:color w:val="auto"/>
                <w:szCs w:val="21"/>
              </w:rPr>
              <w:t>良信</w:t>
            </w:r>
          </w:p>
          <w:p w14:paraId="3A3254A5">
            <w:pPr>
              <w:widowControl/>
              <w:adjustRightInd w:val="0"/>
              <w:snapToGrid w:val="0"/>
              <w:jc w:val="center"/>
              <w:textAlignment w:val="center"/>
              <w:rPr>
                <w:rFonts w:cs="宋体"/>
                <w:color w:val="auto"/>
                <w:szCs w:val="21"/>
              </w:rPr>
            </w:pPr>
            <w:r>
              <w:rPr>
                <w:rFonts w:hint="eastAsia" w:cs="宋体"/>
                <w:color w:val="auto"/>
                <w:szCs w:val="21"/>
              </w:rPr>
              <w:t>(上海)</w:t>
            </w:r>
          </w:p>
        </w:tc>
        <w:tc>
          <w:tcPr>
            <w:tcW w:w="892" w:type="dxa"/>
            <w:vAlign w:val="center"/>
          </w:tcPr>
          <w:p w14:paraId="5B4C3799">
            <w:pPr>
              <w:widowControl/>
              <w:adjustRightInd w:val="0"/>
              <w:snapToGrid w:val="0"/>
              <w:jc w:val="center"/>
              <w:rPr>
                <w:rFonts w:cs="宋体"/>
                <w:color w:val="auto"/>
                <w:szCs w:val="21"/>
              </w:rPr>
            </w:pPr>
            <w:r>
              <w:rPr>
                <w:rFonts w:hint="eastAsia" w:cs="宋体"/>
                <w:color w:val="auto"/>
                <w:szCs w:val="21"/>
              </w:rPr>
              <w:t>杭申</w:t>
            </w:r>
          </w:p>
          <w:p w14:paraId="42933252">
            <w:pPr>
              <w:widowControl/>
              <w:adjustRightInd w:val="0"/>
              <w:snapToGrid w:val="0"/>
              <w:jc w:val="center"/>
              <w:rPr>
                <w:rFonts w:cs="宋体"/>
                <w:color w:val="auto"/>
                <w:szCs w:val="21"/>
              </w:rPr>
            </w:pPr>
            <w:r>
              <w:rPr>
                <w:rFonts w:hint="eastAsia" w:cs="宋体"/>
                <w:color w:val="auto"/>
                <w:szCs w:val="21"/>
              </w:rPr>
              <w:t>(杭州)</w:t>
            </w:r>
          </w:p>
        </w:tc>
        <w:tc>
          <w:tcPr>
            <w:tcW w:w="896" w:type="dxa"/>
            <w:vAlign w:val="center"/>
          </w:tcPr>
          <w:p w14:paraId="0F92F304">
            <w:pPr>
              <w:widowControl/>
              <w:adjustRightInd w:val="0"/>
              <w:snapToGrid w:val="0"/>
              <w:jc w:val="center"/>
              <w:rPr>
                <w:rFonts w:cs="宋体"/>
                <w:color w:val="auto"/>
                <w:szCs w:val="21"/>
              </w:rPr>
            </w:pPr>
          </w:p>
        </w:tc>
        <w:tc>
          <w:tcPr>
            <w:tcW w:w="954" w:type="dxa"/>
            <w:vAlign w:val="center"/>
          </w:tcPr>
          <w:p w14:paraId="4FEF22E4">
            <w:pPr>
              <w:widowControl/>
              <w:adjustRightInd w:val="0"/>
              <w:snapToGrid w:val="0"/>
              <w:jc w:val="center"/>
              <w:textAlignment w:val="center"/>
              <w:rPr>
                <w:rFonts w:cs="宋体"/>
                <w:color w:val="auto"/>
                <w:szCs w:val="21"/>
              </w:rPr>
            </w:pPr>
          </w:p>
        </w:tc>
      </w:tr>
      <w:tr w14:paraId="6932F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600" w:type="dxa"/>
            <w:vAlign w:val="center"/>
          </w:tcPr>
          <w:p w14:paraId="640BB26C">
            <w:pPr>
              <w:widowControl/>
              <w:adjustRightInd w:val="0"/>
              <w:snapToGrid w:val="0"/>
              <w:jc w:val="center"/>
              <w:rPr>
                <w:rFonts w:cs="宋体"/>
                <w:color w:val="auto"/>
                <w:szCs w:val="21"/>
              </w:rPr>
            </w:pPr>
            <w:r>
              <w:rPr>
                <w:rFonts w:hint="eastAsia" w:cs="宋体"/>
                <w:color w:val="auto"/>
                <w:szCs w:val="21"/>
              </w:rPr>
              <w:t xml:space="preserve"> </w:t>
            </w:r>
            <w:r>
              <w:rPr>
                <w:rFonts w:cs="宋体"/>
                <w:color w:val="auto"/>
                <w:szCs w:val="21"/>
              </w:rPr>
              <w:t>7</w:t>
            </w:r>
          </w:p>
        </w:tc>
        <w:tc>
          <w:tcPr>
            <w:tcW w:w="1419" w:type="dxa"/>
            <w:vAlign w:val="center"/>
          </w:tcPr>
          <w:p w14:paraId="1475E439">
            <w:pPr>
              <w:widowControl/>
              <w:adjustRightInd w:val="0"/>
              <w:snapToGrid w:val="0"/>
              <w:jc w:val="center"/>
              <w:textAlignment w:val="center"/>
              <w:rPr>
                <w:rFonts w:cs="宋体"/>
                <w:color w:val="auto"/>
                <w:szCs w:val="21"/>
              </w:rPr>
            </w:pPr>
            <w:r>
              <w:rPr>
                <w:rFonts w:hint="eastAsia" w:cs="宋体"/>
                <w:color w:val="auto"/>
                <w:szCs w:val="21"/>
              </w:rPr>
              <w:t>电线电缆</w:t>
            </w:r>
          </w:p>
        </w:tc>
        <w:tc>
          <w:tcPr>
            <w:tcW w:w="1786" w:type="dxa"/>
            <w:vAlign w:val="center"/>
          </w:tcPr>
          <w:p w14:paraId="3C95FEB7">
            <w:pPr>
              <w:adjustRightInd w:val="0"/>
              <w:snapToGrid w:val="0"/>
              <w:jc w:val="center"/>
              <w:rPr>
                <w:rFonts w:cs="宋体"/>
                <w:color w:val="auto"/>
                <w:szCs w:val="21"/>
              </w:rPr>
            </w:pPr>
            <w:r>
              <w:rPr>
                <w:rFonts w:hint="eastAsia" w:cs="宋体"/>
                <w:color w:val="auto"/>
                <w:szCs w:val="21"/>
              </w:rPr>
              <w:t>按设计和验收规范要求</w:t>
            </w:r>
          </w:p>
        </w:tc>
        <w:tc>
          <w:tcPr>
            <w:tcW w:w="1562" w:type="dxa"/>
            <w:vAlign w:val="center"/>
          </w:tcPr>
          <w:p w14:paraId="5C6348F2">
            <w:pPr>
              <w:widowControl/>
              <w:adjustRightInd w:val="0"/>
              <w:snapToGrid w:val="0"/>
              <w:jc w:val="center"/>
              <w:rPr>
                <w:rFonts w:cs="宋体"/>
                <w:color w:val="auto"/>
                <w:szCs w:val="21"/>
              </w:rPr>
            </w:pPr>
            <w:r>
              <w:rPr>
                <w:rFonts w:hint="eastAsia" w:cs="宋体"/>
                <w:color w:val="auto"/>
                <w:szCs w:val="21"/>
              </w:rPr>
              <w:t>按设计和规范</w:t>
            </w:r>
          </w:p>
          <w:p w14:paraId="2C11F2AB">
            <w:pPr>
              <w:adjustRightInd w:val="0"/>
              <w:snapToGrid w:val="0"/>
              <w:jc w:val="center"/>
              <w:textAlignment w:val="baseline"/>
              <w:rPr>
                <w:rFonts w:hAnsi="Calibri"/>
                <w:color w:val="auto"/>
              </w:rPr>
            </w:pPr>
            <w:r>
              <w:rPr>
                <w:rFonts w:hint="eastAsia" w:cs="宋体"/>
                <w:color w:val="auto"/>
                <w:szCs w:val="21"/>
              </w:rPr>
              <w:t>要求</w:t>
            </w:r>
          </w:p>
        </w:tc>
        <w:tc>
          <w:tcPr>
            <w:tcW w:w="1004" w:type="dxa"/>
            <w:vAlign w:val="center"/>
          </w:tcPr>
          <w:p w14:paraId="6435E256">
            <w:pPr>
              <w:widowControl/>
              <w:adjustRightInd w:val="0"/>
              <w:snapToGrid w:val="0"/>
              <w:jc w:val="center"/>
              <w:textAlignment w:val="center"/>
              <w:rPr>
                <w:rFonts w:cs="宋体"/>
                <w:color w:val="auto"/>
                <w:szCs w:val="21"/>
              </w:rPr>
            </w:pPr>
            <w:r>
              <w:rPr>
                <w:rFonts w:hint="eastAsia" w:cs="宋体"/>
                <w:color w:val="auto"/>
                <w:szCs w:val="21"/>
              </w:rPr>
              <w:t>远东</w:t>
            </w:r>
          </w:p>
          <w:p w14:paraId="7153E8B4">
            <w:pPr>
              <w:widowControl/>
              <w:adjustRightInd w:val="0"/>
              <w:snapToGrid w:val="0"/>
              <w:jc w:val="center"/>
              <w:textAlignment w:val="center"/>
              <w:rPr>
                <w:rFonts w:cs="宋体"/>
                <w:color w:val="auto"/>
                <w:szCs w:val="21"/>
              </w:rPr>
            </w:pPr>
            <w:r>
              <w:rPr>
                <w:rFonts w:hint="eastAsia" w:cs="宋体"/>
                <w:color w:val="auto"/>
                <w:szCs w:val="21"/>
              </w:rPr>
              <w:t>(江苏)</w:t>
            </w:r>
          </w:p>
        </w:tc>
        <w:tc>
          <w:tcPr>
            <w:tcW w:w="1004" w:type="dxa"/>
            <w:vAlign w:val="center"/>
          </w:tcPr>
          <w:p w14:paraId="0D14C387">
            <w:pPr>
              <w:widowControl/>
              <w:adjustRightInd w:val="0"/>
              <w:snapToGrid w:val="0"/>
              <w:jc w:val="center"/>
              <w:textAlignment w:val="center"/>
              <w:rPr>
                <w:rFonts w:cs="宋体"/>
                <w:color w:val="auto"/>
                <w:szCs w:val="21"/>
              </w:rPr>
            </w:pPr>
            <w:r>
              <w:rPr>
                <w:rFonts w:hint="eastAsia" w:cs="宋体"/>
                <w:color w:val="auto"/>
                <w:szCs w:val="21"/>
              </w:rPr>
              <w:t>太阳</w:t>
            </w:r>
          </w:p>
          <w:p w14:paraId="7DE3FB3C">
            <w:pPr>
              <w:widowControl/>
              <w:adjustRightInd w:val="0"/>
              <w:snapToGrid w:val="0"/>
              <w:jc w:val="center"/>
              <w:textAlignment w:val="center"/>
              <w:rPr>
                <w:rFonts w:cs="宋体"/>
                <w:color w:val="auto"/>
                <w:szCs w:val="21"/>
              </w:rPr>
            </w:pPr>
            <w:r>
              <w:rPr>
                <w:rFonts w:hint="eastAsia" w:cs="宋体"/>
                <w:color w:val="auto"/>
                <w:szCs w:val="21"/>
              </w:rPr>
              <w:t>(南平)</w:t>
            </w:r>
          </w:p>
        </w:tc>
        <w:tc>
          <w:tcPr>
            <w:tcW w:w="892" w:type="dxa"/>
            <w:vAlign w:val="center"/>
          </w:tcPr>
          <w:p w14:paraId="53E8A175">
            <w:pPr>
              <w:widowControl/>
              <w:adjustRightInd w:val="0"/>
              <w:snapToGrid w:val="0"/>
              <w:jc w:val="center"/>
              <w:textAlignment w:val="center"/>
              <w:rPr>
                <w:rFonts w:cs="宋体"/>
                <w:color w:val="auto"/>
                <w:szCs w:val="21"/>
              </w:rPr>
            </w:pPr>
            <w:r>
              <w:rPr>
                <w:rFonts w:hint="eastAsia" w:cs="宋体"/>
                <w:color w:val="auto"/>
                <w:szCs w:val="21"/>
              </w:rPr>
              <w:t>宝胜</w:t>
            </w:r>
          </w:p>
          <w:p w14:paraId="6614A854">
            <w:pPr>
              <w:widowControl/>
              <w:adjustRightInd w:val="0"/>
              <w:snapToGrid w:val="0"/>
              <w:jc w:val="center"/>
              <w:textAlignment w:val="center"/>
              <w:rPr>
                <w:rFonts w:cs="宋体"/>
                <w:color w:val="auto"/>
                <w:szCs w:val="21"/>
              </w:rPr>
            </w:pPr>
            <w:r>
              <w:rPr>
                <w:rFonts w:hint="eastAsia" w:cs="宋体"/>
                <w:color w:val="auto"/>
                <w:szCs w:val="21"/>
              </w:rPr>
              <w:t>(江苏)</w:t>
            </w:r>
          </w:p>
        </w:tc>
        <w:tc>
          <w:tcPr>
            <w:tcW w:w="896" w:type="dxa"/>
            <w:vAlign w:val="center"/>
          </w:tcPr>
          <w:p w14:paraId="561EF2CE">
            <w:pPr>
              <w:widowControl/>
              <w:adjustRightInd w:val="0"/>
              <w:snapToGrid w:val="0"/>
              <w:jc w:val="center"/>
              <w:rPr>
                <w:rFonts w:cs="宋体"/>
                <w:color w:val="auto"/>
                <w:szCs w:val="21"/>
              </w:rPr>
            </w:pPr>
          </w:p>
        </w:tc>
        <w:tc>
          <w:tcPr>
            <w:tcW w:w="954" w:type="dxa"/>
            <w:vAlign w:val="center"/>
          </w:tcPr>
          <w:p w14:paraId="469CB43D">
            <w:pPr>
              <w:widowControl/>
              <w:adjustRightInd w:val="0"/>
              <w:snapToGrid w:val="0"/>
              <w:jc w:val="center"/>
              <w:textAlignment w:val="center"/>
              <w:rPr>
                <w:rFonts w:cs="宋体"/>
                <w:color w:val="auto"/>
                <w:szCs w:val="21"/>
              </w:rPr>
            </w:pPr>
          </w:p>
        </w:tc>
      </w:tr>
    </w:tbl>
    <w:p w14:paraId="31E24423">
      <w:pPr>
        <w:jc w:val="left"/>
        <w:rPr>
          <w:rFonts w:cs="宋体"/>
          <w:b/>
          <w:bCs/>
          <w:color w:val="auto"/>
          <w:sz w:val="24"/>
        </w:rPr>
      </w:pPr>
    </w:p>
    <w:p w14:paraId="1E791757">
      <w:pPr>
        <w:tabs>
          <w:tab w:val="left" w:pos="850"/>
          <w:tab w:val="left" w:pos="964"/>
        </w:tabs>
        <w:adjustRightInd w:val="0"/>
        <w:snapToGrid w:val="0"/>
        <w:spacing w:line="400" w:lineRule="exact"/>
        <w:jc w:val="left"/>
        <w:rPr>
          <w:rFonts w:ascii="宋体" w:hAnsi="宋体"/>
          <w:b/>
          <w:color w:val="auto"/>
          <w:sz w:val="24"/>
        </w:rPr>
      </w:pPr>
      <w:r>
        <w:rPr>
          <w:rFonts w:hint="eastAsia" w:ascii="宋体" w:hAnsi="宋体"/>
          <w:b/>
          <w:color w:val="auto"/>
          <w:sz w:val="24"/>
        </w:rPr>
        <w:t>说明：</w:t>
      </w:r>
    </w:p>
    <w:p w14:paraId="7329AAFB">
      <w:pPr>
        <w:widowControl/>
        <w:adjustRightInd w:val="0"/>
        <w:snapToGrid w:val="0"/>
        <w:spacing w:line="400" w:lineRule="exact"/>
        <w:ind w:firstLine="480" w:firstLineChars="200"/>
        <w:rPr>
          <w:rFonts w:ascii="宋体" w:hAnsi="宋体" w:cs="宋体"/>
          <w:color w:val="auto"/>
          <w:sz w:val="24"/>
        </w:rPr>
      </w:pPr>
      <w:r>
        <w:rPr>
          <w:rFonts w:hint="eastAsia" w:ascii="宋体" w:hAnsi="宋体" w:cs="宋体"/>
          <w:color w:val="auto"/>
          <w:sz w:val="24"/>
        </w:rPr>
        <w:t>1.本项目招标，招标人推荐的主要材料设备品牌如上表。推荐品牌作为投标人投标报价的参考标准，投标人中标后应从推荐品牌中选择一种进行采购和施工。</w:t>
      </w:r>
    </w:p>
    <w:p w14:paraId="0B4F9D57">
      <w:pPr>
        <w:adjustRightInd w:val="0"/>
        <w:snapToGrid w:val="0"/>
        <w:spacing w:line="400" w:lineRule="exact"/>
        <w:ind w:firstLine="480" w:firstLineChars="200"/>
        <w:rPr>
          <w:rFonts w:ascii="宋体" w:hAnsi="宋体" w:cs="宋体"/>
          <w:color w:val="auto"/>
          <w:sz w:val="24"/>
        </w:rPr>
      </w:pPr>
      <w:r>
        <w:rPr>
          <w:rFonts w:hint="eastAsia" w:ascii="宋体" w:hAnsi="宋体" w:cs="宋体"/>
          <w:color w:val="auto"/>
          <w:sz w:val="24"/>
        </w:rPr>
        <w:t>2.</w:t>
      </w:r>
      <w:r>
        <w:rPr>
          <w:rFonts w:hint="eastAsia" w:ascii="宋体" w:hAnsi="宋体"/>
          <w:color w:val="auto"/>
          <w:kern w:val="0"/>
          <w:sz w:val="24"/>
        </w:rPr>
        <w:t>若施工中材料、设备选用非招标文件推荐的品牌产品，投标人须提供与推荐品牌产品参数、规格、性能同档次或优于的证明资料原件，经招标人确认后方可使用。</w:t>
      </w:r>
    </w:p>
    <w:p w14:paraId="36DCAC7E">
      <w:pPr>
        <w:adjustRightInd w:val="0"/>
        <w:snapToGrid w:val="0"/>
        <w:spacing w:line="400" w:lineRule="exact"/>
        <w:ind w:firstLine="480" w:firstLineChars="200"/>
        <w:rPr>
          <w:rFonts w:ascii="宋体" w:hAnsi="宋体" w:cs="宋体"/>
          <w:color w:val="auto"/>
          <w:sz w:val="24"/>
        </w:rPr>
      </w:pPr>
      <w:r>
        <w:rPr>
          <w:rFonts w:hint="eastAsia" w:ascii="宋体" w:hAnsi="宋体" w:cs="宋体"/>
          <w:color w:val="auto"/>
          <w:sz w:val="24"/>
        </w:rPr>
        <w:t>3.本次招标工程使用的材料设备，优先选用装配式部品部件和获得绿色建材认证的产品。</w:t>
      </w:r>
    </w:p>
    <w:p w14:paraId="06DE29C2">
      <w:pPr>
        <w:jc w:val="center"/>
        <w:rPr>
          <w:rFonts w:cs="宋体"/>
          <w:b/>
          <w:bCs/>
          <w:color w:val="auto"/>
          <w:sz w:val="36"/>
          <w:szCs w:val="36"/>
        </w:rPr>
      </w:pPr>
    </w:p>
    <w:p w14:paraId="4704F163">
      <w:pPr>
        <w:jc w:val="center"/>
        <w:rPr>
          <w:rFonts w:cs="宋体"/>
          <w:b/>
          <w:bCs/>
          <w:color w:val="auto"/>
          <w:sz w:val="36"/>
          <w:szCs w:val="36"/>
        </w:rPr>
      </w:pPr>
    </w:p>
    <w:p w14:paraId="295ABF87">
      <w:pPr>
        <w:jc w:val="center"/>
        <w:rPr>
          <w:rFonts w:cs="宋体"/>
          <w:b/>
          <w:bCs/>
          <w:color w:val="auto"/>
          <w:sz w:val="36"/>
          <w:szCs w:val="36"/>
        </w:rPr>
      </w:pPr>
    </w:p>
    <w:p w14:paraId="30C396EC">
      <w:pPr>
        <w:jc w:val="center"/>
        <w:rPr>
          <w:rFonts w:cs="宋体"/>
          <w:b/>
          <w:bCs/>
          <w:color w:val="auto"/>
          <w:sz w:val="36"/>
          <w:szCs w:val="36"/>
        </w:rPr>
      </w:pPr>
    </w:p>
    <w:p w14:paraId="6CD231CB">
      <w:pPr>
        <w:jc w:val="center"/>
        <w:rPr>
          <w:rFonts w:cs="宋体"/>
          <w:b/>
          <w:bCs/>
          <w:color w:val="auto"/>
          <w:sz w:val="36"/>
          <w:szCs w:val="36"/>
        </w:rPr>
      </w:pPr>
    </w:p>
    <w:p w14:paraId="0C522E05">
      <w:pPr>
        <w:jc w:val="center"/>
        <w:rPr>
          <w:rFonts w:cs="宋体"/>
          <w:b/>
          <w:bCs/>
          <w:color w:val="auto"/>
          <w:sz w:val="36"/>
          <w:szCs w:val="36"/>
        </w:rPr>
      </w:pPr>
    </w:p>
    <w:p w14:paraId="0A4C5AD1">
      <w:pPr>
        <w:jc w:val="center"/>
        <w:rPr>
          <w:rFonts w:cs="宋体"/>
          <w:b/>
          <w:bCs/>
          <w:color w:val="auto"/>
          <w:sz w:val="36"/>
          <w:szCs w:val="36"/>
        </w:rPr>
      </w:pPr>
    </w:p>
    <w:p w14:paraId="07CE2065">
      <w:pPr>
        <w:jc w:val="center"/>
        <w:rPr>
          <w:rFonts w:cs="宋体"/>
          <w:b/>
          <w:bCs/>
          <w:color w:val="auto"/>
          <w:sz w:val="36"/>
          <w:szCs w:val="36"/>
        </w:rPr>
      </w:pPr>
    </w:p>
    <w:p w14:paraId="1155702B">
      <w:pPr>
        <w:jc w:val="center"/>
        <w:rPr>
          <w:rFonts w:cs="宋体"/>
          <w:b/>
          <w:bCs/>
          <w:color w:val="auto"/>
          <w:sz w:val="36"/>
          <w:szCs w:val="36"/>
        </w:rPr>
      </w:pPr>
    </w:p>
    <w:p w14:paraId="14545498">
      <w:pPr>
        <w:jc w:val="center"/>
        <w:rPr>
          <w:rFonts w:cs="宋体"/>
          <w:b/>
          <w:bCs/>
          <w:color w:val="auto"/>
          <w:sz w:val="36"/>
          <w:szCs w:val="36"/>
        </w:rPr>
      </w:pPr>
    </w:p>
    <w:p w14:paraId="216504E8">
      <w:pPr>
        <w:jc w:val="left"/>
        <w:rPr>
          <w:rFonts w:cs="宋体"/>
          <w:b/>
          <w:bCs/>
          <w:color w:val="auto"/>
          <w:sz w:val="28"/>
          <w:szCs w:val="28"/>
        </w:rPr>
      </w:pPr>
      <w:r>
        <w:rPr>
          <w:rFonts w:hint="eastAsia" w:cs="宋体"/>
          <w:b/>
          <w:bCs/>
          <w:color w:val="auto"/>
          <w:sz w:val="28"/>
          <w:szCs w:val="28"/>
        </w:rPr>
        <w:t>附件2</w:t>
      </w:r>
    </w:p>
    <w:p w14:paraId="7136FF65">
      <w:pPr>
        <w:jc w:val="center"/>
        <w:rPr>
          <w:color w:val="auto"/>
          <w:sz w:val="36"/>
          <w:szCs w:val="36"/>
        </w:rPr>
      </w:pPr>
      <w:r>
        <w:rPr>
          <w:rFonts w:hint="eastAsia" w:cs="宋体"/>
          <w:b/>
          <w:bCs/>
          <w:color w:val="auto"/>
          <w:sz w:val="36"/>
          <w:szCs w:val="36"/>
        </w:rPr>
        <w:t>工程建设项目廉洁责任合同</w:t>
      </w:r>
    </w:p>
    <w:p w14:paraId="126E1A7E">
      <w:pPr>
        <w:snapToGrid w:val="0"/>
        <w:spacing w:line="480" w:lineRule="exact"/>
        <w:rPr>
          <w:rFonts w:cs="宋体"/>
          <w:color w:val="auto"/>
          <w:sz w:val="24"/>
        </w:rPr>
      </w:pPr>
      <w:r>
        <w:rPr>
          <w:rFonts w:hint="eastAsia" w:cs="宋体"/>
          <w:color w:val="auto"/>
          <w:sz w:val="24"/>
        </w:rPr>
        <w:t>工程项目地址：</w:t>
      </w:r>
      <w:r>
        <w:rPr>
          <w:rFonts w:hint="eastAsia" w:ascii="宋体" w:hAnsi="宋体"/>
          <w:color w:val="auto"/>
          <w:kern w:val="0"/>
          <w:sz w:val="24"/>
          <w:u w:val="single"/>
        </w:rPr>
        <w:t>厦门市同安区汀溪镇</w:t>
      </w:r>
    </w:p>
    <w:p w14:paraId="33779714">
      <w:pPr>
        <w:snapToGrid w:val="0"/>
        <w:spacing w:line="480" w:lineRule="exact"/>
        <w:rPr>
          <w:rFonts w:cs="宋体"/>
          <w:color w:val="auto"/>
          <w:sz w:val="24"/>
        </w:rPr>
      </w:pPr>
      <w:r>
        <w:rPr>
          <w:rFonts w:hint="eastAsia" w:cs="宋体"/>
          <w:color w:val="auto"/>
          <w:sz w:val="24"/>
        </w:rPr>
        <w:t>建设单位</w:t>
      </w:r>
      <w:r>
        <w:rPr>
          <w:rFonts w:cs="宋体"/>
          <w:color w:val="auto"/>
          <w:sz w:val="24"/>
        </w:rPr>
        <w:t>(甲方)：</w:t>
      </w:r>
      <w:r>
        <w:rPr>
          <w:rFonts w:hint="eastAsia" w:ascii="宋体" w:hAnsi="宋体"/>
          <w:color w:val="auto"/>
          <w:kern w:val="0"/>
          <w:sz w:val="24"/>
        </w:rPr>
        <w:t>厦门古龙温泉山庄开发有限公司</w:t>
      </w:r>
      <w:r>
        <w:rPr>
          <w:rFonts w:cs="宋体"/>
          <w:color w:val="auto"/>
          <w:sz w:val="24"/>
        </w:rPr>
        <w:t xml:space="preserve">   </w:t>
      </w:r>
    </w:p>
    <w:p w14:paraId="0594546D">
      <w:pPr>
        <w:snapToGrid w:val="0"/>
        <w:spacing w:line="480" w:lineRule="exact"/>
        <w:rPr>
          <w:rFonts w:cs="宋体"/>
          <w:color w:val="auto"/>
          <w:sz w:val="24"/>
        </w:rPr>
      </w:pPr>
      <w:r>
        <w:rPr>
          <w:rFonts w:hint="eastAsia" w:cs="宋体"/>
          <w:color w:val="auto"/>
          <w:sz w:val="24"/>
        </w:rPr>
        <w:t>施工单位</w:t>
      </w:r>
      <w:r>
        <w:rPr>
          <w:rFonts w:cs="宋体"/>
          <w:color w:val="auto"/>
          <w:sz w:val="24"/>
        </w:rPr>
        <w:t xml:space="preserve">(乙方)：                               </w:t>
      </w:r>
    </w:p>
    <w:p w14:paraId="1A988282">
      <w:pPr>
        <w:snapToGrid w:val="0"/>
        <w:spacing w:line="480" w:lineRule="exact"/>
        <w:rPr>
          <w:rFonts w:cs="宋体"/>
          <w:color w:val="auto"/>
          <w:sz w:val="24"/>
        </w:rPr>
      </w:pPr>
    </w:p>
    <w:p w14:paraId="44575AF8">
      <w:pPr>
        <w:snapToGrid w:val="0"/>
        <w:spacing w:line="480" w:lineRule="exact"/>
        <w:ind w:firstLine="480" w:firstLineChars="200"/>
        <w:rPr>
          <w:rFonts w:cs="宋体"/>
          <w:color w:val="auto"/>
          <w:sz w:val="24"/>
        </w:rPr>
      </w:pPr>
      <w:r>
        <w:rPr>
          <w:rFonts w:hint="eastAsia" w:cs="宋体"/>
          <w:color w:val="auto"/>
          <w:sz w:val="24"/>
        </w:rPr>
        <w:t>为加强工程建设中的廉洁建设，规范工程建设项目承发包双方的各项活动，防止发生各种谋取不正当利益的违法违纪行为，保护国家、集体和当事人的合法权益，根据国家有关法律法规和廉政建设规定，特签订本廉洁责任合同。</w:t>
      </w:r>
    </w:p>
    <w:p w14:paraId="25E31F82">
      <w:pPr>
        <w:snapToGrid w:val="0"/>
        <w:spacing w:line="480" w:lineRule="exact"/>
        <w:ind w:firstLine="482" w:firstLineChars="200"/>
        <w:rPr>
          <w:rFonts w:cs="宋体"/>
          <w:b/>
          <w:color w:val="auto"/>
          <w:sz w:val="24"/>
        </w:rPr>
      </w:pPr>
      <w:r>
        <w:rPr>
          <w:rFonts w:hint="eastAsia" w:cs="宋体"/>
          <w:b/>
          <w:color w:val="auto"/>
          <w:sz w:val="24"/>
        </w:rPr>
        <w:t>第一条</w:t>
      </w:r>
      <w:r>
        <w:rPr>
          <w:b/>
          <w:color w:val="auto"/>
          <w:sz w:val="24"/>
        </w:rPr>
        <w:t xml:space="preserve">  </w:t>
      </w:r>
      <w:r>
        <w:rPr>
          <w:rFonts w:hint="eastAsia" w:cs="宋体"/>
          <w:b/>
          <w:color w:val="auto"/>
          <w:sz w:val="24"/>
        </w:rPr>
        <w:t>甲、乙双方的责任</w:t>
      </w:r>
    </w:p>
    <w:p w14:paraId="1261A48F">
      <w:pPr>
        <w:snapToGrid w:val="0"/>
        <w:spacing w:line="480" w:lineRule="exact"/>
        <w:ind w:firstLine="480" w:firstLineChars="200"/>
        <w:rPr>
          <w:rFonts w:cs="宋体"/>
          <w:color w:val="auto"/>
          <w:sz w:val="24"/>
        </w:rPr>
      </w:pPr>
      <w:r>
        <w:rPr>
          <w:rFonts w:hint="eastAsia" w:cs="宋体"/>
          <w:color w:val="auto"/>
          <w:sz w:val="24"/>
        </w:rPr>
        <w:t>（一）应严格遵守国家关于市场准入、项目邀标投标、工程建设、施工安装和市场活动等有关法律、法规、相关政策，以及廉政建设的各项规定。</w:t>
      </w:r>
    </w:p>
    <w:p w14:paraId="17472A2A">
      <w:pPr>
        <w:snapToGrid w:val="0"/>
        <w:spacing w:line="480" w:lineRule="exact"/>
        <w:ind w:firstLine="480" w:firstLineChars="200"/>
        <w:rPr>
          <w:rFonts w:cs="宋体"/>
          <w:color w:val="auto"/>
          <w:sz w:val="24"/>
        </w:rPr>
      </w:pPr>
      <w:r>
        <w:rPr>
          <w:rFonts w:hint="eastAsia" w:cs="宋体"/>
          <w:color w:val="auto"/>
          <w:sz w:val="24"/>
        </w:rPr>
        <w:t>（二）严格执行建设工程项目承发包协议文件，自觉按协议办事。</w:t>
      </w:r>
    </w:p>
    <w:p w14:paraId="00C5E17C">
      <w:pPr>
        <w:snapToGrid w:val="0"/>
        <w:spacing w:line="480" w:lineRule="exact"/>
        <w:ind w:firstLine="480" w:firstLineChars="200"/>
        <w:rPr>
          <w:rFonts w:cs="宋体"/>
          <w:color w:val="auto"/>
          <w:sz w:val="24"/>
        </w:rPr>
      </w:pPr>
      <w:r>
        <w:rPr>
          <w:rFonts w:hint="eastAsia" w:cs="宋体"/>
          <w:color w:val="auto"/>
          <w:sz w:val="24"/>
        </w:rPr>
        <w:t>（三）业务活动必须坚持公开、公平、公正、诚信、透明的原则（除法律法规另有规定者外），不得为获取不正当的利益，损害国家、集体和对方利益，不得违反工程建设管理、施工安装的规章制度。</w:t>
      </w:r>
    </w:p>
    <w:p w14:paraId="75EF54FC">
      <w:pPr>
        <w:snapToGrid w:val="0"/>
        <w:spacing w:line="480" w:lineRule="exact"/>
        <w:ind w:firstLine="480" w:firstLineChars="200"/>
        <w:rPr>
          <w:rFonts w:cs="宋体"/>
          <w:color w:val="auto"/>
          <w:sz w:val="24"/>
        </w:rPr>
      </w:pPr>
      <w:r>
        <w:rPr>
          <w:rFonts w:hint="eastAsia" w:cs="宋体"/>
          <w:color w:val="auto"/>
          <w:sz w:val="24"/>
        </w:rPr>
        <w:t>（四）各方发现一方在业务活动中有违规、违纪、违法行为的，应及时提醒对方，情节严重的，应向其上级主管部门或纪检监察、司法等有关机关举报。甲方上级主管单位厦门轻工集团纪检监察部门举报渠道：</w:t>
      </w:r>
    </w:p>
    <w:p w14:paraId="1FE82453">
      <w:pPr>
        <w:spacing w:line="408" w:lineRule="auto"/>
        <w:ind w:firstLine="480" w:firstLineChars="200"/>
        <w:jc w:val="left"/>
        <w:rPr>
          <w:rFonts w:cs="宋体"/>
          <w:color w:val="auto"/>
          <w:sz w:val="24"/>
        </w:rPr>
      </w:pPr>
      <w:r>
        <w:rPr>
          <w:rFonts w:hint="eastAsia" w:cs="宋体"/>
          <w:color w:val="auto"/>
          <w:sz w:val="24"/>
        </w:rPr>
        <w:t>地址：厦门市思明区湖滨南路366号轻工大厦22层</w:t>
      </w:r>
    </w:p>
    <w:p w14:paraId="01C75EB4">
      <w:pPr>
        <w:spacing w:line="408" w:lineRule="auto"/>
        <w:ind w:firstLine="480" w:firstLineChars="200"/>
        <w:jc w:val="left"/>
        <w:rPr>
          <w:rFonts w:cs="宋体"/>
          <w:color w:val="auto"/>
          <w:sz w:val="24"/>
        </w:rPr>
      </w:pPr>
      <w:r>
        <w:rPr>
          <w:rFonts w:hint="eastAsia" w:cs="宋体"/>
          <w:color w:val="auto"/>
          <w:sz w:val="24"/>
        </w:rPr>
        <w:t>电子邮箱： jcs@xmqinggong .com.cn</w:t>
      </w:r>
    </w:p>
    <w:p w14:paraId="3056401C">
      <w:pPr>
        <w:spacing w:line="408" w:lineRule="auto"/>
        <w:ind w:firstLine="480" w:firstLineChars="200"/>
        <w:jc w:val="left"/>
        <w:rPr>
          <w:rFonts w:cs="宋体"/>
          <w:color w:val="auto"/>
          <w:sz w:val="24"/>
        </w:rPr>
      </w:pPr>
      <w:r>
        <w:rPr>
          <w:rFonts w:hint="eastAsia" w:cs="宋体"/>
          <w:color w:val="auto"/>
          <w:sz w:val="24"/>
        </w:rPr>
        <w:t>举报电话： 0592-5820053</w:t>
      </w:r>
    </w:p>
    <w:p w14:paraId="0F3D3B56">
      <w:pPr>
        <w:snapToGrid w:val="0"/>
        <w:spacing w:line="480" w:lineRule="exact"/>
        <w:ind w:firstLine="482" w:firstLineChars="200"/>
        <w:rPr>
          <w:rFonts w:cs="宋体"/>
          <w:b/>
          <w:color w:val="auto"/>
          <w:sz w:val="24"/>
        </w:rPr>
      </w:pPr>
      <w:r>
        <w:rPr>
          <w:rFonts w:hint="eastAsia" w:cs="宋体"/>
          <w:b/>
          <w:color w:val="auto"/>
          <w:sz w:val="24"/>
        </w:rPr>
        <w:t>第二条</w:t>
      </w:r>
      <w:r>
        <w:rPr>
          <w:b/>
          <w:color w:val="auto"/>
          <w:sz w:val="24"/>
        </w:rPr>
        <w:t xml:space="preserve">  </w:t>
      </w:r>
      <w:r>
        <w:rPr>
          <w:rFonts w:hint="eastAsia" w:cs="宋体"/>
          <w:b/>
          <w:color w:val="auto"/>
          <w:sz w:val="24"/>
        </w:rPr>
        <w:t>甲方的责任</w:t>
      </w:r>
    </w:p>
    <w:p w14:paraId="6D2FCAED">
      <w:pPr>
        <w:snapToGrid w:val="0"/>
        <w:spacing w:line="480" w:lineRule="exact"/>
        <w:ind w:firstLine="480" w:firstLineChars="200"/>
        <w:rPr>
          <w:rFonts w:cs="宋体"/>
          <w:color w:val="auto"/>
          <w:sz w:val="24"/>
        </w:rPr>
      </w:pPr>
      <w:r>
        <w:rPr>
          <w:rFonts w:hint="eastAsia" w:cs="宋体"/>
          <w:color w:val="auto"/>
          <w:sz w:val="24"/>
        </w:rPr>
        <w:t>甲方的领导和从事该建设工程项目的工作人员，在工程建设的事前、事中、事后应遵守以下规定：</w:t>
      </w:r>
    </w:p>
    <w:p w14:paraId="7ED6353D">
      <w:pPr>
        <w:snapToGrid w:val="0"/>
        <w:spacing w:line="480" w:lineRule="exact"/>
        <w:ind w:firstLine="480" w:firstLineChars="200"/>
        <w:rPr>
          <w:rFonts w:cs="宋体"/>
          <w:color w:val="auto"/>
          <w:sz w:val="24"/>
        </w:rPr>
      </w:pPr>
      <w:r>
        <w:rPr>
          <w:rFonts w:hint="eastAsia" w:cs="宋体"/>
          <w:color w:val="auto"/>
          <w:sz w:val="24"/>
        </w:rPr>
        <w:t>（一）不准向乙方和相关单位索要或接受回扣、礼金、有价证券、贵重物品和好处费、感谢费等。</w:t>
      </w:r>
    </w:p>
    <w:p w14:paraId="09A87215">
      <w:pPr>
        <w:snapToGrid w:val="0"/>
        <w:spacing w:line="480" w:lineRule="exact"/>
        <w:ind w:firstLine="480" w:firstLineChars="200"/>
        <w:rPr>
          <w:rFonts w:cs="宋体"/>
          <w:color w:val="auto"/>
          <w:sz w:val="24"/>
        </w:rPr>
      </w:pPr>
      <w:r>
        <w:rPr>
          <w:rFonts w:hint="eastAsia" w:cs="宋体"/>
          <w:color w:val="auto"/>
          <w:sz w:val="24"/>
        </w:rPr>
        <w:t>（二）不准在乙方和相关单位报销任何应由甲方或个人支付的费用。</w:t>
      </w:r>
    </w:p>
    <w:p w14:paraId="33D9F36D">
      <w:pPr>
        <w:snapToGrid w:val="0"/>
        <w:spacing w:line="480" w:lineRule="exact"/>
        <w:ind w:firstLine="480" w:firstLineChars="200"/>
        <w:rPr>
          <w:rFonts w:cs="宋体"/>
          <w:color w:val="auto"/>
          <w:sz w:val="24"/>
        </w:rPr>
      </w:pPr>
      <w:r>
        <w:rPr>
          <w:rFonts w:hint="eastAsia" w:cs="宋体"/>
          <w:color w:val="auto"/>
          <w:sz w:val="24"/>
        </w:rPr>
        <w:t>（三）不准要求、暗示或接受乙方和相关单位为个人装修住房、婚丧嫁娶、配偶子女的工作安排以及出国（境）、旅游等提供不当利益。</w:t>
      </w:r>
    </w:p>
    <w:p w14:paraId="704A055B">
      <w:pPr>
        <w:snapToGrid w:val="0"/>
        <w:spacing w:line="480" w:lineRule="exact"/>
        <w:ind w:firstLine="480" w:firstLineChars="200"/>
        <w:rPr>
          <w:rFonts w:cs="宋体"/>
          <w:color w:val="auto"/>
          <w:sz w:val="24"/>
        </w:rPr>
      </w:pPr>
      <w:r>
        <w:rPr>
          <w:rFonts w:hint="eastAsia" w:cs="宋体"/>
          <w:color w:val="auto"/>
          <w:sz w:val="24"/>
        </w:rPr>
        <w:t>（四）不准参加有可能影响公正执行公务的乙方和相关单位的宴请和健身、娱乐等活动。</w:t>
      </w:r>
    </w:p>
    <w:p w14:paraId="12A45CC6">
      <w:pPr>
        <w:snapToGrid w:val="0"/>
        <w:spacing w:line="480" w:lineRule="exact"/>
        <w:ind w:firstLine="480" w:firstLineChars="200"/>
        <w:rPr>
          <w:rFonts w:cs="宋体"/>
          <w:color w:val="auto"/>
          <w:sz w:val="24"/>
        </w:rPr>
      </w:pPr>
      <w:r>
        <w:rPr>
          <w:rFonts w:hint="eastAsia" w:cs="宋体"/>
          <w:color w:val="auto"/>
          <w:sz w:val="24"/>
        </w:rPr>
        <w:t>（五）不准向乙方介绍或为配偶、子女、亲属参与同甲方项目工程施工协议有关的设备、材料、工程分包、劳务等经济活动。不得以任何理由向乙方和相关单位推荐分包单位和要求乙方购买项目工程施工协议规定以外的材料、设备等。</w:t>
      </w:r>
    </w:p>
    <w:p w14:paraId="38E9E108">
      <w:pPr>
        <w:snapToGrid w:val="0"/>
        <w:spacing w:line="480" w:lineRule="exact"/>
        <w:ind w:firstLine="482" w:firstLineChars="200"/>
        <w:rPr>
          <w:rFonts w:cs="宋体"/>
          <w:b/>
          <w:color w:val="auto"/>
          <w:sz w:val="24"/>
        </w:rPr>
      </w:pPr>
      <w:r>
        <w:rPr>
          <w:rFonts w:hint="eastAsia" w:cs="宋体"/>
          <w:b/>
          <w:color w:val="auto"/>
          <w:sz w:val="24"/>
        </w:rPr>
        <w:t>第三条</w:t>
      </w:r>
      <w:r>
        <w:rPr>
          <w:b/>
          <w:color w:val="auto"/>
          <w:sz w:val="24"/>
        </w:rPr>
        <w:t xml:space="preserve">  </w:t>
      </w:r>
      <w:r>
        <w:rPr>
          <w:rFonts w:hint="eastAsia" w:cs="宋体"/>
          <w:b/>
          <w:color w:val="auto"/>
          <w:sz w:val="24"/>
        </w:rPr>
        <w:t>乙方的责任</w:t>
      </w:r>
    </w:p>
    <w:p w14:paraId="016B97E4">
      <w:pPr>
        <w:snapToGrid w:val="0"/>
        <w:spacing w:line="480" w:lineRule="exact"/>
        <w:ind w:firstLine="480" w:firstLineChars="200"/>
        <w:rPr>
          <w:rFonts w:cs="宋体"/>
          <w:color w:val="auto"/>
          <w:sz w:val="24"/>
        </w:rPr>
      </w:pPr>
      <w:r>
        <w:rPr>
          <w:rFonts w:hint="eastAsia" w:cs="宋体"/>
          <w:color w:val="auto"/>
          <w:sz w:val="24"/>
        </w:rPr>
        <w:t>应与甲方及相关单位保持正常的业务交往，按照有关法律法规和程序开展业务工作，严格执行工程建设的有关方针、政策，尤其是有关建筑施工安装的强制性标准和规范，并遵守以下规定：</w:t>
      </w:r>
    </w:p>
    <w:p w14:paraId="589F3AB7">
      <w:pPr>
        <w:snapToGrid w:val="0"/>
        <w:spacing w:line="480" w:lineRule="exact"/>
        <w:ind w:firstLine="480" w:firstLineChars="200"/>
        <w:rPr>
          <w:rFonts w:cs="宋体"/>
          <w:color w:val="auto"/>
          <w:sz w:val="24"/>
        </w:rPr>
      </w:pPr>
      <w:r>
        <w:rPr>
          <w:rFonts w:hint="eastAsia" w:cs="宋体"/>
          <w:color w:val="auto"/>
          <w:sz w:val="24"/>
        </w:rPr>
        <w:t>（一）不准以任何理由向甲方及其工作人员索要、接受或赠送礼金、有价证券、贵重物品和回扣、好处费、感谢费等。</w:t>
      </w:r>
    </w:p>
    <w:p w14:paraId="7EA2B9CE">
      <w:pPr>
        <w:snapToGrid w:val="0"/>
        <w:spacing w:line="480" w:lineRule="exact"/>
        <w:ind w:firstLine="480" w:firstLineChars="200"/>
        <w:rPr>
          <w:rFonts w:cs="宋体"/>
          <w:color w:val="auto"/>
          <w:sz w:val="24"/>
        </w:rPr>
      </w:pPr>
      <w:r>
        <w:rPr>
          <w:rFonts w:hint="eastAsia" w:cs="宋体"/>
          <w:color w:val="auto"/>
          <w:sz w:val="24"/>
        </w:rPr>
        <w:t>（二）不准以任何理由为甲方相关单位报销应由对方或个人支付的费用。</w:t>
      </w:r>
    </w:p>
    <w:p w14:paraId="625754C7">
      <w:pPr>
        <w:snapToGrid w:val="0"/>
        <w:spacing w:line="480" w:lineRule="exact"/>
        <w:ind w:firstLine="480" w:firstLineChars="200"/>
        <w:rPr>
          <w:rFonts w:cs="宋体"/>
          <w:color w:val="auto"/>
          <w:sz w:val="24"/>
        </w:rPr>
      </w:pPr>
      <w:r>
        <w:rPr>
          <w:rFonts w:hint="eastAsia" w:cs="宋体"/>
          <w:color w:val="auto"/>
          <w:sz w:val="24"/>
        </w:rPr>
        <w:t>（三）不准接受或暗示为甲方、相关单位或个人装修住房、婚丧嫁娶、配偶子女的工作安排以及出国（境）、旅游等提供不当利益。</w:t>
      </w:r>
    </w:p>
    <w:p w14:paraId="25E50156">
      <w:pPr>
        <w:snapToGrid w:val="0"/>
        <w:spacing w:line="480" w:lineRule="exact"/>
        <w:ind w:firstLine="480" w:firstLineChars="200"/>
        <w:rPr>
          <w:rFonts w:cs="宋体"/>
          <w:color w:val="auto"/>
          <w:sz w:val="24"/>
        </w:rPr>
      </w:pPr>
      <w:r>
        <w:rPr>
          <w:rFonts w:hint="eastAsia" w:cs="宋体"/>
          <w:color w:val="auto"/>
          <w:sz w:val="24"/>
        </w:rPr>
        <w:t>（四）不准以任何理由为甲方、相关单位或个人组织有可能影响公正执行公务的宴请、健身、娱乐等活动。</w:t>
      </w:r>
    </w:p>
    <w:p w14:paraId="428DB0B3">
      <w:pPr>
        <w:snapToGrid w:val="0"/>
        <w:spacing w:line="480" w:lineRule="exact"/>
        <w:ind w:firstLine="482" w:firstLineChars="200"/>
        <w:rPr>
          <w:rFonts w:cs="宋体"/>
          <w:b/>
          <w:color w:val="auto"/>
          <w:sz w:val="24"/>
        </w:rPr>
      </w:pPr>
      <w:r>
        <w:rPr>
          <w:rFonts w:hint="eastAsia" w:cs="宋体"/>
          <w:b/>
          <w:color w:val="auto"/>
          <w:sz w:val="24"/>
        </w:rPr>
        <w:t>第四条</w:t>
      </w:r>
      <w:r>
        <w:rPr>
          <w:b/>
          <w:color w:val="auto"/>
          <w:sz w:val="24"/>
        </w:rPr>
        <w:t xml:space="preserve">  </w:t>
      </w:r>
      <w:r>
        <w:rPr>
          <w:rFonts w:hint="eastAsia" w:cs="宋体"/>
          <w:b/>
          <w:color w:val="auto"/>
          <w:sz w:val="24"/>
        </w:rPr>
        <w:t>违约责任</w:t>
      </w:r>
    </w:p>
    <w:p w14:paraId="01CDAC4E">
      <w:pPr>
        <w:snapToGrid w:val="0"/>
        <w:spacing w:line="480" w:lineRule="exact"/>
        <w:ind w:firstLine="480" w:firstLineChars="200"/>
        <w:rPr>
          <w:rFonts w:cs="宋体"/>
          <w:color w:val="auto"/>
          <w:sz w:val="24"/>
        </w:rPr>
      </w:pPr>
      <w:r>
        <w:rPr>
          <w:rFonts w:hint="eastAsia" w:cs="宋体"/>
          <w:color w:val="auto"/>
          <w:sz w:val="24"/>
        </w:rPr>
        <w:t>（一）甲方工作人员有违反本协议第一、第二条责任行为的，按照管理权限，依据有关法律法规和规定给予党纪、政纪处分或组织处理；涉嫌犯罪的，移交司法机关追究刑事责任。</w:t>
      </w:r>
    </w:p>
    <w:p w14:paraId="0D93367C">
      <w:pPr>
        <w:snapToGrid w:val="0"/>
        <w:spacing w:line="480" w:lineRule="exact"/>
        <w:ind w:firstLine="480" w:firstLineChars="200"/>
        <w:rPr>
          <w:rFonts w:cs="宋体"/>
          <w:color w:val="auto"/>
          <w:sz w:val="24"/>
        </w:rPr>
      </w:pPr>
      <w:r>
        <w:rPr>
          <w:rFonts w:hint="eastAsia" w:cs="宋体"/>
          <w:color w:val="auto"/>
          <w:sz w:val="24"/>
        </w:rPr>
        <w:t>（二）乙方工作人员有违反本协议第一条、第三条责任行为的，按照管理权限，依据有关法律法规和规定给予党纪、政纪处分或组织处理；涉嫌犯罪的，移交司法机关追究刑事责任。</w:t>
      </w:r>
    </w:p>
    <w:p w14:paraId="0657D234">
      <w:pPr>
        <w:snapToGrid w:val="0"/>
        <w:spacing w:line="480" w:lineRule="exact"/>
        <w:ind w:firstLine="480" w:firstLineChars="200"/>
        <w:rPr>
          <w:rFonts w:cs="宋体"/>
          <w:color w:val="auto"/>
          <w:sz w:val="24"/>
        </w:rPr>
      </w:pPr>
      <w:r>
        <w:rPr>
          <w:rFonts w:hint="eastAsia" w:cs="宋体"/>
          <w:color w:val="auto"/>
          <w:sz w:val="24"/>
        </w:rPr>
        <w:t>（三）乙方工作人员有违反本协议第一条、第三条责任行为的，乙方应向甲方支付违约金：</w:t>
      </w:r>
    </w:p>
    <w:p w14:paraId="6B4F84FA">
      <w:pPr>
        <w:snapToGrid w:val="0"/>
        <w:spacing w:line="480" w:lineRule="exact"/>
        <w:ind w:firstLine="480" w:firstLineChars="200"/>
        <w:rPr>
          <w:rFonts w:cs="宋体"/>
          <w:color w:val="auto"/>
          <w:sz w:val="24"/>
        </w:rPr>
      </w:pPr>
      <w:r>
        <w:rPr>
          <w:rFonts w:hint="eastAsia" w:cs="宋体"/>
          <w:color w:val="auto"/>
          <w:sz w:val="24"/>
          <w:lang w:bidi="ar"/>
        </w:rPr>
        <w:t>1、工程竣工结算前，每发现一次，扣罚乙方10万元，直接从应付工程款中扣除；</w:t>
      </w:r>
      <w:r>
        <w:rPr>
          <w:rFonts w:hint="eastAsia" w:cs="宋体"/>
          <w:color w:val="auto"/>
          <w:sz w:val="24"/>
        </w:rPr>
        <w:t>；</w:t>
      </w:r>
    </w:p>
    <w:p w14:paraId="78ACD892">
      <w:pPr>
        <w:snapToGrid w:val="0"/>
        <w:spacing w:line="480" w:lineRule="exact"/>
        <w:ind w:firstLine="480" w:firstLineChars="200"/>
        <w:rPr>
          <w:rFonts w:cs="宋体"/>
          <w:color w:val="auto"/>
          <w:sz w:val="24"/>
          <w:lang w:bidi="ar"/>
        </w:rPr>
      </w:pPr>
      <w:r>
        <w:rPr>
          <w:rFonts w:hint="eastAsia" w:cs="宋体"/>
          <w:color w:val="auto"/>
          <w:sz w:val="24"/>
          <w:lang w:bidi="ar"/>
        </w:rPr>
        <w:t>2、工程竣工结算后 2 年内，发现乙方在工程施工合同履行期间有违反本协议第一条、第三条责任行为的，乙方应向甲方支付结算总价款的 5%作为违约金。</w:t>
      </w:r>
    </w:p>
    <w:p w14:paraId="25B43177">
      <w:pPr>
        <w:snapToGrid w:val="0"/>
        <w:spacing w:line="480" w:lineRule="exact"/>
        <w:ind w:firstLine="480" w:firstLineChars="200"/>
        <w:rPr>
          <w:rFonts w:cs="宋体"/>
          <w:color w:val="auto"/>
          <w:sz w:val="24"/>
        </w:rPr>
      </w:pPr>
      <w:r>
        <w:rPr>
          <w:rFonts w:hint="eastAsia" w:cs="宋体"/>
          <w:color w:val="auto"/>
          <w:sz w:val="24"/>
        </w:rPr>
        <w:t>第五条</w:t>
      </w:r>
      <w:r>
        <w:rPr>
          <w:color w:val="auto"/>
          <w:sz w:val="24"/>
        </w:rPr>
        <w:t xml:space="preserve">  </w:t>
      </w:r>
      <w:r>
        <w:rPr>
          <w:rFonts w:hint="eastAsia" w:cs="宋体"/>
          <w:color w:val="auto"/>
          <w:sz w:val="24"/>
        </w:rPr>
        <w:t>本合同作为工程施工合同的附件，与工程施工合同具有同等法律效力。经双方签署后立即生效。</w:t>
      </w:r>
    </w:p>
    <w:p w14:paraId="46093D85">
      <w:pPr>
        <w:snapToGrid w:val="0"/>
        <w:spacing w:line="480" w:lineRule="exact"/>
        <w:ind w:firstLine="480" w:firstLineChars="200"/>
        <w:rPr>
          <w:rFonts w:cs="宋体"/>
          <w:color w:val="auto"/>
          <w:sz w:val="24"/>
        </w:rPr>
      </w:pPr>
      <w:r>
        <w:rPr>
          <w:rFonts w:hint="eastAsia" w:cs="宋体"/>
          <w:color w:val="auto"/>
          <w:sz w:val="24"/>
        </w:rPr>
        <w:t>第六条</w:t>
      </w:r>
      <w:r>
        <w:rPr>
          <w:color w:val="auto"/>
          <w:sz w:val="24"/>
        </w:rPr>
        <w:t xml:space="preserve">  </w:t>
      </w:r>
      <w:r>
        <w:rPr>
          <w:rFonts w:hint="eastAsia" w:cs="宋体"/>
          <w:color w:val="auto"/>
          <w:szCs w:val="21"/>
          <w:lang w:bidi="ar"/>
        </w:rPr>
        <w:t>本责任书一式陆份，由各方各执贰份。</w:t>
      </w:r>
    </w:p>
    <w:p w14:paraId="67B71445">
      <w:pPr>
        <w:snapToGrid w:val="0"/>
        <w:spacing w:line="480" w:lineRule="exact"/>
        <w:rPr>
          <w:rFonts w:cs="宋体"/>
          <w:color w:val="auto"/>
          <w:sz w:val="24"/>
        </w:rPr>
      </w:pPr>
    </w:p>
    <w:p w14:paraId="1D5B0CAC">
      <w:pPr>
        <w:snapToGrid w:val="0"/>
        <w:spacing w:line="480" w:lineRule="exact"/>
        <w:rPr>
          <w:rFonts w:cs="宋体"/>
          <w:color w:val="auto"/>
          <w:sz w:val="24"/>
          <w:u w:val="single"/>
        </w:rPr>
      </w:pPr>
      <w:r>
        <w:rPr>
          <w:rFonts w:hint="eastAsia" w:cs="宋体"/>
          <w:color w:val="auto"/>
          <w:sz w:val="24"/>
        </w:rPr>
        <w:t xml:space="preserve">建设单位（甲方）：（盖章）     </w:t>
      </w:r>
      <w:r>
        <w:rPr>
          <w:color w:val="auto"/>
          <w:sz w:val="24"/>
        </w:rPr>
        <w:t xml:space="preserve">  </w:t>
      </w:r>
      <w:r>
        <w:rPr>
          <w:rFonts w:hint="eastAsia"/>
          <w:color w:val="auto"/>
          <w:sz w:val="24"/>
        </w:rPr>
        <w:t xml:space="preserve">   </w:t>
      </w:r>
      <w:r>
        <w:rPr>
          <w:color w:val="auto"/>
          <w:sz w:val="24"/>
        </w:rPr>
        <w:t xml:space="preserve">  </w:t>
      </w:r>
      <w:r>
        <w:rPr>
          <w:rFonts w:hint="eastAsia"/>
          <w:color w:val="auto"/>
          <w:sz w:val="24"/>
        </w:rPr>
        <w:t xml:space="preserve"> </w:t>
      </w:r>
      <w:r>
        <w:rPr>
          <w:color w:val="auto"/>
          <w:sz w:val="24"/>
        </w:rPr>
        <w:t xml:space="preserve"> </w:t>
      </w:r>
      <w:r>
        <w:rPr>
          <w:rFonts w:hint="eastAsia"/>
          <w:color w:val="auto"/>
          <w:sz w:val="24"/>
        </w:rPr>
        <w:t>施工单位（</w:t>
      </w:r>
      <w:r>
        <w:rPr>
          <w:rFonts w:hint="eastAsia" w:cs="宋体"/>
          <w:color w:val="auto"/>
          <w:sz w:val="24"/>
        </w:rPr>
        <w:t>乙方）：（盖章）</w:t>
      </w:r>
      <w:r>
        <w:rPr>
          <w:rFonts w:hint="eastAsia"/>
          <w:color w:val="auto"/>
          <w:sz w:val="24"/>
        </w:rPr>
        <w:t xml:space="preserve"> </w:t>
      </w:r>
    </w:p>
    <w:p w14:paraId="17BCFE3E">
      <w:pPr>
        <w:snapToGrid w:val="0"/>
        <w:spacing w:line="480" w:lineRule="exact"/>
        <w:ind w:firstLine="1680" w:firstLineChars="700"/>
        <w:rPr>
          <w:color w:val="auto"/>
          <w:sz w:val="24"/>
        </w:rPr>
      </w:pPr>
    </w:p>
    <w:p w14:paraId="5A289E47">
      <w:pPr>
        <w:snapToGrid w:val="0"/>
        <w:spacing w:line="480" w:lineRule="exact"/>
        <w:rPr>
          <w:rFonts w:cs="宋体"/>
          <w:color w:val="auto"/>
          <w:sz w:val="24"/>
        </w:rPr>
      </w:pPr>
      <w:r>
        <w:rPr>
          <w:rFonts w:hint="eastAsia" w:cs="宋体"/>
          <w:color w:val="auto"/>
          <w:sz w:val="24"/>
        </w:rPr>
        <w:t>法定代表人：</w:t>
      </w:r>
      <w:r>
        <w:rPr>
          <w:color w:val="auto"/>
          <w:sz w:val="24"/>
        </w:rPr>
        <w:t xml:space="preserve">                   </w:t>
      </w:r>
      <w:r>
        <w:rPr>
          <w:rFonts w:hint="eastAsia"/>
          <w:color w:val="auto"/>
          <w:sz w:val="24"/>
        </w:rPr>
        <w:t xml:space="preserve">    </w:t>
      </w:r>
      <w:r>
        <w:rPr>
          <w:color w:val="auto"/>
          <w:sz w:val="24"/>
        </w:rPr>
        <w:t xml:space="preserve">      </w:t>
      </w:r>
      <w:r>
        <w:rPr>
          <w:rFonts w:hint="eastAsia" w:cs="宋体"/>
          <w:color w:val="auto"/>
          <w:sz w:val="24"/>
        </w:rPr>
        <w:t>法定代表人：</w:t>
      </w:r>
    </w:p>
    <w:p w14:paraId="55C1E61C">
      <w:pPr>
        <w:snapToGrid w:val="0"/>
        <w:spacing w:line="480" w:lineRule="exact"/>
        <w:rPr>
          <w:color w:val="auto"/>
        </w:rPr>
      </w:pPr>
      <w:r>
        <w:rPr>
          <w:rFonts w:hint="eastAsia" w:cs="宋体"/>
          <w:color w:val="auto"/>
          <w:sz w:val="24"/>
        </w:rPr>
        <w:t xml:space="preserve">地址： </w:t>
      </w:r>
      <w:r>
        <w:rPr>
          <w:rFonts w:cs="宋体"/>
          <w:color w:val="auto"/>
          <w:sz w:val="24"/>
        </w:rPr>
        <w:t xml:space="preserve">                   </w:t>
      </w:r>
      <w:r>
        <w:rPr>
          <w:rFonts w:hint="eastAsia" w:cs="宋体"/>
          <w:color w:val="auto"/>
          <w:sz w:val="24"/>
        </w:rPr>
        <w:t xml:space="preserve"> </w:t>
      </w:r>
      <w:r>
        <w:rPr>
          <w:rFonts w:cs="宋体"/>
          <w:color w:val="auto"/>
          <w:sz w:val="24"/>
        </w:rPr>
        <w:t xml:space="preserve">               </w:t>
      </w:r>
      <w:r>
        <w:rPr>
          <w:rFonts w:hint="eastAsia" w:cs="宋体"/>
          <w:color w:val="auto"/>
          <w:sz w:val="24"/>
        </w:rPr>
        <w:t>地址：</w:t>
      </w:r>
      <w:r>
        <w:rPr>
          <w:color w:val="auto"/>
        </w:rPr>
        <w:t xml:space="preserve"> </w:t>
      </w:r>
    </w:p>
    <w:p w14:paraId="41751AEC">
      <w:pPr>
        <w:snapToGrid w:val="0"/>
        <w:spacing w:line="480" w:lineRule="exact"/>
        <w:rPr>
          <w:color w:val="auto"/>
        </w:rPr>
      </w:pPr>
      <w:r>
        <w:rPr>
          <w:rFonts w:hint="eastAsia" w:cs="宋体"/>
          <w:color w:val="auto"/>
          <w:sz w:val="24"/>
        </w:rPr>
        <w:t>电话：</w:t>
      </w:r>
      <w:r>
        <w:rPr>
          <w:rFonts w:cs="宋体"/>
          <w:color w:val="auto"/>
          <w:sz w:val="24"/>
        </w:rPr>
        <w:t xml:space="preserve">            </w:t>
      </w:r>
      <w:r>
        <w:rPr>
          <w:color w:val="auto"/>
          <w:sz w:val="24"/>
        </w:rPr>
        <w:t xml:space="preserve">                        </w:t>
      </w:r>
      <w:r>
        <w:rPr>
          <w:rFonts w:hint="eastAsia" w:cs="宋体"/>
          <w:color w:val="auto"/>
          <w:sz w:val="24"/>
        </w:rPr>
        <w:t>电话：</w:t>
      </w:r>
    </w:p>
    <w:p w14:paraId="4C5CCA7F">
      <w:pPr>
        <w:snapToGrid w:val="0"/>
        <w:spacing w:line="480" w:lineRule="exact"/>
        <w:rPr>
          <w:rFonts w:cs="宋体"/>
          <w:color w:val="auto"/>
          <w:sz w:val="24"/>
        </w:rPr>
      </w:pPr>
    </w:p>
    <w:p w14:paraId="60A30151">
      <w:pPr>
        <w:pStyle w:val="21"/>
        <w:rPr>
          <w:color w:val="auto"/>
        </w:rPr>
      </w:pPr>
    </w:p>
    <w:p w14:paraId="4F483E14">
      <w:pPr>
        <w:pStyle w:val="22"/>
        <w:rPr>
          <w:color w:val="auto"/>
        </w:rPr>
      </w:pPr>
    </w:p>
    <w:p w14:paraId="55EEB881">
      <w:pPr>
        <w:widowControl/>
        <w:jc w:val="left"/>
        <w:rPr>
          <w:rFonts w:ascii="宋体" w:hAnsi="宋体" w:cs="宋体"/>
          <w:b/>
          <w:color w:val="auto"/>
          <w:sz w:val="28"/>
          <w:szCs w:val="28"/>
        </w:rPr>
      </w:pPr>
      <w:r>
        <w:rPr>
          <w:rFonts w:ascii="宋体" w:hAnsi="宋体" w:cs="宋体"/>
          <w:b/>
          <w:color w:val="auto"/>
          <w:sz w:val="28"/>
          <w:szCs w:val="28"/>
        </w:rPr>
        <w:br w:type="page"/>
      </w:r>
    </w:p>
    <w:p w14:paraId="26CC8F61">
      <w:pPr>
        <w:jc w:val="left"/>
        <w:rPr>
          <w:rFonts w:ascii="宋体" w:hAnsi="宋体" w:cs="宋体"/>
          <w:b/>
          <w:color w:val="auto"/>
          <w:sz w:val="28"/>
          <w:szCs w:val="28"/>
        </w:rPr>
      </w:pPr>
      <w:r>
        <w:rPr>
          <w:rFonts w:hint="eastAsia" w:ascii="宋体" w:hAnsi="宋体" w:cs="宋体"/>
          <w:b/>
          <w:color w:val="auto"/>
          <w:sz w:val="28"/>
          <w:szCs w:val="28"/>
        </w:rPr>
        <w:t>附件3</w:t>
      </w:r>
    </w:p>
    <w:p w14:paraId="4ED0EA68">
      <w:pPr>
        <w:jc w:val="center"/>
        <w:rPr>
          <w:rFonts w:ascii="宋体" w:hAnsi="宋体" w:cs="宋体"/>
          <w:b/>
          <w:color w:val="auto"/>
          <w:sz w:val="32"/>
          <w:szCs w:val="32"/>
        </w:rPr>
      </w:pPr>
      <w:r>
        <w:rPr>
          <w:rFonts w:hint="eastAsia" w:ascii="宋体" w:hAnsi="宋体" w:cs="宋体"/>
          <w:b/>
          <w:color w:val="auto"/>
          <w:sz w:val="32"/>
          <w:szCs w:val="32"/>
        </w:rPr>
        <w:t>安全生产责任协议书</w:t>
      </w:r>
    </w:p>
    <w:p w14:paraId="4B20CBBC">
      <w:pPr>
        <w:rPr>
          <w:rFonts w:ascii="宋体" w:hAnsi="宋体" w:cs="宋体"/>
          <w:color w:val="auto"/>
        </w:rPr>
      </w:pPr>
    </w:p>
    <w:p w14:paraId="65D0EC97">
      <w:pPr>
        <w:spacing w:line="420" w:lineRule="exact"/>
        <w:rPr>
          <w:rFonts w:ascii="宋体" w:hAnsi="宋体" w:cs="宋体"/>
          <w:color w:val="auto"/>
          <w:sz w:val="24"/>
        </w:rPr>
      </w:pPr>
      <w:r>
        <w:rPr>
          <w:rFonts w:hint="eastAsia" w:ascii="宋体" w:hAnsi="宋体" w:cs="宋体"/>
          <w:color w:val="auto"/>
          <w:sz w:val="24"/>
        </w:rPr>
        <w:t xml:space="preserve">发包人（以下简称发包人）：山语听溪5#地块多层住宅外装修及小区道路提升  </w:t>
      </w:r>
    </w:p>
    <w:p w14:paraId="6D954896">
      <w:pPr>
        <w:spacing w:line="420" w:lineRule="exact"/>
        <w:rPr>
          <w:rFonts w:ascii="宋体" w:hAnsi="宋体" w:cs="宋体"/>
          <w:color w:val="auto"/>
          <w:sz w:val="24"/>
        </w:rPr>
      </w:pPr>
      <w:r>
        <w:rPr>
          <w:rFonts w:hint="eastAsia" w:ascii="宋体" w:hAnsi="宋体" w:cs="宋体"/>
          <w:color w:val="auto"/>
          <w:sz w:val="24"/>
        </w:rPr>
        <w:t>承包人（以下简称承包人）：</w:t>
      </w:r>
      <w:r>
        <w:rPr>
          <w:rFonts w:hint="eastAsia" w:ascii="宋体" w:hAnsi="宋体" w:cs="宋体"/>
          <w:color w:val="auto"/>
          <w:sz w:val="24"/>
          <w:u w:val="single"/>
        </w:rPr>
        <w:t xml:space="preserve">    </w:t>
      </w:r>
      <w:r>
        <w:rPr>
          <w:rFonts w:hint="eastAsia" w:ascii="宋体" w:hAnsi="宋体" w:cs="宋体"/>
          <w:color w:val="auto"/>
          <w:sz w:val="24"/>
        </w:rPr>
        <w:t xml:space="preserve">  </w:t>
      </w:r>
    </w:p>
    <w:p w14:paraId="01618DB4">
      <w:pPr>
        <w:snapToGrid w:val="0"/>
        <w:spacing w:line="380" w:lineRule="exact"/>
        <w:rPr>
          <w:rFonts w:cs="宋体"/>
          <w:color w:val="auto"/>
          <w:sz w:val="24"/>
          <w:u w:val="single"/>
        </w:rPr>
      </w:pPr>
      <w:r>
        <w:rPr>
          <w:rFonts w:hint="eastAsia" w:ascii="宋体" w:hAnsi="宋体" w:cs="宋体"/>
          <w:color w:val="auto"/>
          <w:sz w:val="24"/>
        </w:rPr>
        <w:t>工程名称：</w:t>
      </w:r>
      <w:r>
        <w:rPr>
          <w:rFonts w:hint="eastAsia" w:cs="宋体"/>
          <w:color w:val="auto"/>
          <w:sz w:val="24"/>
          <w:u w:val="single"/>
        </w:rPr>
        <w:t xml:space="preserve"> </w:t>
      </w:r>
      <w:r>
        <w:rPr>
          <w:rFonts w:hint="eastAsia" w:ascii="宋体" w:hAnsi="宋体"/>
          <w:color w:val="auto"/>
          <w:kern w:val="0"/>
          <w:sz w:val="24"/>
          <w:u w:val="single"/>
        </w:rPr>
        <w:t>山语听溪5#地块多层住宅外装修及小区道路提升</w:t>
      </w:r>
      <w:r>
        <w:rPr>
          <w:rFonts w:hint="eastAsia" w:cs="宋体"/>
          <w:color w:val="auto"/>
          <w:sz w:val="24"/>
          <w:u w:val="single"/>
        </w:rPr>
        <w:t xml:space="preserve"> </w:t>
      </w:r>
      <w:r>
        <w:rPr>
          <w:rFonts w:ascii="宋体" w:hAnsi="宋体" w:cs="宋体"/>
          <w:color w:val="auto"/>
          <w:sz w:val="24"/>
          <w:u w:val="single"/>
        </w:rPr>
        <w:t xml:space="preserve"> </w:t>
      </w:r>
    </w:p>
    <w:p w14:paraId="0CCF03AC">
      <w:pPr>
        <w:spacing w:line="420" w:lineRule="exact"/>
        <w:rPr>
          <w:rFonts w:ascii="宋体" w:hAnsi="宋体" w:cs="宋体"/>
          <w:color w:val="auto"/>
          <w:sz w:val="24"/>
        </w:rPr>
      </w:pPr>
      <w:r>
        <w:rPr>
          <w:rFonts w:hint="eastAsia" w:ascii="宋体" w:hAnsi="宋体" w:cs="宋体"/>
          <w:color w:val="auto"/>
          <w:sz w:val="24"/>
        </w:rPr>
        <w:t>　　为了加强建设工程施工现场安全生产的管理，保障建设工程顺利进行，促进安全生产、文明施工，确保不发生伤亡事故及双方的利益不受损害。依照《中华人民共和国安全法》、《中华人民共和国劳动法》、《建设工程施工现场管理办法》、《安全生产领导责任追究规定》及《生产安全事故划分试行办法》等的有关规定，双方本着平等、自愿的原则，签订本协议。甲、乙双方均应严格遵守本协议书规定的权利、责任和义务，确保在施工过程中安全生产。</w:t>
      </w:r>
    </w:p>
    <w:p w14:paraId="2E769CC2">
      <w:pPr>
        <w:spacing w:line="420" w:lineRule="exact"/>
        <w:rPr>
          <w:rFonts w:ascii="宋体" w:hAnsi="宋体" w:cs="宋体"/>
          <w:color w:val="auto"/>
          <w:sz w:val="24"/>
        </w:rPr>
      </w:pPr>
      <w:r>
        <w:rPr>
          <w:rFonts w:hint="eastAsia" w:ascii="宋体" w:hAnsi="宋体" w:cs="宋体"/>
          <w:color w:val="auto"/>
          <w:sz w:val="24"/>
        </w:rPr>
        <w:t>　　一、发包人的权利、责任和义务：</w:t>
      </w:r>
    </w:p>
    <w:p w14:paraId="177C9E35">
      <w:pPr>
        <w:spacing w:line="420" w:lineRule="exact"/>
        <w:rPr>
          <w:rFonts w:ascii="宋体" w:hAnsi="宋体" w:cs="宋体"/>
          <w:color w:val="auto"/>
          <w:sz w:val="24"/>
        </w:rPr>
      </w:pPr>
      <w:r>
        <w:rPr>
          <w:rFonts w:hint="eastAsia" w:ascii="宋体" w:hAnsi="宋体" w:cs="宋体"/>
          <w:color w:val="auto"/>
          <w:sz w:val="24"/>
        </w:rPr>
        <w:t>　　1、发包人应严格贯彻执行市、区有关行业部门的条例，掌握安全动态。对上级相关安全工作的批示、命令和规定等及时向承包人传达，并对落实情况进行监督检查。</w:t>
      </w:r>
    </w:p>
    <w:p w14:paraId="7086789F">
      <w:pPr>
        <w:spacing w:line="420" w:lineRule="exact"/>
        <w:rPr>
          <w:rFonts w:ascii="宋体" w:hAnsi="宋体" w:cs="宋体"/>
          <w:color w:val="auto"/>
          <w:sz w:val="24"/>
        </w:rPr>
      </w:pPr>
      <w:r>
        <w:rPr>
          <w:rFonts w:hint="eastAsia" w:ascii="宋体" w:hAnsi="宋体" w:cs="宋体"/>
          <w:color w:val="auto"/>
          <w:sz w:val="24"/>
        </w:rPr>
        <w:t>　　2、发包人对施工现场的安全生产进行全面管理，组织定期或不定期的施工安全巡查、检查，签发安全隐患整改通知并督促整改，对不落实整改的有权进行处罚。</w:t>
      </w:r>
    </w:p>
    <w:p w14:paraId="11164CD3">
      <w:pPr>
        <w:spacing w:line="420" w:lineRule="exact"/>
        <w:rPr>
          <w:rFonts w:ascii="宋体" w:hAnsi="宋体" w:cs="宋体"/>
          <w:color w:val="auto"/>
          <w:sz w:val="24"/>
        </w:rPr>
      </w:pPr>
      <w:r>
        <w:rPr>
          <w:rFonts w:hint="eastAsia" w:ascii="宋体" w:hAnsi="宋体" w:cs="宋体"/>
          <w:color w:val="auto"/>
          <w:sz w:val="24"/>
        </w:rPr>
        <w:t>　　3、发包人有权对其中出现的问题进行批评、教育，甚至停工整顿。</w:t>
      </w:r>
    </w:p>
    <w:p w14:paraId="06F1AD4F">
      <w:pPr>
        <w:spacing w:line="420" w:lineRule="exact"/>
        <w:rPr>
          <w:rFonts w:ascii="宋体" w:hAnsi="宋体" w:cs="宋体"/>
          <w:color w:val="auto"/>
          <w:sz w:val="24"/>
        </w:rPr>
      </w:pPr>
      <w:r>
        <w:rPr>
          <w:rFonts w:hint="eastAsia" w:ascii="宋体" w:hAnsi="宋体" w:cs="宋体"/>
          <w:color w:val="auto"/>
          <w:sz w:val="24"/>
        </w:rPr>
        <w:t>　　4、发包人应</w:t>
      </w:r>
      <w:r>
        <w:rPr>
          <w:rFonts w:hint="eastAsia" w:ascii="等线" w:hAnsi="等线" w:eastAsia="等线" w:cs="等线"/>
          <w:color w:val="auto"/>
          <w:sz w:val="28"/>
          <w:szCs w:val="28"/>
        </w:rPr>
        <w:t>根</w:t>
      </w:r>
      <w:r>
        <w:rPr>
          <w:rFonts w:hint="eastAsia" w:ascii="宋体" w:hAnsi="宋体" w:cs="宋体"/>
          <w:color w:val="auto"/>
          <w:sz w:val="24"/>
        </w:rPr>
        <w:t>据相关规定,为建设工程项目及时支付安全生产、文明施工技术措施费用。</w:t>
      </w:r>
    </w:p>
    <w:p w14:paraId="7F8D0F26">
      <w:pPr>
        <w:spacing w:line="420" w:lineRule="exact"/>
        <w:ind w:firstLine="480" w:firstLineChars="200"/>
        <w:rPr>
          <w:rFonts w:ascii="宋体" w:hAnsi="宋体" w:cs="宋体"/>
          <w:color w:val="auto"/>
          <w:sz w:val="24"/>
        </w:rPr>
      </w:pPr>
      <w:r>
        <w:rPr>
          <w:rFonts w:ascii="宋体" w:hAnsi="宋体" w:cs="宋体"/>
          <w:color w:val="auto"/>
          <w:sz w:val="24"/>
        </w:rPr>
        <w:t>5</w:t>
      </w:r>
      <w:r>
        <w:rPr>
          <w:rFonts w:hint="eastAsia" w:ascii="宋体" w:hAnsi="宋体" w:cs="宋体"/>
          <w:color w:val="auto"/>
          <w:sz w:val="24"/>
        </w:rPr>
        <w:t>、发包人应严格审查承包人施工资质，不得与不具备施工资质或施工资质与承包内容不相符的分包单位签订合同。</w:t>
      </w:r>
    </w:p>
    <w:p w14:paraId="619D3C5E">
      <w:pPr>
        <w:spacing w:line="420" w:lineRule="exact"/>
        <w:ind w:firstLine="480"/>
        <w:rPr>
          <w:rFonts w:ascii="宋体" w:hAnsi="宋体" w:cs="宋体"/>
          <w:color w:val="auto"/>
          <w:sz w:val="24"/>
        </w:rPr>
      </w:pPr>
      <w:r>
        <w:rPr>
          <w:rFonts w:ascii="宋体" w:hAnsi="宋体" w:cs="宋体"/>
          <w:color w:val="auto"/>
          <w:sz w:val="24"/>
        </w:rPr>
        <w:t>6</w:t>
      </w:r>
      <w:r>
        <w:rPr>
          <w:rFonts w:hint="eastAsia" w:ascii="宋体" w:hAnsi="宋体" w:cs="宋体"/>
          <w:color w:val="auto"/>
          <w:sz w:val="24"/>
        </w:rPr>
        <w:t>、发包人有权对严重违章行为和存在较大隐患的施工要求停工整顿，不执行发包人要求的，有权清除出场。</w:t>
      </w:r>
    </w:p>
    <w:p w14:paraId="3774721C">
      <w:pPr>
        <w:spacing w:line="420" w:lineRule="exact"/>
        <w:rPr>
          <w:rFonts w:ascii="宋体" w:hAnsi="宋体" w:cs="宋体"/>
          <w:color w:val="auto"/>
          <w:sz w:val="24"/>
        </w:rPr>
      </w:pPr>
      <w:r>
        <w:rPr>
          <w:rFonts w:hint="eastAsia" w:ascii="宋体" w:hAnsi="宋体" w:cs="宋体"/>
          <w:color w:val="auto"/>
          <w:sz w:val="24"/>
        </w:rPr>
        <w:t>　　二、承包人的权利、责任和义务：</w:t>
      </w:r>
    </w:p>
    <w:p w14:paraId="2CCC1E48">
      <w:pPr>
        <w:spacing w:line="420" w:lineRule="exact"/>
        <w:rPr>
          <w:rFonts w:ascii="宋体" w:hAnsi="宋体" w:cs="宋体"/>
          <w:color w:val="auto"/>
          <w:sz w:val="24"/>
        </w:rPr>
      </w:pPr>
      <w:r>
        <w:rPr>
          <w:rFonts w:hint="eastAsia" w:ascii="宋体" w:hAnsi="宋体" w:cs="宋体"/>
          <w:color w:val="auto"/>
          <w:sz w:val="24"/>
        </w:rPr>
        <w:t>　　1、</w:t>
      </w:r>
      <w:r>
        <w:rPr>
          <w:rFonts w:hint="eastAsia" w:ascii="宋体" w:hAnsi="宋体" w:cs="等线"/>
          <w:color w:val="auto"/>
        </w:rPr>
        <w:t>承包人</w:t>
      </w:r>
      <w:r>
        <w:rPr>
          <w:rFonts w:hint="eastAsia" w:ascii="宋体" w:hAnsi="宋体" w:cs="宋体"/>
          <w:color w:val="auto"/>
          <w:sz w:val="24"/>
        </w:rPr>
        <w:t>应当建立健全安全生产保证体系,法定代表人全面负责本单位的安全生产工作,项目经理具体负责建设工程项目施工安全工作。</w:t>
      </w:r>
    </w:p>
    <w:p w14:paraId="0AC0707B">
      <w:pPr>
        <w:spacing w:line="420" w:lineRule="exact"/>
        <w:rPr>
          <w:rFonts w:ascii="宋体" w:hAnsi="宋体" w:cs="宋体"/>
          <w:color w:val="auto"/>
          <w:sz w:val="24"/>
        </w:rPr>
      </w:pPr>
      <w:r>
        <w:rPr>
          <w:rFonts w:hint="eastAsia" w:ascii="宋体" w:hAnsi="宋体" w:cs="宋体"/>
          <w:color w:val="auto"/>
          <w:sz w:val="24"/>
        </w:rPr>
        <w:t>　　2、承包人应根据工程项目制定安全施工方案，并征得发包人同意。</w:t>
      </w:r>
    </w:p>
    <w:p w14:paraId="7686C999">
      <w:pPr>
        <w:spacing w:line="420" w:lineRule="exact"/>
        <w:rPr>
          <w:rFonts w:ascii="宋体" w:hAnsi="宋体" w:cs="宋体"/>
          <w:color w:val="auto"/>
          <w:sz w:val="24"/>
        </w:rPr>
      </w:pPr>
      <w:r>
        <w:rPr>
          <w:rFonts w:hint="eastAsia" w:ascii="宋体" w:hAnsi="宋体" w:cs="宋体"/>
          <w:color w:val="auto"/>
          <w:sz w:val="24"/>
        </w:rPr>
        <w:t>　　3、承包人应严格履行特种作业工作审批制度，根据各施工阶段，将对断路、动火、动气、动水、临时用电和进入容器内作业必须报批，并派专人负责现场监护。</w:t>
      </w:r>
    </w:p>
    <w:p w14:paraId="71E4CE11">
      <w:pPr>
        <w:spacing w:line="420" w:lineRule="exact"/>
        <w:rPr>
          <w:rFonts w:ascii="宋体" w:hAnsi="宋体" w:cs="宋体"/>
          <w:color w:val="auto"/>
          <w:sz w:val="24"/>
        </w:rPr>
      </w:pPr>
      <w:r>
        <w:rPr>
          <w:rFonts w:hint="eastAsia" w:ascii="宋体" w:hAnsi="宋体" w:cs="宋体"/>
          <w:color w:val="auto"/>
          <w:sz w:val="24"/>
        </w:rPr>
        <w:t>　　4、承包人应对所承包工程的安全生产负全面领导、管理责任，任何第三人在承包人承包场所发生伤亡事故的，除依法由第三责任人承担责任以外，均有承包人承担相应的责任。</w:t>
      </w:r>
    </w:p>
    <w:p w14:paraId="0EC901C0">
      <w:pPr>
        <w:spacing w:line="420" w:lineRule="exact"/>
        <w:rPr>
          <w:rFonts w:ascii="宋体" w:hAnsi="宋体" w:cs="宋体"/>
          <w:color w:val="auto"/>
          <w:sz w:val="24"/>
        </w:rPr>
      </w:pPr>
      <w:r>
        <w:rPr>
          <w:rFonts w:hint="eastAsia" w:ascii="宋体" w:hAnsi="宋体" w:cs="宋体"/>
          <w:color w:val="auto"/>
          <w:sz w:val="24"/>
        </w:rPr>
        <w:t>　　5、承包人在编制施工组织设计时,应当根据建设工程的性质、规模、特点以及施工现场的环境条件,制定并落实专项的施工安全技术措施,并向所有施工管理人员、作业人员进行安全技术交底。</w:t>
      </w:r>
    </w:p>
    <w:p w14:paraId="0EDAF762">
      <w:pPr>
        <w:spacing w:line="420" w:lineRule="exact"/>
        <w:rPr>
          <w:rFonts w:ascii="宋体" w:hAnsi="宋体" w:cs="宋体"/>
          <w:color w:val="auto"/>
          <w:sz w:val="24"/>
        </w:rPr>
      </w:pPr>
      <w:r>
        <w:rPr>
          <w:rFonts w:hint="eastAsia" w:ascii="宋体" w:hAnsi="宋体" w:cs="宋体"/>
          <w:color w:val="auto"/>
          <w:sz w:val="24"/>
        </w:rPr>
        <w:t>　　6、承包人应维护发包人的声誉、利益，按照建筑业安全作业规程和标准制定有效措施，消除事故隐患，防止伤亡及其他事故的发生。</w:t>
      </w:r>
    </w:p>
    <w:p w14:paraId="22D8D878">
      <w:pPr>
        <w:spacing w:line="420" w:lineRule="exact"/>
        <w:rPr>
          <w:rFonts w:ascii="宋体" w:hAnsi="宋体" w:cs="宋体"/>
          <w:color w:val="auto"/>
          <w:sz w:val="24"/>
        </w:rPr>
      </w:pPr>
      <w:r>
        <w:rPr>
          <w:rFonts w:hint="eastAsia" w:ascii="宋体" w:hAnsi="宋体" w:cs="宋体"/>
          <w:color w:val="auto"/>
          <w:sz w:val="24"/>
        </w:rPr>
        <w:t>　　7、承包人必须设专或兼职安全管理人员，负责承包人的安全生产管理，协助发包人的安全管理工作要求。</w:t>
      </w:r>
    </w:p>
    <w:p w14:paraId="4EBC41DC">
      <w:pPr>
        <w:spacing w:line="420" w:lineRule="exact"/>
        <w:rPr>
          <w:rFonts w:ascii="宋体" w:hAnsi="宋体" w:cs="宋体"/>
          <w:color w:val="auto"/>
          <w:sz w:val="24"/>
        </w:rPr>
      </w:pPr>
      <w:r>
        <w:rPr>
          <w:rFonts w:hint="eastAsia" w:ascii="宋体" w:hAnsi="宋体" w:cs="宋体"/>
          <w:color w:val="auto"/>
          <w:sz w:val="24"/>
        </w:rPr>
        <w:t>　　8、承包人负责人绝不能纵容、包庇专项工程施工班组在施工过程当中出现的安全问题，不允许充当队（班组）的保护伞，从而拒绝发包人的管理要求，养痈为患。</w:t>
      </w:r>
    </w:p>
    <w:p w14:paraId="62671206">
      <w:pPr>
        <w:spacing w:line="420" w:lineRule="exact"/>
        <w:rPr>
          <w:rFonts w:ascii="宋体" w:hAnsi="宋体" w:cs="宋体"/>
          <w:color w:val="auto"/>
          <w:sz w:val="24"/>
        </w:rPr>
      </w:pPr>
      <w:r>
        <w:rPr>
          <w:rFonts w:hint="eastAsia" w:ascii="宋体" w:hAnsi="宋体" w:cs="宋体"/>
          <w:color w:val="auto"/>
          <w:sz w:val="24"/>
        </w:rPr>
        <w:t>　　9、凡施工现场状况不符合有关的安全技术标准或者不具备开工所需的安全条件的,不得开工;建设单位、监理单位或施工总承包单位强行要求开工的,承包人有权拒绝,并应向建设行政主管部门或建设工程施工安全监督机构报告。</w:t>
      </w:r>
    </w:p>
    <w:p w14:paraId="676B9AE5">
      <w:pPr>
        <w:spacing w:line="420" w:lineRule="exact"/>
        <w:rPr>
          <w:rFonts w:ascii="宋体" w:hAnsi="宋体" w:cs="宋体"/>
          <w:color w:val="auto"/>
          <w:sz w:val="24"/>
        </w:rPr>
      </w:pPr>
      <w:r>
        <w:rPr>
          <w:rFonts w:hint="eastAsia" w:ascii="宋体" w:hAnsi="宋体" w:cs="宋体"/>
          <w:color w:val="auto"/>
          <w:sz w:val="24"/>
        </w:rPr>
        <w:t>　　10、承包人应遵守发包人提出的各种合理要求、各项法规、制度，不得违章办事和作业，承包人应落实岗位责任制，不得违章指挥。</w:t>
      </w:r>
    </w:p>
    <w:p w14:paraId="165BE39C">
      <w:pPr>
        <w:spacing w:line="420" w:lineRule="exact"/>
        <w:rPr>
          <w:rFonts w:ascii="宋体" w:hAnsi="宋体" w:cs="宋体"/>
          <w:color w:val="auto"/>
          <w:sz w:val="24"/>
        </w:rPr>
      </w:pPr>
      <w:r>
        <w:rPr>
          <w:rFonts w:hint="eastAsia" w:ascii="宋体" w:hAnsi="宋体" w:cs="宋体"/>
          <w:color w:val="auto"/>
          <w:sz w:val="24"/>
        </w:rPr>
        <w:t>　　11、承包人应爱护保护各种安全防护设施、设备警示标志及劳保工具、设施器具，并做到使用劳动保护用品符合规定的要求。</w:t>
      </w:r>
    </w:p>
    <w:p w14:paraId="0162BC94">
      <w:pPr>
        <w:spacing w:line="420" w:lineRule="exact"/>
        <w:rPr>
          <w:rFonts w:ascii="宋体" w:hAnsi="宋体" w:cs="宋体"/>
          <w:color w:val="auto"/>
          <w:sz w:val="24"/>
        </w:rPr>
      </w:pPr>
      <w:r>
        <w:rPr>
          <w:rFonts w:hint="eastAsia" w:ascii="宋体" w:hAnsi="宋体" w:cs="宋体"/>
          <w:color w:val="auto"/>
          <w:sz w:val="24"/>
        </w:rPr>
        <w:t>　　12、承包人应服从总包单位的管理，服从检查人员的指挥、管理和检查，遵章守纪，杜绝三违现象的发生。</w:t>
      </w:r>
    </w:p>
    <w:p w14:paraId="530FDFA8">
      <w:pPr>
        <w:spacing w:line="420" w:lineRule="exact"/>
        <w:rPr>
          <w:rFonts w:ascii="宋体" w:hAnsi="宋体" w:cs="宋体"/>
          <w:color w:val="auto"/>
          <w:sz w:val="24"/>
        </w:rPr>
      </w:pPr>
      <w:r>
        <w:rPr>
          <w:rFonts w:hint="eastAsia" w:ascii="宋体" w:hAnsi="宋体" w:cs="宋体"/>
          <w:color w:val="auto"/>
          <w:sz w:val="24"/>
        </w:rPr>
        <w:t>　　13、承包人所使用的施工机械必须符合有关有求，操作者持证上岗，按规定及时检查维保。对机械设备现场要有专人管理，做到经常检查，发现问题及时整改。</w:t>
      </w:r>
    </w:p>
    <w:p w14:paraId="6E57CD8D">
      <w:pPr>
        <w:spacing w:line="420" w:lineRule="exact"/>
        <w:rPr>
          <w:rFonts w:ascii="宋体" w:hAnsi="宋体" w:cs="宋体"/>
          <w:color w:val="auto"/>
          <w:sz w:val="24"/>
        </w:rPr>
      </w:pPr>
      <w:r>
        <w:rPr>
          <w:rFonts w:hint="eastAsia" w:ascii="宋体" w:hAnsi="宋体" w:cs="宋体"/>
          <w:color w:val="auto"/>
          <w:sz w:val="24"/>
        </w:rPr>
        <w:t>　　14、承包人必须执行班前讲话制度并做好记录，针对每天的不同工作环境、对象、工种，由班组长或安全管理人员进行有针对性的安全讲话。</w:t>
      </w:r>
    </w:p>
    <w:p w14:paraId="058296AE">
      <w:pPr>
        <w:spacing w:line="420" w:lineRule="exact"/>
        <w:rPr>
          <w:rFonts w:ascii="宋体" w:hAnsi="宋体" w:cs="宋体"/>
          <w:color w:val="auto"/>
          <w:sz w:val="24"/>
        </w:rPr>
      </w:pPr>
      <w:r>
        <w:rPr>
          <w:rFonts w:hint="eastAsia" w:ascii="宋体" w:hAnsi="宋体" w:cs="宋体"/>
          <w:color w:val="auto"/>
          <w:sz w:val="24"/>
        </w:rPr>
        <w:t>　　15、承包人根据发包人的有关管理规定、制度、安全生产管理目标，制定出安全管理计划，并按照双方合同规定无条件配合发包人工作。凡属承包人出现“三违”和其它未遵守执行发包人规定要求而造成的一切后果，有承包人负责。</w:t>
      </w:r>
    </w:p>
    <w:p w14:paraId="777999A8">
      <w:pPr>
        <w:spacing w:line="420" w:lineRule="exact"/>
        <w:ind w:firstLine="480" w:firstLineChars="200"/>
        <w:rPr>
          <w:rFonts w:ascii="宋体" w:hAnsi="宋体" w:cs="宋体"/>
          <w:color w:val="auto"/>
          <w:sz w:val="24"/>
        </w:rPr>
      </w:pPr>
      <w:r>
        <w:rPr>
          <w:rFonts w:hint="eastAsia" w:ascii="宋体" w:hAnsi="宋体" w:cs="宋体"/>
          <w:color w:val="auto"/>
          <w:sz w:val="24"/>
        </w:rPr>
        <w:t>16、因承包人原因，造成发包人重大经济损失或受到有关行业管理部门经济处罚，一切损失由承包人负责赔偿。</w:t>
      </w:r>
    </w:p>
    <w:p w14:paraId="6CBF1266">
      <w:pPr>
        <w:spacing w:line="420" w:lineRule="exact"/>
        <w:rPr>
          <w:rFonts w:ascii="宋体" w:hAnsi="宋体" w:cs="宋体"/>
          <w:color w:val="auto"/>
          <w:sz w:val="24"/>
        </w:rPr>
      </w:pPr>
      <w:r>
        <w:rPr>
          <w:rFonts w:hint="eastAsia" w:ascii="宋体" w:hAnsi="宋体" w:cs="宋体"/>
          <w:color w:val="auto"/>
          <w:sz w:val="24"/>
        </w:rPr>
        <w:t>　　17、承包人每次更换和调动人员，必须事先向发包人通报，并落实好各项合法手续，严禁出现未经教育和考核的人员上岗。否则出现一切后果和责任事故，由承包人第一负责人和相关责任人承担。</w:t>
      </w:r>
    </w:p>
    <w:p w14:paraId="5CC58ACB">
      <w:pPr>
        <w:spacing w:line="420" w:lineRule="exact"/>
        <w:rPr>
          <w:rFonts w:ascii="宋体" w:hAnsi="宋体" w:cs="宋体"/>
          <w:color w:val="auto"/>
          <w:sz w:val="24"/>
        </w:rPr>
      </w:pPr>
      <w:r>
        <w:rPr>
          <w:rFonts w:hint="eastAsia" w:ascii="宋体" w:hAnsi="宋体" w:cs="宋体"/>
          <w:color w:val="auto"/>
          <w:sz w:val="24"/>
        </w:rPr>
        <w:t>　　18、承包人所有特殊作业人员，必须持有有关行业部门颁发的上岗证书，严禁无证上岗。</w:t>
      </w:r>
    </w:p>
    <w:p w14:paraId="58B77BB9">
      <w:pPr>
        <w:spacing w:line="420" w:lineRule="exact"/>
        <w:rPr>
          <w:rFonts w:ascii="宋体" w:hAnsi="宋体" w:cs="宋体"/>
          <w:color w:val="auto"/>
          <w:sz w:val="24"/>
        </w:rPr>
      </w:pPr>
      <w:r>
        <w:rPr>
          <w:rFonts w:hint="eastAsia" w:ascii="宋体" w:hAnsi="宋体" w:cs="宋体"/>
          <w:color w:val="auto"/>
          <w:sz w:val="24"/>
        </w:rPr>
        <w:t>　　19、承包人从事食品操作的人员必须持有效的健康证和培训证，食堂应有卫生许可证，并要保持清洁卫生，有消毒措施和管理制度，严禁食物中毒。</w:t>
      </w:r>
    </w:p>
    <w:p w14:paraId="2C006A62">
      <w:pPr>
        <w:spacing w:line="420" w:lineRule="exact"/>
        <w:rPr>
          <w:rFonts w:ascii="宋体" w:hAnsi="宋体" w:cs="宋体"/>
          <w:color w:val="auto"/>
          <w:sz w:val="24"/>
        </w:rPr>
      </w:pPr>
      <w:r>
        <w:rPr>
          <w:rFonts w:hint="eastAsia" w:ascii="宋体" w:hAnsi="宋体" w:cs="宋体"/>
          <w:color w:val="auto"/>
          <w:sz w:val="24"/>
        </w:rPr>
        <w:t>　　20、对发包人的违章指挥有权拒绝执行，并提出自己合理、正确的意见和充足的理由。</w:t>
      </w:r>
    </w:p>
    <w:p w14:paraId="4DC92BF8">
      <w:pPr>
        <w:spacing w:line="420" w:lineRule="exact"/>
        <w:rPr>
          <w:rFonts w:ascii="宋体" w:hAnsi="宋体" w:cs="宋体"/>
          <w:color w:val="auto"/>
          <w:sz w:val="24"/>
        </w:rPr>
      </w:pPr>
      <w:r>
        <w:rPr>
          <w:rFonts w:hint="eastAsia" w:ascii="宋体" w:hAnsi="宋体" w:cs="宋体"/>
          <w:color w:val="auto"/>
          <w:sz w:val="24"/>
        </w:rPr>
        <w:t>　　21、承包人的任何人员均不得在施工区、生活区打架斗殴、酗酒赌博、传播淫秽物品，严禁酒后上班。</w:t>
      </w:r>
    </w:p>
    <w:p w14:paraId="766289A1">
      <w:pPr>
        <w:spacing w:line="420" w:lineRule="exact"/>
        <w:rPr>
          <w:rFonts w:ascii="宋体" w:hAnsi="宋体" w:cs="宋体"/>
          <w:color w:val="auto"/>
          <w:sz w:val="24"/>
        </w:rPr>
      </w:pPr>
      <w:r>
        <w:rPr>
          <w:rFonts w:hint="eastAsia" w:ascii="宋体" w:hAnsi="宋体" w:cs="宋体"/>
          <w:color w:val="auto"/>
          <w:sz w:val="24"/>
        </w:rPr>
        <w:t>　　22、由于承包人责任造成生产安全事故，导致发包人或第三方人员伤亡时，由承包人承担事故责任和经济责任。发包人或第三方有义务协助处理善后事宜。</w:t>
      </w:r>
    </w:p>
    <w:p w14:paraId="17584B22">
      <w:pPr>
        <w:spacing w:line="420" w:lineRule="exact"/>
        <w:rPr>
          <w:rFonts w:ascii="宋体" w:hAnsi="宋体" w:cs="宋体"/>
          <w:color w:val="auto"/>
          <w:sz w:val="24"/>
        </w:rPr>
      </w:pPr>
      <w:r>
        <w:rPr>
          <w:rFonts w:hint="eastAsia" w:ascii="宋体" w:hAnsi="宋体" w:cs="宋体"/>
          <w:color w:val="auto"/>
          <w:sz w:val="24"/>
        </w:rPr>
        <w:t>　　三、其它：</w:t>
      </w:r>
    </w:p>
    <w:p w14:paraId="55B81E5E">
      <w:pPr>
        <w:spacing w:line="420" w:lineRule="exact"/>
        <w:rPr>
          <w:rFonts w:ascii="宋体" w:hAnsi="宋体" w:cs="宋体"/>
          <w:color w:val="auto"/>
          <w:sz w:val="24"/>
        </w:rPr>
      </w:pPr>
      <w:r>
        <w:rPr>
          <w:rFonts w:hint="eastAsia" w:ascii="宋体" w:hAnsi="宋体" w:cs="宋体"/>
          <w:color w:val="auto"/>
          <w:sz w:val="24"/>
        </w:rPr>
        <w:t>　　1、本协议未尽事宜亦按规定正常执行，不能成为某个方面的借口、推辞，协议在生效期内，如果双方还有其它条款，甲、乙双方可协商解决。</w:t>
      </w:r>
    </w:p>
    <w:p w14:paraId="4E82810D">
      <w:pPr>
        <w:spacing w:line="420" w:lineRule="exact"/>
        <w:rPr>
          <w:rFonts w:ascii="宋体" w:hAnsi="宋体" w:cs="宋体"/>
          <w:color w:val="auto"/>
          <w:sz w:val="24"/>
        </w:rPr>
      </w:pPr>
      <w:r>
        <w:rPr>
          <w:rFonts w:hint="eastAsia" w:ascii="宋体" w:hAnsi="宋体" w:cs="宋体"/>
          <w:color w:val="auto"/>
          <w:sz w:val="24"/>
        </w:rPr>
        <w:t>　　2、有新的法律、法规、条例规定时，以新的为准。</w:t>
      </w:r>
    </w:p>
    <w:p w14:paraId="719AA5CF">
      <w:pPr>
        <w:spacing w:line="420" w:lineRule="exact"/>
        <w:rPr>
          <w:rFonts w:ascii="宋体" w:hAnsi="宋体" w:cs="宋体"/>
          <w:color w:val="auto"/>
          <w:sz w:val="24"/>
        </w:rPr>
      </w:pPr>
      <w:r>
        <w:rPr>
          <w:rFonts w:hint="eastAsia" w:ascii="宋体" w:hAnsi="宋体" w:cs="宋体"/>
          <w:color w:val="auto"/>
          <w:sz w:val="24"/>
        </w:rPr>
        <w:t>　　3、承包人必需服从总包单位的安全文明施工管理规定。</w:t>
      </w:r>
    </w:p>
    <w:p w14:paraId="0DAD896D">
      <w:pPr>
        <w:spacing w:line="420" w:lineRule="exact"/>
        <w:rPr>
          <w:rFonts w:ascii="宋体" w:hAnsi="宋体" w:cs="宋体"/>
          <w:color w:val="auto"/>
          <w:sz w:val="24"/>
        </w:rPr>
      </w:pPr>
      <w:r>
        <w:rPr>
          <w:rFonts w:hint="eastAsia" w:ascii="宋体" w:hAnsi="宋体" w:cs="宋体"/>
          <w:color w:val="auto"/>
          <w:sz w:val="24"/>
        </w:rPr>
        <w:t>　　</w:t>
      </w:r>
      <w:r>
        <w:rPr>
          <w:rFonts w:ascii="宋体" w:hAnsi="宋体" w:cs="宋体"/>
          <w:color w:val="auto"/>
          <w:sz w:val="24"/>
        </w:rPr>
        <w:t>4</w:t>
      </w:r>
      <w:r>
        <w:rPr>
          <w:rFonts w:hint="eastAsia" w:ascii="宋体" w:hAnsi="宋体" w:cs="宋体"/>
          <w:color w:val="auto"/>
          <w:sz w:val="24"/>
        </w:rPr>
        <w:t>、</w:t>
      </w:r>
      <w:r>
        <w:rPr>
          <w:rFonts w:hint="eastAsia" w:ascii="宋体" w:hAnsi="宋体" w:cs="等线"/>
          <w:color w:val="auto"/>
          <w:sz w:val="24"/>
        </w:rPr>
        <w:t>施工现场发生事故时，承包人应当采取紧急措施减少人员伤亡和财产损失，立即按规定向发包人和政府有关部门报告。承包人因承担由此造成的全部损失和责任，如由此导致发包人单位遭受损失，有权向承包人追偿（发包人原因造成的责任和损失除外）。</w:t>
      </w:r>
    </w:p>
    <w:p w14:paraId="3B5A209F">
      <w:pPr>
        <w:spacing w:line="420" w:lineRule="exact"/>
        <w:rPr>
          <w:rFonts w:ascii="宋体" w:hAnsi="宋体" w:cs="宋体"/>
          <w:color w:val="auto"/>
          <w:sz w:val="24"/>
        </w:rPr>
      </w:pPr>
      <w:r>
        <w:rPr>
          <w:rFonts w:hint="eastAsia" w:ascii="宋体" w:hAnsi="宋体" w:cs="宋体"/>
          <w:color w:val="auto"/>
          <w:sz w:val="24"/>
        </w:rPr>
        <w:t xml:space="preserve">　　本协议自签字盖章之日起，开始生效，工程完成后本协议自行解除。 </w:t>
      </w:r>
    </w:p>
    <w:p w14:paraId="4F458067">
      <w:pPr>
        <w:spacing w:line="420" w:lineRule="exact"/>
        <w:rPr>
          <w:rFonts w:ascii="宋体" w:hAnsi="宋体" w:cs="宋体"/>
          <w:color w:val="auto"/>
          <w:sz w:val="24"/>
        </w:rPr>
      </w:pPr>
      <w:r>
        <w:rPr>
          <w:rFonts w:hint="eastAsia" w:ascii="宋体" w:hAnsi="宋体" w:cs="宋体"/>
          <w:color w:val="auto"/>
          <w:sz w:val="24"/>
        </w:rPr>
        <w:t xml:space="preserve">　　本协议一式贰份，发包人、承包人各保存一份。 </w:t>
      </w:r>
    </w:p>
    <w:p w14:paraId="2C1BFB77">
      <w:pPr>
        <w:spacing w:line="420" w:lineRule="exact"/>
        <w:rPr>
          <w:rFonts w:ascii="宋体" w:hAnsi="宋体" w:cs="宋体"/>
          <w:color w:val="auto"/>
          <w:sz w:val="24"/>
        </w:rPr>
      </w:pPr>
      <w:r>
        <w:rPr>
          <w:rFonts w:hint="eastAsia" w:ascii="宋体" w:hAnsi="宋体" w:cs="宋体"/>
          <w:color w:val="auto"/>
          <w:sz w:val="24"/>
        </w:rPr>
        <w:t>　</w:t>
      </w:r>
    </w:p>
    <w:p w14:paraId="1C0F4A1D">
      <w:pPr>
        <w:spacing w:before="72" w:beforeLines="30" w:after="72" w:afterLines="30" w:line="420" w:lineRule="exact"/>
        <w:jc w:val="left"/>
        <w:rPr>
          <w:rFonts w:ascii="宋体" w:hAnsi="宋体" w:cs="宋体"/>
          <w:color w:val="auto"/>
          <w:sz w:val="24"/>
        </w:rPr>
      </w:pPr>
      <w:r>
        <w:rPr>
          <w:rFonts w:hint="eastAsia" w:ascii="宋体" w:hAnsi="宋体" w:cs="宋体"/>
          <w:color w:val="auto"/>
          <w:sz w:val="24"/>
        </w:rPr>
        <w:t xml:space="preserve">发  包  人(公章)：            </w:t>
      </w:r>
      <w:r>
        <w:rPr>
          <w:rFonts w:ascii="宋体" w:hAnsi="宋体" w:cs="宋体"/>
          <w:color w:val="auto"/>
          <w:sz w:val="24"/>
        </w:rPr>
        <w:t xml:space="preserve">             </w:t>
      </w:r>
      <w:r>
        <w:rPr>
          <w:rFonts w:hint="eastAsia" w:ascii="宋体" w:hAnsi="宋体" w:cs="宋体"/>
          <w:color w:val="auto"/>
          <w:sz w:val="24"/>
        </w:rPr>
        <w:t xml:space="preserve">承  包  人(公章)： </w:t>
      </w:r>
    </w:p>
    <w:p w14:paraId="67F31875">
      <w:pPr>
        <w:spacing w:before="72" w:beforeLines="30" w:after="72" w:afterLines="30" w:line="420" w:lineRule="exact"/>
        <w:rPr>
          <w:rFonts w:ascii="宋体" w:hAnsi="宋体" w:cs="宋体"/>
          <w:color w:val="auto"/>
          <w:sz w:val="24"/>
        </w:rPr>
      </w:pPr>
      <w:r>
        <w:rPr>
          <w:rFonts w:hint="eastAsia" w:ascii="宋体" w:hAnsi="宋体" w:cs="宋体"/>
          <w:color w:val="auto"/>
          <w:sz w:val="24"/>
        </w:rPr>
        <w:t xml:space="preserve"> </w:t>
      </w:r>
      <w:r>
        <w:rPr>
          <w:rFonts w:ascii="宋体" w:hAnsi="宋体" w:cs="宋体"/>
          <w:color w:val="auto"/>
          <w:sz w:val="24"/>
        </w:rPr>
        <w:t xml:space="preserve">          </w:t>
      </w:r>
    </w:p>
    <w:p w14:paraId="478AB899">
      <w:pPr>
        <w:spacing w:before="72" w:beforeLines="30" w:after="72" w:afterLines="30" w:line="420" w:lineRule="exact"/>
        <w:rPr>
          <w:rFonts w:ascii="宋体" w:hAnsi="宋体" w:cs="宋体"/>
          <w:color w:val="auto"/>
          <w:sz w:val="24"/>
        </w:rPr>
      </w:pPr>
      <w:r>
        <w:rPr>
          <w:rFonts w:hint="eastAsia" w:ascii="宋体" w:hAnsi="宋体" w:cs="宋体"/>
          <w:color w:val="auto"/>
          <w:sz w:val="24"/>
        </w:rPr>
        <w:t xml:space="preserve">责任人(签字)： </w:t>
      </w:r>
      <w:r>
        <w:rPr>
          <w:rFonts w:ascii="宋体" w:hAnsi="宋体" w:cs="宋体"/>
          <w:color w:val="auto"/>
          <w:sz w:val="24"/>
        </w:rPr>
        <w:t xml:space="preserve">                            </w:t>
      </w:r>
      <w:r>
        <w:rPr>
          <w:rFonts w:hint="eastAsia" w:ascii="宋体" w:hAnsi="宋体" w:cs="宋体"/>
          <w:color w:val="auto"/>
          <w:sz w:val="24"/>
        </w:rPr>
        <w:t>责任人(签字)：</w:t>
      </w:r>
      <w:r>
        <w:rPr>
          <w:rFonts w:ascii="宋体" w:hAnsi="宋体" w:cs="宋体"/>
          <w:color w:val="auto"/>
          <w:sz w:val="24"/>
        </w:rPr>
        <w:t xml:space="preserve"> </w:t>
      </w:r>
    </w:p>
    <w:p w14:paraId="28FFD2DB">
      <w:pPr>
        <w:spacing w:before="72" w:beforeLines="30" w:after="72" w:afterLines="30" w:line="420" w:lineRule="exact"/>
        <w:rPr>
          <w:rFonts w:ascii="宋体" w:hAnsi="宋体" w:cs="宋体"/>
          <w:color w:val="auto"/>
          <w:sz w:val="24"/>
        </w:rPr>
      </w:pPr>
      <w:r>
        <w:rPr>
          <w:rFonts w:hint="eastAsia" w:ascii="宋体" w:hAnsi="宋体" w:cs="宋体"/>
          <w:color w:val="auto"/>
          <w:sz w:val="24"/>
        </w:rPr>
        <w:t xml:space="preserve">  </w:t>
      </w:r>
      <w:r>
        <w:rPr>
          <w:rFonts w:ascii="宋体" w:hAnsi="宋体" w:cs="宋体"/>
          <w:color w:val="auto"/>
          <w:sz w:val="24"/>
        </w:rPr>
        <w:t xml:space="preserve">                    </w:t>
      </w:r>
    </w:p>
    <w:p w14:paraId="2B03939B">
      <w:pPr>
        <w:rPr>
          <w:rFonts w:ascii="宋体" w:hAnsi="宋体" w:cs="宋体"/>
          <w:color w:val="auto"/>
          <w:sz w:val="24"/>
          <w:u w:val="single"/>
        </w:rPr>
      </w:pPr>
    </w:p>
    <w:p w14:paraId="53EAD1C2">
      <w:pPr>
        <w:ind w:firstLine="1200" w:firstLineChars="500"/>
        <w:rPr>
          <w:rFonts w:ascii="宋体" w:hAnsi="宋体" w:cs="宋体"/>
          <w:color w:val="auto"/>
          <w:sz w:val="24"/>
        </w:rPr>
      </w:pPr>
      <w:r>
        <w:rPr>
          <w:rFonts w:hint="eastAsia" w:ascii="宋体" w:hAnsi="宋体" w:cs="宋体"/>
          <w:color w:val="auto"/>
          <w:sz w:val="24"/>
        </w:rPr>
        <w:t>签订日期：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 xml:space="preserve">日             </w:t>
      </w:r>
      <w:r>
        <w:rPr>
          <w:rFonts w:ascii="宋体" w:hAnsi="宋体" w:cs="宋体"/>
          <w:color w:val="auto"/>
          <w:sz w:val="24"/>
        </w:rPr>
        <w:t xml:space="preserve">  </w:t>
      </w:r>
      <w:r>
        <w:rPr>
          <w:rFonts w:hint="eastAsia" w:ascii="宋体" w:hAnsi="宋体" w:cs="宋体"/>
          <w:color w:val="auto"/>
          <w:sz w:val="24"/>
        </w:rPr>
        <w:t xml:space="preserve">  </w:t>
      </w:r>
    </w:p>
    <w:p w14:paraId="6B2EDD18">
      <w:pPr>
        <w:rPr>
          <w:color w:val="auto"/>
        </w:rPr>
      </w:pPr>
    </w:p>
    <w:p w14:paraId="34186E2C">
      <w:pPr>
        <w:autoSpaceDE w:val="0"/>
        <w:autoSpaceDN w:val="0"/>
        <w:adjustRightInd w:val="0"/>
        <w:jc w:val="left"/>
        <w:rPr>
          <w:rFonts w:ascii="宋体" w:hAnsi="宋体"/>
          <w:color w:val="auto"/>
          <w:sz w:val="28"/>
          <w:szCs w:val="28"/>
        </w:rPr>
      </w:pPr>
    </w:p>
    <w:p w14:paraId="19836A51">
      <w:pPr>
        <w:autoSpaceDE w:val="0"/>
        <w:autoSpaceDN w:val="0"/>
        <w:adjustRightInd w:val="0"/>
        <w:jc w:val="left"/>
        <w:rPr>
          <w:rFonts w:ascii="宋体" w:hAnsi="宋体"/>
          <w:color w:val="auto"/>
          <w:sz w:val="28"/>
          <w:szCs w:val="28"/>
        </w:rPr>
      </w:pPr>
    </w:p>
    <w:p w14:paraId="0FCA7878">
      <w:pPr>
        <w:autoSpaceDE w:val="0"/>
        <w:autoSpaceDN w:val="0"/>
        <w:adjustRightInd w:val="0"/>
        <w:jc w:val="left"/>
        <w:rPr>
          <w:rFonts w:ascii="宋体" w:hAnsi="宋体"/>
          <w:color w:val="auto"/>
          <w:sz w:val="28"/>
          <w:szCs w:val="28"/>
        </w:rPr>
      </w:pPr>
    </w:p>
    <w:p w14:paraId="342E41CA">
      <w:pPr>
        <w:autoSpaceDE w:val="0"/>
        <w:autoSpaceDN w:val="0"/>
        <w:adjustRightInd w:val="0"/>
        <w:jc w:val="left"/>
        <w:rPr>
          <w:rFonts w:ascii="宋体" w:hAnsi="宋体"/>
          <w:color w:val="auto"/>
          <w:sz w:val="28"/>
          <w:szCs w:val="28"/>
        </w:rPr>
      </w:pPr>
    </w:p>
    <w:p w14:paraId="65F2C2D8">
      <w:pPr>
        <w:autoSpaceDE w:val="0"/>
        <w:autoSpaceDN w:val="0"/>
        <w:adjustRightInd w:val="0"/>
        <w:jc w:val="left"/>
        <w:rPr>
          <w:rFonts w:ascii="宋体" w:hAnsi="宋体"/>
          <w:color w:val="auto"/>
          <w:sz w:val="28"/>
          <w:szCs w:val="28"/>
        </w:rPr>
      </w:pPr>
    </w:p>
    <w:p w14:paraId="6670BA02">
      <w:pPr>
        <w:autoSpaceDE w:val="0"/>
        <w:autoSpaceDN w:val="0"/>
        <w:adjustRightInd w:val="0"/>
        <w:jc w:val="left"/>
        <w:rPr>
          <w:rFonts w:ascii="宋体" w:hAnsi="宋体"/>
          <w:color w:val="auto"/>
          <w:sz w:val="28"/>
          <w:szCs w:val="28"/>
        </w:rPr>
      </w:pPr>
    </w:p>
    <w:p w14:paraId="70208CAB">
      <w:pPr>
        <w:autoSpaceDE w:val="0"/>
        <w:autoSpaceDN w:val="0"/>
        <w:adjustRightInd w:val="0"/>
        <w:jc w:val="left"/>
        <w:rPr>
          <w:rFonts w:ascii="宋体" w:hAnsi="宋体"/>
          <w:color w:val="auto"/>
          <w:sz w:val="28"/>
          <w:szCs w:val="28"/>
        </w:rPr>
      </w:pPr>
    </w:p>
    <w:p w14:paraId="76ACCEC7">
      <w:pPr>
        <w:autoSpaceDE w:val="0"/>
        <w:autoSpaceDN w:val="0"/>
        <w:adjustRightInd w:val="0"/>
        <w:jc w:val="left"/>
        <w:rPr>
          <w:rFonts w:ascii="宋体" w:hAnsi="宋体"/>
          <w:color w:val="auto"/>
          <w:sz w:val="28"/>
          <w:szCs w:val="28"/>
        </w:rPr>
      </w:pPr>
    </w:p>
    <w:p w14:paraId="61084BFC">
      <w:pPr>
        <w:autoSpaceDE w:val="0"/>
        <w:autoSpaceDN w:val="0"/>
        <w:adjustRightInd w:val="0"/>
        <w:jc w:val="left"/>
        <w:rPr>
          <w:rFonts w:ascii="宋体" w:hAnsi="宋体"/>
          <w:color w:val="auto"/>
          <w:sz w:val="28"/>
          <w:szCs w:val="28"/>
        </w:rPr>
      </w:pPr>
    </w:p>
    <w:p w14:paraId="727766AF">
      <w:pPr>
        <w:rPr>
          <w:rFonts w:cs="宋体"/>
          <w:b/>
          <w:bCs/>
          <w:color w:val="auto"/>
          <w:spacing w:val="18"/>
          <w:sz w:val="28"/>
          <w:szCs w:val="28"/>
        </w:rPr>
      </w:pPr>
      <w:r>
        <w:rPr>
          <w:rFonts w:hint="eastAsia" w:cs="宋体"/>
          <w:b/>
          <w:bCs/>
          <w:color w:val="auto"/>
          <w:spacing w:val="18"/>
          <w:sz w:val="28"/>
          <w:szCs w:val="28"/>
        </w:rPr>
        <w:br w:type="page"/>
      </w:r>
    </w:p>
    <w:p w14:paraId="76197DA2">
      <w:pPr>
        <w:spacing w:before="140" w:line="221" w:lineRule="auto"/>
        <w:jc w:val="left"/>
        <w:rPr>
          <w:rFonts w:cs="宋体"/>
          <w:b/>
          <w:bCs/>
          <w:color w:val="auto"/>
          <w:spacing w:val="18"/>
          <w:sz w:val="28"/>
          <w:szCs w:val="28"/>
        </w:rPr>
      </w:pPr>
      <w:r>
        <w:rPr>
          <w:rFonts w:hint="eastAsia" w:cs="宋体"/>
          <w:b/>
          <w:bCs/>
          <w:color w:val="auto"/>
          <w:spacing w:val="18"/>
          <w:sz w:val="28"/>
          <w:szCs w:val="28"/>
        </w:rPr>
        <w:t>附件4</w:t>
      </w:r>
    </w:p>
    <w:p w14:paraId="571CA957">
      <w:pPr>
        <w:spacing w:before="140" w:line="221" w:lineRule="auto"/>
        <w:jc w:val="center"/>
        <w:rPr>
          <w:rFonts w:cs="宋体"/>
          <w:b/>
          <w:bCs/>
          <w:color w:val="auto"/>
          <w:sz w:val="36"/>
          <w:szCs w:val="36"/>
        </w:rPr>
      </w:pPr>
      <w:r>
        <w:rPr>
          <w:rFonts w:hint="eastAsia" w:cs="宋体"/>
          <w:b/>
          <w:bCs/>
          <w:color w:val="auto"/>
          <w:spacing w:val="18"/>
          <w:sz w:val="36"/>
          <w:szCs w:val="36"/>
        </w:rPr>
        <w:t>文</w:t>
      </w:r>
      <w:r>
        <w:rPr>
          <w:rFonts w:hint="eastAsia" w:cs="宋体"/>
          <w:b/>
          <w:bCs/>
          <w:color w:val="auto"/>
          <w:spacing w:val="15"/>
          <w:sz w:val="36"/>
          <w:szCs w:val="36"/>
        </w:rPr>
        <w:t>明施工责任书</w:t>
      </w:r>
    </w:p>
    <w:p w14:paraId="498FD7AA">
      <w:pPr>
        <w:spacing w:line="288" w:lineRule="auto"/>
        <w:rPr>
          <w:rFonts w:cs="宋体"/>
          <w:color w:val="auto"/>
          <w:szCs w:val="21"/>
        </w:rPr>
      </w:pPr>
    </w:p>
    <w:p w14:paraId="10F0C2C3">
      <w:pPr>
        <w:spacing w:line="440" w:lineRule="exact"/>
        <w:rPr>
          <w:rFonts w:cs="宋体"/>
          <w:color w:val="auto"/>
          <w:sz w:val="24"/>
        </w:rPr>
      </w:pPr>
      <w:r>
        <w:rPr>
          <w:rFonts w:hint="eastAsia" w:cs="宋体"/>
          <w:color w:val="auto"/>
          <w:spacing w:val="-8"/>
          <w:sz w:val="24"/>
        </w:rPr>
        <w:t>工程项目名称：</w:t>
      </w:r>
      <w:r>
        <w:rPr>
          <w:rFonts w:hint="eastAsia" w:cs="宋体"/>
          <w:color w:val="auto"/>
          <w:spacing w:val="-11"/>
          <w:sz w:val="24"/>
        </w:rPr>
        <w:t xml:space="preserve"> </w:t>
      </w:r>
      <w:r>
        <w:rPr>
          <w:rFonts w:hint="eastAsia" w:ascii="宋体" w:hAnsi="宋体"/>
          <w:color w:val="auto"/>
          <w:kern w:val="0"/>
          <w:sz w:val="24"/>
          <w:u w:val="single"/>
        </w:rPr>
        <w:t>山语听溪5#地块多层住宅外装修及小区道路提升</w:t>
      </w:r>
    </w:p>
    <w:p w14:paraId="230B4749">
      <w:pPr>
        <w:snapToGrid w:val="0"/>
        <w:spacing w:line="440" w:lineRule="exact"/>
        <w:rPr>
          <w:rFonts w:cs="宋体"/>
          <w:color w:val="auto"/>
          <w:sz w:val="24"/>
          <w:u w:val="single"/>
        </w:rPr>
      </w:pPr>
      <w:r>
        <w:rPr>
          <w:rFonts w:hint="eastAsia" w:cs="宋体"/>
          <w:color w:val="auto"/>
          <w:spacing w:val="-22"/>
          <w:sz w:val="24"/>
        </w:rPr>
        <w:t>工</w:t>
      </w:r>
      <w:r>
        <w:rPr>
          <w:rFonts w:hint="eastAsia" w:cs="宋体"/>
          <w:color w:val="auto"/>
          <w:spacing w:val="-17"/>
          <w:sz w:val="24"/>
        </w:rPr>
        <w:t>程</w:t>
      </w:r>
      <w:r>
        <w:rPr>
          <w:rFonts w:hint="eastAsia" w:cs="宋体"/>
          <w:color w:val="auto"/>
          <w:spacing w:val="-11"/>
          <w:sz w:val="24"/>
        </w:rPr>
        <w:t xml:space="preserve">项目地址： </w:t>
      </w:r>
      <w:r>
        <w:rPr>
          <w:rFonts w:hint="eastAsia" w:cs="宋体"/>
          <w:color w:val="auto"/>
          <w:spacing w:val="-11"/>
          <w:sz w:val="24"/>
          <w:u w:val="single"/>
        </w:rPr>
        <w:t xml:space="preserve">   </w:t>
      </w:r>
      <w:r>
        <w:rPr>
          <w:rFonts w:hint="eastAsia" w:ascii="宋体" w:hAnsi="宋体"/>
          <w:color w:val="auto"/>
          <w:kern w:val="0"/>
          <w:sz w:val="24"/>
          <w:u w:val="single"/>
        </w:rPr>
        <w:t>厦门市同安区汀溪镇</w:t>
      </w:r>
    </w:p>
    <w:p w14:paraId="0C2295EE">
      <w:pPr>
        <w:spacing w:line="440" w:lineRule="exact"/>
        <w:rPr>
          <w:rFonts w:cs="宋体"/>
          <w:color w:val="auto"/>
          <w:sz w:val="24"/>
        </w:rPr>
      </w:pPr>
      <w:r>
        <w:rPr>
          <w:rFonts w:hint="eastAsia" w:cs="宋体"/>
          <w:color w:val="auto"/>
          <w:spacing w:val="6"/>
          <w:sz w:val="24"/>
        </w:rPr>
        <w:t>建设单位(甲方)：</w:t>
      </w:r>
      <w:r>
        <w:rPr>
          <w:rFonts w:hint="eastAsia" w:ascii="宋体" w:hAnsi="宋体"/>
          <w:color w:val="auto"/>
          <w:kern w:val="0"/>
          <w:sz w:val="24"/>
          <w:u w:val="single"/>
        </w:rPr>
        <w:t>厦门古龙温泉山庄开发有限公司</w:t>
      </w:r>
      <w:r>
        <w:rPr>
          <w:rFonts w:hint="eastAsia" w:cs="宋体"/>
          <w:color w:val="auto"/>
          <w:sz w:val="24"/>
          <w:u w:val="single"/>
        </w:rPr>
        <w:t xml:space="preserve">   </w:t>
      </w:r>
    </w:p>
    <w:p w14:paraId="30C50F9F">
      <w:pPr>
        <w:spacing w:line="440" w:lineRule="exact"/>
        <w:rPr>
          <w:rFonts w:cs="宋体"/>
          <w:color w:val="auto"/>
          <w:sz w:val="24"/>
        </w:rPr>
      </w:pPr>
      <w:r>
        <w:rPr>
          <w:rFonts w:hint="eastAsia" w:cs="宋体"/>
          <w:color w:val="auto"/>
          <w:spacing w:val="11"/>
          <w:sz w:val="24"/>
        </w:rPr>
        <w:t>施工单位(乙方)：</w:t>
      </w:r>
      <w:r>
        <w:rPr>
          <w:rFonts w:hint="eastAsia" w:cs="宋体"/>
          <w:color w:val="auto"/>
          <w:spacing w:val="-11"/>
          <w:sz w:val="24"/>
        </w:rPr>
        <w:t xml:space="preserve"> </w:t>
      </w:r>
      <w:r>
        <w:rPr>
          <w:rFonts w:hint="eastAsia" w:cs="宋体"/>
          <w:color w:val="auto"/>
          <w:spacing w:val="-11"/>
          <w:sz w:val="24"/>
          <w:u w:val="single"/>
        </w:rPr>
        <w:t xml:space="preserve">   </w:t>
      </w:r>
      <w:r>
        <w:rPr>
          <w:rFonts w:hint="eastAsia" w:cs="宋体"/>
          <w:color w:val="auto"/>
          <w:sz w:val="24"/>
          <w:u w:val="single"/>
        </w:rPr>
        <w:t xml:space="preserve"> </w:t>
      </w:r>
    </w:p>
    <w:p w14:paraId="02114B90">
      <w:pPr>
        <w:spacing w:line="440" w:lineRule="exact"/>
        <w:ind w:left="489"/>
        <w:rPr>
          <w:rFonts w:cs="宋体"/>
          <w:color w:val="auto"/>
          <w:sz w:val="24"/>
        </w:rPr>
      </w:pPr>
      <w:r>
        <w:rPr>
          <w:rFonts w:hint="eastAsia" w:cs="宋体"/>
          <w:color w:val="auto"/>
          <w:spacing w:val="20"/>
          <w:sz w:val="24"/>
        </w:rPr>
        <w:t xml:space="preserve"> </w:t>
      </w:r>
    </w:p>
    <w:p w14:paraId="40A70A5F">
      <w:pPr>
        <w:spacing w:line="440" w:lineRule="exact"/>
        <w:ind w:left="52" w:right="18" w:firstLine="399"/>
        <w:rPr>
          <w:rFonts w:cs="宋体"/>
          <w:color w:val="auto"/>
          <w:spacing w:val="2"/>
          <w:sz w:val="24"/>
        </w:rPr>
      </w:pPr>
      <w:r>
        <w:rPr>
          <w:rFonts w:hint="eastAsia" w:cs="宋体"/>
          <w:color w:val="auto"/>
          <w:spacing w:val="2"/>
          <w:sz w:val="24"/>
        </w:rPr>
        <w:t>为加强我市建筑工地的文明施工管理、确保市容和环境卫生的整洁， 依据</w:t>
      </w:r>
      <w:r>
        <w:rPr>
          <w:rFonts w:hint="eastAsia" w:cs="宋体"/>
          <w:color w:val="auto"/>
          <w:spacing w:val="2"/>
          <w:sz w:val="24"/>
          <w:u w:val="single"/>
        </w:rPr>
        <w:t xml:space="preserve">《厦门市城市市容和环境卫生管理办法》、《厦门市城市建设管理监察条例》、《厦门市建筑条例》和厦建工 2003 年 52 号厦门市建设与管理局关于加强文明施工管理实施《厦门市建设工程文明施工检查评分制度》的通知，《厦门市人民政府关于控制扬尘污染的通告》 </w:t>
      </w:r>
      <w:r>
        <w:rPr>
          <w:rFonts w:hint="eastAsia" w:cs="宋体"/>
          <w:color w:val="auto"/>
          <w:spacing w:val="2"/>
          <w:sz w:val="24"/>
        </w:rPr>
        <w:t>等法律、法规规定。代建单位和施工单位共同签订文明施工责任书。</w:t>
      </w:r>
    </w:p>
    <w:p w14:paraId="2C8F53A5">
      <w:pPr>
        <w:spacing w:line="440" w:lineRule="exact"/>
        <w:ind w:left="52" w:right="18" w:firstLine="399"/>
        <w:rPr>
          <w:rFonts w:cs="宋体"/>
          <w:color w:val="auto"/>
          <w:spacing w:val="2"/>
          <w:sz w:val="24"/>
        </w:rPr>
      </w:pPr>
      <w:r>
        <w:rPr>
          <w:rFonts w:hint="eastAsia" w:cs="宋体"/>
          <w:color w:val="auto"/>
          <w:spacing w:val="2"/>
          <w:sz w:val="24"/>
        </w:rPr>
        <w:t>一、建筑工地进出口要设置车辆冲洗设施， (包括规范的冲洗台，配置高压冲洗设施及污水三级沉淀池处理) ，建立专职的市容卫生监督员，防止车轮夹带污染路面。</w:t>
      </w:r>
    </w:p>
    <w:p w14:paraId="2CE3D891">
      <w:pPr>
        <w:spacing w:line="440" w:lineRule="exact"/>
        <w:ind w:left="52" w:right="18" w:firstLine="399"/>
        <w:rPr>
          <w:rFonts w:cs="宋体"/>
          <w:color w:val="auto"/>
          <w:spacing w:val="2"/>
          <w:sz w:val="24"/>
        </w:rPr>
      </w:pPr>
      <w:r>
        <w:rPr>
          <w:rFonts w:hint="eastAsia" w:cs="宋体"/>
          <w:color w:val="auto"/>
          <w:spacing w:val="2"/>
          <w:sz w:val="24"/>
        </w:rPr>
        <w:t>二、建筑工地施工道路、施工地坪须进行硬化(若场地太大可将道路及施工活动场所作为硬化区域，厚度15cm左右) ，堆土及易产生粉尘的作业须采取覆盖、封闭、洒水等控制扬尘措施，土方垃圾、建筑垃圾须及时清运。</w:t>
      </w:r>
    </w:p>
    <w:p w14:paraId="0E446410">
      <w:pPr>
        <w:spacing w:line="440" w:lineRule="exact"/>
        <w:ind w:left="52" w:right="18" w:firstLine="399"/>
        <w:rPr>
          <w:rFonts w:cs="宋体"/>
          <w:color w:val="auto"/>
          <w:spacing w:val="2"/>
          <w:sz w:val="24"/>
        </w:rPr>
      </w:pPr>
      <w:r>
        <w:rPr>
          <w:rFonts w:hint="eastAsia" w:cs="宋体"/>
          <w:color w:val="auto"/>
          <w:spacing w:val="2"/>
          <w:sz w:val="24"/>
        </w:rPr>
        <w:t>三、施工现场的建筑材料、构件、机具、建筑垃圾须按文明施工平面布置图整洁堆放。</w:t>
      </w:r>
    </w:p>
    <w:p w14:paraId="796187DB">
      <w:pPr>
        <w:spacing w:line="440" w:lineRule="exact"/>
        <w:ind w:left="52" w:right="18" w:firstLine="399"/>
        <w:rPr>
          <w:rFonts w:cs="宋体"/>
          <w:color w:val="auto"/>
          <w:spacing w:val="2"/>
          <w:sz w:val="24"/>
        </w:rPr>
      </w:pPr>
      <w:r>
        <w:rPr>
          <w:rFonts w:hint="eastAsia" w:cs="宋体"/>
          <w:color w:val="auto"/>
          <w:spacing w:val="2"/>
          <w:sz w:val="24"/>
        </w:rPr>
        <w:t>四、自行搭建的办公室、宿舍要符合坚固、防潮、通风、卫生等要求。临时厕所、淋浴室须符合正常及卫生使用条件要求。</w:t>
      </w:r>
    </w:p>
    <w:p w14:paraId="64471996">
      <w:pPr>
        <w:spacing w:line="440" w:lineRule="exact"/>
        <w:ind w:left="52" w:right="18" w:firstLine="399"/>
        <w:rPr>
          <w:rFonts w:cs="宋体"/>
          <w:color w:val="auto"/>
          <w:spacing w:val="2"/>
          <w:sz w:val="24"/>
        </w:rPr>
      </w:pPr>
      <w:r>
        <w:rPr>
          <w:rFonts w:hint="eastAsia" w:cs="宋体"/>
          <w:color w:val="auto"/>
          <w:spacing w:val="2"/>
          <w:sz w:val="24"/>
        </w:rPr>
        <w:t>五、建筑工程临时食堂设置须符合卫生、工人须持有效健康检查证上岗，食堂燃料要采用清洁能源。</w:t>
      </w:r>
    </w:p>
    <w:p w14:paraId="67367F59">
      <w:pPr>
        <w:spacing w:line="440" w:lineRule="exact"/>
        <w:ind w:left="52" w:right="18" w:firstLine="399"/>
        <w:rPr>
          <w:rFonts w:cs="宋体"/>
          <w:color w:val="auto"/>
          <w:spacing w:val="2"/>
          <w:sz w:val="24"/>
        </w:rPr>
      </w:pPr>
      <w:r>
        <w:rPr>
          <w:rFonts w:hint="eastAsia" w:cs="宋体"/>
          <w:color w:val="auto"/>
          <w:spacing w:val="2"/>
          <w:sz w:val="24"/>
        </w:rPr>
        <w:t>六、泥浆水须经沉淀处理后，泥浆用密闭罐车运载至指定地点倾倒。建筑废水、生活污水不能直接排入下水道(沟)，须经沉淀处理后，方可排入周围的下水道(沟)， 同时设专人负责疏通、清理、防止下水道(沟) 堵塞。</w:t>
      </w:r>
    </w:p>
    <w:p w14:paraId="4B4CF44E">
      <w:pPr>
        <w:spacing w:line="440" w:lineRule="exact"/>
        <w:ind w:left="52" w:right="18" w:firstLine="399"/>
        <w:rPr>
          <w:rFonts w:cs="宋体"/>
          <w:color w:val="auto"/>
          <w:spacing w:val="2"/>
          <w:sz w:val="24"/>
        </w:rPr>
      </w:pPr>
      <w:r>
        <w:rPr>
          <w:rFonts w:hint="eastAsia" w:cs="宋体"/>
          <w:color w:val="auto"/>
          <w:spacing w:val="2"/>
          <w:sz w:val="24"/>
        </w:rPr>
        <w:t>七、建设工地内应使用商品混凝土，如须自行搅拌应报上级主管部门审批，积极推广使用新型墙体材料，禁止使用粘土实心砖。</w:t>
      </w:r>
    </w:p>
    <w:p w14:paraId="637AF836">
      <w:pPr>
        <w:spacing w:line="440" w:lineRule="exact"/>
        <w:ind w:left="52" w:right="18" w:firstLine="399"/>
        <w:rPr>
          <w:rFonts w:cs="宋体"/>
          <w:color w:val="auto"/>
          <w:spacing w:val="2"/>
          <w:sz w:val="24"/>
        </w:rPr>
      </w:pPr>
      <w:r>
        <w:rPr>
          <w:rFonts w:hint="eastAsia" w:cs="宋体"/>
          <w:color w:val="auto"/>
          <w:spacing w:val="2"/>
          <w:sz w:val="24"/>
        </w:rPr>
        <w:t>八、施工现场的办公、住宿的临时设施，须采用活动房。水泥、仓库、食堂、钢筋加工车间可以不采用活动房，但外墙面必须刷白，不能超出围墙，屋顶采用金属波 纹瓦。并建立工地及临时用房、办公室的防火安全制度。</w:t>
      </w:r>
    </w:p>
    <w:p w14:paraId="49133C53">
      <w:pPr>
        <w:spacing w:line="440" w:lineRule="exact"/>
        <w:ind w:left="52" w:right="18" w:firstLine="399"/>
        <w:rPr>
          <w:rFonts w:cs="宋体"/>
          <w:color w:val="auto"/>
          <w:spacing w:val="2"/>
          <w:sz w:val="24"/>
        </w:rPr>
      </w:pPr>
      <w:r>
        <w:rPr>
          <w:rFonts w:hint="eastAsia" w:cs="宋体"/>
          <w:color w:val="auto"/>
          <w:spacing w:val="2"/>
          <w:sz w:val="24"/>
        </w:rPr>
        <w:t>九、 外脚手架必须采用钢管按省市最新规定搭设，钢管及扣件应为八成新，钢管必须全部刷同色油漆， 跳板、档脚板安装到位，安全网随脚手架的搭设及时 挂到位并保持整洁。</w:t>
      </w:r>
    </w:p>
    <w:p w14:paraId="11AE0339">
      <w:pPr>
        <w:spacing w:line="440" w:lineRule="exact"/>
        <w:ind w:left="52" w:right="18" w:firstLine="399"/>
        <w:rPr>
          <w:rFonts w:cs="宋体"/>
          <w:color w:val="auto"/>
          <w:spacing w:val="2"/>
          <w:sz w:val="24"/>
        </w:rPr>
      </w:pPr>
      <w:r>
        <w:rPr>
          <w:rFonts w:hint="eastAsia" w:cs="宋体"/>
          <w:color w:val="auto"/>
          <w:spacing w:val="2"/>
          <w:sz w:val="24"/>
        </w:rPr>
        <w:t>十、施工单位应该保证现场道路畅通，排水系统处于良好的使用状态，保持场容场貌交通要道的整洁。</w:t>
      </w:r>
    </w:p>
    <w:p w14:paraId="4E0A3B76">
      <w:pPr>
        <w:spacing w:line="440" w:lineRule="exact"/>
        <w:ind w:left="52" w:right="18" w:firstLine="399"/>
        <w:rPr>
          <w:rFonts w:cs="宋体"/>
          <w:color w:val="auto"/>
          <w:spacing w:val="2"/>
          <w:sz w:val="24"/>
        </w:rPr>
      </w:pPr>
      <w:r>
        <w:rPr>
          <w:rFonts w:hint="eastAsia" w:cs="宋体"/>
          <w:color w:val="auto"/>
          <w:spacing w:val="2"/>
          <w:sz w:val="24"/>
        </w:rPr>
        <w:t>十一、本责任书签订后，施工单位必须严格遵守，工地现场文明施工必须达到《</w:t>
      </w:r>
      <w:r>
        <w:rPr>
          <w:rFonts w:hint="eastAsia" w:cs="宋体"/>
          <w:color w:val="auto"/>
          <w:spacing w:val="2"/>
          <w:sz w:val="24"/>
          <w:u w:val="single"/>
        </w:rPr>
        <w:t>厦门市建设工地文明施工检查评分标准》</w:t>
      </w:r>
      <w:r>
        <w:rPr>
          <w:rFonts w:hint="eastAsia" w:cs="宋体"/>
          <w:color w:val="auto"/>
          <w:spacing w:val="2"/>
          <w:sz w:val="24"/>
        </w:rPr>
        <w:t>合格以上。市建设管理行政执法局将定期与不定期对工地进行检查考核。对不履行责任书内容，将依据</w:t>
      </w:r>
      <w:r>
        <w:rPr>
          <w:rFonts w:hint="eastAsia" w:cs="宋体"/>
          <w:color w:val="auto"/>
          <w:spacing w:val="2"/>
          <w:sz w:val="24"/>
          <w:u w:val="single"/>
        </w:rPr>
        <w:t>《厦门市城市市容和环境卫生管理办法》和《厦门市城市建设管理监察条例》</w:t>
      </w:r>
      <w:r>
        <w:rPr>
          <w:rFonts w:hint="eastAsia" w:cs="宋体"/>
          <w:color w:val="auto"/>
          <w:spacing w:val="2"/>
          <w:sz w:val="24"/>
        </w:rPr>
        <w:t>等相应的法律、法规作相应的处罚。同时，代建单位将按合同的有关规定给予施工单位相应的处罚。</w:t>
      </w:r>
    </w:p>
    <w:p w14:paraId="77877DAD">
      <w:pPr>
        <w:spacing w:line="440" w:lineRule="exact"/>
        <w:ind w:left="52" w:right="18" w:firstLine="399"/>
        <w:rPr>
          <w:rFonts w:cs="宋体"/>
          <w:color w:val="auto"/>
          <w:spacing w:val="2"/>
          <w:sz w:val="24"/>
        </w:rPr>
      </w:pPr>
      <w:r>
        <w:rPr>
          <w:rFonts w:hint="eastAsia" w:cs="宋体"/>
          <w:color w:val="auto"/>
          <w:spacing w:val="2"/>
          <w:sz w:val="24"/>
        </w:rPr>
        <w:t>十二、 本责任书壹式肆份，甲乙双方各执贰份，具有同等法律效率。</w:t>
      </w:r>
    </w:p>
    <w:p w14:paraId="6AFE5DC3">
      <w:pPr>
        <w:spacing w:before="78" w:line="440" w:lineRule="exact"/>
        <w:ind w:left="52" w:right="18" w:firstLine="399"/>
        <w:rPr>
          <w:rFonts w:cs="宋体"/>
          <w:color w:val="auto"/>
          <w:spacing w:val="2"/>
          <w:sz w:val="24"/>
        </w:rPr>
      </w:pPr>
    </w:p>
    <w:p w14:paraId="77FD5BE8">
      <w:pPr>
        <w:spacing w:line="440" w:lineRule="exact"/>
        <w:ind w:firstLine="960" w:firstLineChars="400"/>
        <w:rPr>
          <w:rFonts w:cs="宋体"/>
          <w:color w:val="auto"/>
          <w:sz w:val="24"/>
        </w:rPr>
      </w:pPr>
      <w:r>
        <w:rPr>
          <w:rFonts w:hint="eastAsia" w:cs="宋体"/>
          <w:color w:val="auto"/>
          <w:sz w:val="24"/>
        </w:rPr>
        <w:t>甲方</w:t>
      </w:r>
      <w:r>
        <w:rPr>
          <w:rFonts w:hint="eastAsia" w:cs="宋体"/>
          <w:color w:val="auto"/>
          <w:sz w:val="24"/>
          <w:lang w:bidi="ar"/>
        </w:rPr>
        <w:t xml:space="preserve"> (公章)</w:t>
      </w:r>
      <w:r>
        <w:rPr>
          <w:rFonts w:hint="eastAsia" w:cs="宋体"/>
          <w:color w:val="auto"/>
          <w:sz w:val="24"/>
        </w:rPr>
        <w:t>：                                 乙方</w:t>
      </w:r>
      <w:r>
        <w:rPr>
          <w:rFonts w:hint="eastAsia" w:cs="宋体"/>
          <w:color w:val="auto"/>
          <w:sz w:val="24"/>
          <w:lang w:bidi="ar"/>
        </w:rPr>
        <w:t xml:space="preserve"> (公章)</w:t>
      </w:r>
      <w:r>
        <w:rPr>
          <w:rFonts w:hint="eastAsia" w:cs="宋体"/>
          <w:color w:val="auto"/>
          <w:sz w:val="24"/>
        </w:rPr>
        <w:t>：</w:t>
      </w:r>
    </w:p>
    <w:p w14:paraId="5F675C03">
      <w:pPr>
        <w:spacing w:line="440" w:lineRule="exact"/>
        <w:rPr>
          <w:rFonts w:cs="宋体"/>
          <w:color w:val="auto"/>
          <w:sz w:val="24"/>
        </w:rPr>
      </w:pPr>
    </w:p>
    <w:p w14:paraId="748DA405">
      <w:pPr>
        <w:spacing w:line="440" w:lineRule="exact"/>
        <w:ind w:firstLine="960" w:firstLineChars="400"/>
        <w:rPr>
          <w:rFonts w:cs="宋体"/>
          <w:color w:val="auto"/>
          <w:sz w:val="24"/>
        </w:rPr>
      </w:pPr>
      <w:r>
        <w:rPr>
          <w:rFonts w:hint="eastAsia" w:cs="宋体"/>
          <w:color w:val="auto"/>
          <w:sz w:val="24"/>
        </w:rPr>
        <w:t>责任人</w:t>
      </w:r>
      <w:r>
        <w:rPr>
          <w:rFonts w:hint="eastAsia" w:cs="宋体"/>
          <w:color w:val="auto"/>
          <w:sz w:val="24"/>
          <w:lang w:bidi="ar"/>
        </w:rPr>
        <w:t>(签字)</w:t>
      </w:r>
      <w:r>
        <w:rPr>
          <w:rFonts w:hint="eastAsia" w:cs="宋体"/>
          <w:color w:val="auto"/>
          <w:sz w:val="24"/>
        </w:rPr>
        <w:t>：                               责任人</w:t>
      </w:r>
      <w:r>
        <w:rPr>
          <w:rFonts w:hint="eastAsia" w:cs="宋体"/>
          <w:color w:val="auto"/>
          <w:sz w:val="24"/>
          <w:lang w:bidi="ar"/>
        </w:rPr>
        <w:t>(签字)</w:t>
      </w:r>
      <w:r>
        <w:rPr>
          <w:rFonts w:hint="eastAsia" w:cs="宋体"/>
          <w:color w:val="auto"/>
          <w:sz w:val="24"/>
        </w:rPr>
        <w:t>：</w:t>
      </w:r>
    </w:p>
    <w:p w14:paraId="06A25F2D">
      <w:pPr>
        <w:spacing w:before="78" w:line="440" w:lineRule="exact"/>
        <w:ind w:left="52" w:right="18" w:firstLine="2920" w:firstLineChars="1217"/>
        <w:rPr>
          <w:rFonts w:cs="宋体"/>
          <w:color w:val="auto"/>
          <w:sz w:val="24"/>
        </w:rPr>
      </w:pPr>
    </w:p>
    <w:p w14:paraId="1834E1B1">
      <w:pPr>
        <w:spacing w:before="78" w:line="440" w:lineRule="exact"/>
        <w:ind w:left="52" w:right="18" w:firstLine="2920" w:firstLineChars="1217"/>
        <w:rPr>
          <w:rFonts w:cs="宋体"/>
          <w:color w:val="auto"/>
          <w:sz w:val="24"/>
        </w:rPr>
      </w:pPr>
      <w:r>
        <w:rPr>
          <w:rFonts w:hint="eastAsia" w:cs="宋体"/>
          <w:color w:val="auto"/>
          <w:sz w:val="24"/>
        </w:rPr>
        <w:t>签订日期</w:t>
      </w:r>
      <w:r>
        <w:rPr>
          <w:rFonts w:hint="eastAsia" w:cs="宋体"/>
          <w:color w:val="auto"/>
          <w:spacing w:val="2"/>
          <w:sz w:val="24"/>
        </w:rPr>
        <w:t xml:space="preserve">：      </w:t>
      </w:r>
      <w:r>
        <w:rPr>
          <w:rFonts w:hint="eastAsia" w:cs="宋体"/>
          <w:color w:val="auto"/>
          <w:sz w:val="24"/>
        </w:rPr>
        <w:t>年  月  日</w:t>
      </w:r>
    </w:p>
    <w:p w14:paraId="4A2F3E32">
      <w:pPr>
        <w:autoSpaceDE w:val="0"/>
        <w:autoSpaceDN w:val="0"/>
        <w:adjustRightInd w:val="0"/>
        <w:jc w:val="left"/>
        <w:rPr>
          <w:rFonts w:ascii="宋体" w:hAnsi="宋体"/>
          <w:color w:val="auto"/>
          <w:sz w:val="28"/>
          <w:szCs w:val="28"/>
        </w:rPr>
      </w:pPr>
    </w:p>
    <w:p w14:paraId="79CC3D26">
      <w:pPr>
        <w:autoSpaceDE w:val="0"/>
        <w:autoSpaceDN w:val="0"/>
        <w:adjustRightInd w:val="0"/>
        <w:jc w:val="left"/>
        <w:rPr>
          <w:rFonts w:ascii="宋体" w:hAnsi="宋体"/>
          <w:color w:val="auto"/>
          <w:sz w:val="28"/>
          <w:szCs w:val="28"/>
        </w:rPr>
      </w:pPr>
    </w:p>
    <w:p w14:paraId="182C20ED">
      <w:pPr>
        <w:autoSpaceDE w:val="0"/>
        <w:autoSpaceDN w:val="0"/>
        <w:adjustRightInd w:val="0"/>
        <w:jc w:val="left"/>
        <w:rPr>
          <w:rFonts w:ascii="宋体" w:hAnsi="宋体"/>
          <w:color w:val="auto"/>
          <w:sz w:val="28"/>
          <w:szCs w:val="28"/>
        </w:rPr>
      </w:pPr>
    </w:p>
    <w:p w14:paraId="72D5D970">
      <w:pPr>
        <w:autoSpaceDE w:val="0"/>
        <w:autoSpaceDN w:val="0"/>
        <w:adjustRightInd w:val="0"/>
        <w:jc w:val="left"/>
        <w:rPr>
          <w:rFonts w:ascii="宋体" w:hAnsi="宋体"/>
          <w:color w:val="auto"/>
          <w:sz w:val="28"/>
          <w:szCs w:val="28"/>
        </w:rPr>
      </w:pPr>
    </w:p>
    <w:p w14:paraId="03DEC269">
      <w:pPr>
        <w:autoSpaceDE w:val="0"/>
        <w:autoSpaceDN w:val="0"/>
        <w:adjustRightInd w:val="0"/>
        <w:jc w:val="left"/>
        <w:rPr>
          <w:rFonts w:ascii="宋体" w:hAnsi="宋体"/>
          <w:color w:val="auto"/>
          <w:sz w:val="28"/>
          <w:szCs w:val="28"/>
        </w:rPr>
      </w:pPr>
    </w:p>
    <w:p w14:paraId="44256AC7">
      <w:pPr>
        <w:autoSpaceDE w:val="0"/>
        <w:autoSpaceDN w:val="0"/>
        <w:adjustRightInd w:val="0"/>
        <w:jc w:val="left"/>
        <w:rPr>
          <w:rFonts w:ascii="宋体" w:hAnsi="宋体"/>
          <w:color w:val="auto"/>
          <w:sz w:val="28"/>
          <w:szCs w:val="28"/>
        </w:rPr>
      </w:pPr>
    </w:p>
    <w:p w14:paraId="57548061">
      <w:pPr>
        <w:autoSpaceDE w:val="0"/>
        <w:autoSpaceDN w:val="0"/>
        <w:adjustRightInd w:val="0"/>
        <w:jc w:val="left"/>
        <w:rPr>
          <w:rFonts w:ascii="宋体" w:hAnsi="宋体"/>
          <w:color w:val="auto"/>
          <w:sz w:val="28"/>
          <w:szCs w:val="28"/>
        </w:rPr>
      </w:pPr>
    </w:p>
    <w:p w14:paraId="4462D946">
      <w:pPr>
        <w:autoSpaceDE w:val="0"/>
        <w:autoSpaceDN w:val="0"/>
        <w:adjustRightInd w:val="0"/>
        <w:jc w:val="left"/>
        <w:rPr>
          <w:rFonts w:ascii="宋体" w:hAnsi="宋体"/>
          <w:color w:val="auto"/>
          <w:sz w:val="28"/>
          <w:szCs w:val="28"/>
        </w:rPr>
      </w:pPr>
    </w:p>
    <w:p w14:paraId="77DA3557">
      <w:pPr>
        <w:autoSpaceDE w:val="0"/>
        <w:autoSpaceDN w:val="0"/>
        <w:adjustRightInd w:val="0"/>
        <w:jc w:val="left"/>
        <w:rPr>
          <w:rFonts w:ascii="宋体" w:hAnsi="宋体"/>
          <w:color w:val="auto"/>
          <w:sz w:val="28"/>
          <w:szCs w:val="28"/>
        </w:rPr>
      </w:pPr>
    </w:p>
    <w:p w14:paraId="2C1551D3">
      <w:pPr>
        <w:autoSpaceDE w:val="0"/>
        <w:autoSpaceDN w:val="0"/>
        <w:adjustRightInd w:val="0"/>
        <w:jc w:val="left"/>
        <w:rPr>
          <w:rFonts w:ascii="宋体" w:hAnsi="宋体"/>
          <w:color w:val="auto"/>
          <w:sz w:val="28"/>
          <w:szCs w:val="28"/>
        </w:rPr>
      </w:pPr>
    </w:p>
    <w:p w14:paraId="5F4DE93D">
      <w:pPr>
        <w:autoSpaceDE w:val="0"/>
        <w:autoSpaceDN w:val="0"/>
        <w:adjustRightInd w:val="0"/>
        <w:jc w:val="left"/>
        <w:rPr>
          <w:rFonts w:ascii="宋体" w:hAnsi="宋体"/>
          <w:color w:val="auto"/>
          <w:sz w:val="28"/>
          <w:szCs w:val="28"/>
        </w:rPr>
      </w:pPr>
    </w:p>
    <w:p w14:paraId="00135C6C">
      <w:pPr>
        <w:jc w:val="center"/>
        <w:rPr>
          <w:rFonts w:ascii="宋体" w:hAnsi="宋体"/>
          <w:color w:val="auto"/>
          <w:sz w:val="24"/>
        </w:rPr>
      </w:pPr>
      <w:r>
        <w:rPr>
          <w:rFonts w:hint="eastAsia" w:ascii="宋体" w:hAnsi="宋体"/>
          <w:color w:val="auto"/>
          <w:sz w:val="24"/>
        </w:rPr>
        <w:br w:type="page"/>
      </w:r>
    </w:p>
    <w:p w14:paraId="337E0D88">
      <w:pPr>
        <w:pStyle w:val="22"/>
        <w:adjustRightInd w:val="0"/>
        <w:snapToGrid w:val="0"/>
        <w:spacing w:before="240" w:after="0" w:line="440" w:lineRule="exact"/>
        <w:ind w:left="0" w:leftChars="0" w:firstLine="0" w:firstLineChars="0"/>
        <w:outlineLvl w:val="1"/>
        <w:rPr>
          <w:rFonts w:asciiTheme="minorEastAsia" w:hAnsiTheme="minorEastAsia" w:eastAsiaTheme="minorEastAsia"/>
          <w:color w:val="auto"/>
          <w:sz w:val="30"/>
          <w:szCs w:val="30"/>
        </w:rPr>
      </w:pPr>
      <w:bookmarkStart w:id="196" w:name="_Toc185329491"/>
      <w:r>
        <w:rPr>
          <w:rFonts w:hint="eastAsia" w:asciiTheme="minorEastAsia" w:hAnsiTheme="minorEastAsia" w:eastAsiaTheme="minorEastAsia"/>
          <w:b/>
          <w:color w:val="auto"/>
          <w:sz w:val="30"/>
          <w:szCs w:val="30"/>
        </w:rPr>
        <w:t>附件5</w:t>
      </w:r>
      <w:r>
        <w:rPr>
          <w:rFonts w:asciiTheme="minorEastAsia" w:hAnsiTheme="minorEastAsia" w:eastAsiaTheme="minorEastAsia"/>
          <w:b/>
          <w:color w:val="auto"/>
          <w:sz w:val="30"/>
          <w:szCs w:val="30"/>
        </w:rPr>
        <w:t xml:space="preserve"> </w:t>
      </w:r>
      <w:r>
        <w:rPr>
          <w:rFonts w:hint="eastAsia" w:asciiTheme="minorEastAsia" w:hAnsiTheme="minorEastAsia" w:eastAsiaTheme="minorEastAsia"/>
          <w:b/>
          <w:color w:val="auto"/>
          <w:sz w:val="30"/>
          <w:szCs w:val="30"/>
        </w:rPr>
        <w:t>总平面图</w:t>
      </w:r>
    </w:p>
    <w:p w14:paraId="3F6028C1">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4223E0DB">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08F29487">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23ACACA1">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25B31FFA">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585172D8">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38C7BAE4">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08FB9E28">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0B6EFE40">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4836946F">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7F6B78C0">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6DB7ADBD">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6FCC4774">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3DA9D85A">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5CC7E37A">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391D0051">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1CDB69F1">
      <w:pPr>
        <w:pStyle w:val="22"/>
        <w:spacing w:before="240" w:after="240" w:line="360" w:lineRule="auto"/>
        <w:ind w:left="0" w:leftChars="0" w:firstLine="0" w:firstLineChars="0"/>
        <w:rPr>
          <w:rFonts w:asciiTheme="minorEastAsia" w:hAnsiTheme="minorEastAsia" w:eastAsiaTheme="minorEastAsia"/>
          <w:b/>
          <w:color w:val="auto"/>
          <w:sz w:val="30"/>
          <w:szCs w:val="30"/>
        </w:rPr>
      </w:pPr>
    </w:p>
    <w:p w14:paraId="54F70579">
      <w:pPr>
        <w:pStyle w:val="22"/>
        <w:spacing w:before="240" w:after="240" w:line="360" w:lineRule="auto"/>
        <w:ind w:left="0" w:leftChars="0" w:firstLine="0" w:firstLineChars="0"/>
        <w:rPr>
          <w:rFonts w:asciiTheme="minorEastAsia" w:hAnsiTheme="minorEastAsia" w:eastAsiaTheme="minorEastAsia"/>
          <w:color w:val="auto"/>
          <w:sz w:val="30"/>
          <w:szCs w:val="30"/>
        </w:rPr>
      </w:pPr>
      <w:r>
        <w:rPr>
          <w:rFonts w:hint="eastAsia" w:asciiTheme="minorEastAsia" w:hAnsiTheme="minorEastAsia" w:eastAsiaTheme="minorEastAsia"/>
          <w:b/>
          <w:color w:val="auto"/>
          <w:sz w:val="30"/>
          <w:szCs w:val="30"/>
        </w:rPr>
        <w:t>附件6</w:t>
      </w:r>
      <w:r>
        <w:rPr>
          <w:rFonts w:asciiTheme="minorEastAsia" w:hAnsiTheme="minorEastAsia" w:eastAsiaTheme="minorEastAsia"/>
          <w:b/>
          <w:color w:val="auto"/>
          <w:sz w:val="30"/>
          <w:szCs w:val="30"/>
        </w:rPr>
        <w:t xml:space="preserve"> </w:t>
      </w:r>
      <w:r>
        <w:rPr>
          <w:rFonts w:hint="eastAsia" w:asciiTheme="minorEastAsia" w:hAnsiTheme="minorEastAsia" w:eastAsiaTheme="minorEastAsia"/>
          <w:b/>
          <w:color w:val="auto"/>
          <w:sz w:val="30"/>
          <w:szCs w:val="30"/>
        </w:rPr>
        <w:t>：提升工作工程量确认单（示例）</w:t>
      </w:r>
    </w:p>
    <w:tbl>
      <w:tblPr>
        <w:tblStyle w:val="23"/>
        <w:tblW w:w="835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00"/>
        <w:gridCol w:w="1820"/>
        <w:gridCol w:w="1300"/>
        <w:gridCol w:w="880"/>
        <w:gridCol w:w="1760"/>
        <w:gridCol w:w="1295"/>
      </w:tblGrid>
      <w:tr w14:paraId="6C1CF3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jc w:val="center"/>
        </w:trPr>
        <w:tc>
          <w:tcPr>
            <w:tcW w:w="1300" w:type="dxa"/>
            <w:tcBorders>
              <w:tl2br w:val="nil"/>
              <w:tr2bl w:val="nil"/>
            </w:tcBorders>
            <w:shd w:val="clear" w:color="auto" w:fill="auto"/>
            <w:noWrap/>
            <w:vAlign w:val="center"/>
          </w:tcPr>
          <w:p w14:paraId="2A7B6FEF">
            <w:pPr>
              <w:widowControl/>
              <w:jc w:val="center"/>
              <w:textAlignment w:val="center"/>
              <w:rPr>
                <w:rFonts w:ascii="微软雅黑" w:hAnsi="微软雅黑" w:eastAsia="微软雅黑" w:cs="微软雅黑"/>
                <w:b/>
                <w:bCs/>
                <w:color w:val="auto"/>
                <w:sz w:val="20"/>
                <w:szCs w:val="20"/>
              </w:rPr>
            </w:pPr>
            <w:r>
              <w:rPr>
                <w:rFonts w:hint="eastAsia" w:ascii="微软雅黑" w:hAnsi="微软雅黑" w:eastAsia="微软雅黑" w:cs="微软雅黑"/>
                <w:b/>
                <w:bCs/>
                <w:color w:val="auto"/>
                <w:kern w:val="0"/>
                <w:sz w:val="20"/>
                <w:szCs w:val="20"/>
                <w:lang w:bidi="ar"/>
              </w:rPr>
              <w:t>序号</w:t>
            </w:r>
          </w:p>
        </w:tc>
        <w:tc>
          <w:tcPr>
            <w:tcW w:w="1820" w:type="dxa"/>
            <w:tcBorders>
              <w:tl2br w:val="nil"/>
              <w:tr2bl w:val="nil"/>
            </w:tcBorders>
            <w:shd w:val="clear" w:color="auto" w:fill="auto"/>
            <w:noWrap/>
            <w:vAlign w:val="center"/>
          </w:tcPr>
          <w:p w14:paraId="1CC17DFE">
            <w:pPr>
              <w:widowControl/>
              <w:jc w:val="center"/>
              <w:textAlignment w:val="center"/>
              <w:rPr>
                <w:rFonts w:ascii="微软雅黑" w:hAnsi="微软雅黑" w:eastAsia="微软雅黑" w:cs="微软雅黑"/>
                <w:b/>
                <w:bCs/>
                <w:color w:val="auto"/>
                <w:sz w:val="20"/>
                <w:szCs w:val="20"/>
              </w:rPr>
            </w:pPr>
            <w:r>
              <w:rPr>
                <w:rFonts w:hint="eastAsia" w:ascii="微软雅黑" w:hAnsi="微软雅黑" w:eastAsia="微软雅黑" w:cs="微软雅黑"/>
                <w:b/>
                <w:bCs/>
                <w:color w:val="auto"/>
                <w:kern w:val="0"/>
                <w:sz w:val="20"/>
                <w:szCs w:val="20"/>
                <w:lang w:bidi="ar"/>
              </w:rPr>
              <w:t>地块</w:t>
            </w:r>
          </w:p>
        </w:tc>
        <w:tc>
          <w:tcPr>
            <w:tcW w:w="1300" w:type="dxa"/>
            <w:tcBorders>
              <w:tl2br w:val="nil"/>
              <w:tr2bl w:val="nil"/>
            </w:tcBorders>
            <w:shd w:val="clear" w:color="auto" w:fill="auto"/>
            <w:noWrap/>
            <w:vAlign w:val="center"/>
          </w:tcPr>
          <w:p w14:paraId="28F2DCD3">
            <w:pPr>
              <w:widowControl/>
              <w:jc w:val="center"/>
              <w:textAlignment w:val="center"/>
              <w:rPr>
                <w:rFonts w:ascii="微软雅黑" w:hAnsi="微软雅黑" w:eastAsia="微软雅黑" w:cs="微软雅黑"/>
                <w:b/>
                <w:bCs/>
                <w:color w:val="auto"/>
                <w:sz w:val="20"/>
                <w:szCs w:val="20"/>
              </w:rPr>
            </w:pPr>
            <w:r>
              <w:rPr>
                <w:rFonts w:hint="eastAsia" w:ascii="微软雅黑" w:hAnsi="微软雅黑" w:eastAsia="微软雅黑" w:cs="微软雅黑"/>
                <w:b/>
                <w:bCs/>
                <w:color w:val="auto"/>
                <w:kern w:val="0"/>
                <w:sz w:val="20"/>
                <w:szCs w:val="20"/>
                <w:lang w:bidi="ar"/>
              </w:rPr>
              <w:t>楼栋</w:t>
            </w:r>
          </w:p>
        </w:tc>
        <w:tc>
          <w:tcPr>
            <w:tcW w:w="880" w:type="dxa"/>
            <w:tcBorders>
              <w:tl2br w:val="nil"/>
              <w:tr2bl w:val="nil"/>
            </w:tcBorders>
            <w:shd w:val="clear" w:color="auto" w:fill="auto"/>
            <w:noWrap/>
            <w:vAlign w:val="center"/>
          </w:tcPr>
          <w:p w14:paraId="7FF8C1C1">
            <w:pPr>
              <w:widowControl/>
              <w:jc w:val="center"/>
              <w:textAlignment w:val="center"/>
              <w:rPr>
                <w:rFonts w:ascii="微软雅黑" w:hAnsi="微软雅黑" w:eastAsia="微软雅黑" w:cs="微软雅黑"/>
                <w:b/>
                <w:bCs/>
                <w:color w:val="auto"/>
                <w:sz w:val="20"/>
                <w:szCs w:val="20"/>
              </w:rPr>
            </w:pPr>
            <w:r>
              <w:rPr>
                <w:rFonts w:hint="eastAsia" w:ascii="微软雅黑" w:hAnsi="微软雅黑" w:eastAsia="微软雅黑" w:cs="微软雅黑"/>
                <w:b/>
                <w:bCs/>
                <w:color w:val="auto"/>
                <w:kern w:val="0"/>
                <w:sz w:val="20"/>
                <w:szCs w:val="20"/>
                <w:lang w:bidi="ar"/>
              </w:rPr>
              <w:t>单元</w:t>
            </w:r>
          </w:p>
        </w:tc>
        <w:tc>
          <w:tcPr>
            <w:tcW w:w="1760" w:type="dxa"/>
            <w:tcBorders>
              <w:tl2br w:val="nil"/>
              <w:tr2bl w:val="nil"/>
            </w:tcBorders>
            <w:shd w:val="clear" w:color="auto" w:fill="auto"/>
            <w:noWrap/>
            <w:vAlign w:val="center"/>
          </w:tcPr>
          <w:p w14:paraId="5176BE17">
            <w:pPr>
              <w:widowControl/>
              <w:jc w:val="center"/>
              <w:textAlignment w:val="center"/>
              <w:rPr>
                <w:rFonts w:ascii="微软雅黑" w:hAnsi="微软雅黑" w:eastAsia="微软雅黑" w:cs="微软雅黑"/>
                <w:b/>
                <w:bCs/>
                <w:color w:val="auto"/>
                <w:sz w:val="20"/>
                <w:szCs w:val="20"/>
              </w:rPr>
            </w:pPr>
            <w:r>
              <w:rPr>
                <w:rFonts w:hint="eastAsia" w:ascii="微软雅黑" w:hAnsi="微软雅黑" w:eastAsia="微软雅黑" w:cs="微软雅黑"/>
                <w:b/>
                <w:bCs/>
                <w:color w:val="auto"/>
                <w:kern w:val="0"/>
                <w:sz w:val="20"/>
                <w:szCs w:val="20"/>
                <w:lang w:bidi="ar"/>
              </w:rPr>
              <w:t>门牌号</w:t>
            </w:r>
          </w:p>
        </w:tc>
        <w:tc>
          <w:tcPr>
            <w:tcW w:w="1295" w:type="dxa"/>
            <w:tcBorders>
              <w:tl2br w:val="nil"/>
              <w:tr2bl w:val="nil"/>
            </w:tcBorders>
            <w:shd w:val="clear" w:color="auto" w:fill="auto"/>
            <w:vAlign w:val="center"/>
          </w:tcPr>
          <w:p w14:paraId="73F4A0DD">
            <w:pPr>
              <w:widowControl/>
              <w:jc w:val="center"/>
              <w:textAlignment w:val="center"/>
              <w:rPr>
                <w:rFonts w:ascii="微软雅黑" w:hAnsi="微软雅黑" w:eastAsia="微软雅黑" w:cs="微软雅黑"/>
                <w:b/>
                <w:bCs/>
                <w:color w:val="auto"/>
                <w:sz w:val="20"/>
                <w:szCs w:val="20"/>
              </w:rPr>
            </w:pPr>
            <w:r>
              <w:rPr>
                <w:rFonts w:hint="eastAsia" w:ascii="微软雅黑" w:hAnsi="微软雅黑" w:eastAsia="微软雅黑" w:cs="微软雅黑"/>
                <w:b/>
                <w:bCs/>
                <w:color w:val="auto"/>
                <w:kern w:val="0"/>
                <w:sz w:val="20"/>
                <w:szCs w:val="20"/>
                <w:lang w:bidi="ar"/>
              </w:rPr>
              <w:t>建筑面积（㎡）</w:t>
            </w:r>
          </w:p>
        </w:tc>
      </w:tr>
      <w:tr w14:paraId="45C0AB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jc w:val="center"/>
        </w:trPr>
        <w:tc>
          <w:tcPr>
            <w:tcW w:w="0" w:type="auto"/>
            <w:tcBorders>
              <w:tl2br w:val="nil"/>
              <w:tr2bl w:val="nil"/>
            </w:tcBorders>
            <w:shd w:val="clear" w:color="auto" w:fill="auto"/>
            <w:noWrap/>
            <w:vAlign w:val="center"/>
          </w:tcPr>
          <w:p w14:paraId="155E589A">
            <w:pPr>
              <w:widowControl/>
              <w:jc w:val="center"/>
              <w:textAlignment w:val="center"/>
              <w:rPr>
                <w:rFonts w:ascii="微软雅黑" w:hAnsi="微软雅黑" w:eastAsia="微软雅黑" w:cs="微软雅黑"/>
                <w:color w:val="auto"/>
                <w:sz w:val="20"/>
                <w:szCs w:val="20"/>
              </w:rPr>
            </w:pPr>
            <w:r>
              <w:rPr>
                <w:rFonts w:hint="eastAsia" w:ascii="微软雅黑" w:hAnsi="微软雅黑" w:eastAsia="微软雅黑" w:cs="微软雅黑"/>
                <w:color w:val="auto"/>
                <w:kern w:val="0"/>
                <w:sz w:val="20"/>
                <w:szCs w:val="20"/>
                <w:lang w:bidi="ar"/>
              </w:rPr>
              <w:t>1</w:t>
            </w:r>
          </w:p>
        </w:tc>
        <w:tc>
          <w:tcPr>
            <w:tcW w:w="0" w:type="auto"/>
            <w:tcBorders>
              <w:tl2br w:val="nil"/>
              <w:tr2bl w:val="nil"/>
            </w:tcBorders>
            <w:shd w:val="clear" w:color="auto" w:fill="auto"/>
            <w:noWrap/>
            <w:vAlign w:val="center"/>
          </w:tcPr>
          <w:p w14:paraId="6F144AFB">
            <w:pPr>
              <w:widowControl/>
              <w:jc w:val="center"/>
              <w:textAlignment w:val="center"/>
              <w:rPr>
                <w:rFonts w:ascii="微软雅黑" w:hAnsi="微软雅黑" w:eastAsia="微软雅黑" w:cs="微软雅黑"/>
                <w:color w:val="auto"/>
                <w:sz w:val="20"/>
                <w:szCs w:val="20"/>
              </w:rPr>
            </w:pPr>
            <w:r>
              <w:rPr>
                <w:rFonts w:hint="eastAsia" w:ascii="微软雅黑" w:hAnsi="微软雅黑" w:eastAsia="微软雅黑" w:cs="微软雅黑"/>
                <w:color w:val="auto"/>
                <w:kern w:val="0"/>
                <w:sz w:val="20"/>
                <w:szCs w:val="20"/>
                <w:lang w:bidi="ar"/>
              </w:rPr>
              <w:t>5-1地块</w:t>
            </w:r>
          </w:p>
        </w:tc>
        <w:tc>
          <w:tcPr>
            <w:tcW w:w="0" w:type="auto"/>
            <w:tcBorders>
              <w:tl2br w:val="nil"/>
              <w:tr2bl w:val="nil"/>
            </w:tcBorders>
            <w:shd w:val="clear" w:color="auto" w:fill="auto"/>
            <w:noWrap/>
            <w:vAlign w:val="center"/>
          </w:tcPr>
          <w:p w14:paraId="0092BB20">
            <w:pPr>
              <w:widowControl/>
              <w:jc w:val="center"/>
              <w:textAlignment w:val="center"/>
              <w:rPr>
                <w:rFonts w:ascii="微软雅黑" w:hAnsi="微软雅黑" w:eastAsia="微软雅黑" w:cs="微软雅黑"/>
                <w:color w:val="auto"/>
                <w:sz w:val="20"/>
                <w:szCs w:val="20"/>
              </w:rPr>
            </w:pPr>
            <w:r>
              <w:rPr>
                <w:rFonts w:hint="eastAsia" w:ascii="微软雅黑" w:hAnsi="微软雅黑" w:eastAsia="微软雅黑" w:cs="微软雅黑"/>
                <w:color w:val="auto"/>
                <w:kern w:val="0"/>
                <w:sz w:val="20"/>
                <w:szCs w:val="20"/>
                <w:lang w:bidi="ar"/>
              </w:rPr>
              <w:t>6#</w:t>
            </w:r>
          </w:p>
        </w:tc>
        <w:tc>
          <w:tcPr>
            <w:tcW w:w="0" w:type="auto"/>
            <w:tcBorders>
              <w:tl2br w:val="nil"/>
              <w:tr2bl w:val="nil"/>
            </w:tcBorders>
            <w:shd w:val="clear" w:color="auto" w:fill="auto"/>
            <w:noWrap/>
            <w:vAlign w:val="center"/>
          </w:tcPr>
          <w:p w14:paraId="74034AE9">
            <w:pPr>
              <w:widowControl/>
              <w:jc w:val="center"/>
              <w:textAlignment w:val="center"/>
              <w:rPr>
                <w:rFonts w:ascii="微软雅黑" w:hAnsi="微软雅黑" w:eastAsia="微软雅黑" w:cs="微软雅黑"/>
                <w:color w:val="auto"/>
                <w:sz w:val="20"/>
                <w:szCs w:val="20"/>
              </w:rPr>
            </w:pPr>
            <w:r>
              <w:rPr>
                <w:rFonts w:hint="eastAsia" w:ascii="微软雅黑" w:hAnsi="微软雅黑" w:eastAsia="微软雅黑" w:cs="微软雅黑"/>
                <w:color w:val="auto"/>
                <w:kern w:val="0"/>
                <w:sz w:val="20"/>
                <w:szCs w:val="20"/>
                <w:lang w:bidi="ar"/>
              </w:rPr>
              <w:t>101</w:t>
            </w:r>
          </w:p>
        </w:tc>
        <w:tc>
          <w:tcPr>
            <w:tcW w:w="0" w:type="auto"/>
            <w:tcBorders>
              <w:tl2br w:val="nil"/>
              <w:tr2bl w:val="nil"/>
            </w:tcBorders>
            <w:shd w:val="clear" w:color="auto" w:fill="auto"/>
            <w:noWrap/>
            <w:vAlign w:val="center"/>
          </w:tcPr>
          <w:p w14:paraId="6280FAE3">
            <w:pPr>
              <w:widowControl/>
              <w:jc w:val="center"/>
              <w:textAlignment w:val="center"/>
              <w:rPr>
                <w:rFonts w:ascii="微软雅黑" w:hAnsi="微软雅黑" w:eastAsia="微软雅黑" w:cs="微软雅黑"/>
                <w:color w:val="auto"/>
                <w:sz w:val="20"/>
                <w:szCs w:val="20"/>
              </w:rPr>
            </w:pPr>
            <w:r>
              <w:rPr>
                <w:rFonts w:hint="eastAsia" w:ascii="微软雅黑" w:hAnsi="微软雅黑" w:eastAsia="微软雅黑" w:cs="微软雅黑"/>
                <w:color w:val="auto"/>
                <w:kern w:val="0"/>
                <w:sz w:val="20"/>
                <w:szCs w:val="20"/>
                <w:lang w:bidi="ar"/>
              </w:rPr>
              <w:t>汀溪二里41号</w:t>
            </w:r>
          </w:p>
        </w:tc>
        <w:tc>
          <w:tcPr>
            <w:tcW w:w="0" w:type="auto"/>
            <w:tcBorders>
              <w:tl2br w:val="nil"/>
              <w:tr2bl w:val="nil"/>
            </w:tcBorders>
            <w:shd w:val="clear" w:color="auto" w:fill="auto"/>
            <w:noWrap/>
            <w:vAlign w:val="center"/>
          </w:tcPr>
          <w:p w14:paraId="617B785C">
            <w:pPr>
              <w:widowControl/>
              <w:jc w:val="center"/>
              <w:textAlignment w:val="center"/>
              <w:rPr>
                <w:rFonts w:ascii="微软雅黑" w:hAnsi="微软雅黑" w:eastAsia="微软雅黑" w:cs="微软雅黑"/>
                <w:color w:val="auto"/>
                <w:sz w:val="20"/>
                <w:szCs w:val="20"/>
              </w:rPr>
            </w:pPr>
            <w:r>
              <w:rPr>
                <w:rFonts w:hint="eastAsia" w:ascii="微软雅黑" w:hAnsi="微软雅黑" w:eastAsia="微软雅黑" w:cs="微软雅黑"/>
                <w:color w:val="auto"/>
                <w:kern w:val="0"/>
                <w:sz w:val="20"/>
                <w:szCs w:val="20"/>
                <w:lang w:bidi="ar"/>
              </w:rPr>
              <w:t>342.04</w:t>
            </w:r>
          </w:p>
        </w:tc>
      </w:tr>
      <w:tr w14:paraId="1B8833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jc w:val="center"/>
        </w:trPr>
        <w:tc>
          <w:tcPr>
            <w:tcW w:w="8355" w:type="dxa"/>
            <w:gridSpan w:val="6"/>
            <w:tcBorders>
              <w:tl2br w:val="nil"/>
              <w:tr2bl w:val="nil"/>
            </w:tcBorders>
            <w:shd w:val="clear" w:color="auto" w:fill="auto"/>
            <w:noWrap/>
            <w:vAlign w:val="center"/>
          </w:tcPr>
          <w:p w14:paraId="060F5B50">
            <w:pPr>
              <w:widowControl/>
              <w:jc w:val="center"/>
              <w:textAlignment w:val="center"/>
              <w:rPr>
                <w:rFonts w:ascii="微软雅黑" w:hAnsi="微软雅黑" w:eastAsia="微软雅黑" w:cs="微软雅黑"/>
                <w:color w:val="auto"/>
                <w:kern w:val="0"/>
                <w:sz w:val="20"/>
                <w:szCs w:val="20"/>
                <w:lang w:bidi="ar"/>
              </w:rPr>
            </w:pPr>
            <w:r>
              <w:rPr>
                <w:rFonts w:hint="eastAsia" w:ascii="微软雅黑" w:hAnsi="微软雅黑" w:eastAsia="微软雅黑" w:cs="微软雅黑"/>
                <w:color w:val="auto"/>
                <w:kern w:val="0"/>
                <w:sz w:val="20"/>
                <w:szCs w:val="20"/>
                <w:lang w:bidi="ar"/>
              </w:rPr>
              <w:t>提升工作现场确认</w:t>
            </w:r>
          </w:p>
        </w:tc>
      </w:tr>
      <w:tr w14:paraId="799041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jc w:val="center"/>
        </w:trPr>
        <w:tc>
          <w:tcPr>
            <w:tcW w:w="0" w:type="auto"/>
            <w:tcBorders>
              <w:tl2br w:val="nil"/>
              <w:tr2bl w:val="nil"/>
            </w:tcBorders>
            <w:shd w:val="clear" w:color="auto" w:fill="auto"/>
            <w:noWrap/>
            <w:vAlign w:val="center"/>
          </w:tcPr>
          <w:p w14:paraId="7C592E73">
            <w:pPr>
              <w:widowControl/>
              <w:jc w:val="center"/>
              <w:textAlignment w:val="center"/>
              <w:rPr>
                <w:rFonts w:ascii="微软雅黑" w:hAnsi="微软雅黑" w:eastAsia="微软雅黑" w:cs="微软雅黑"/>
                <w:color w:val="auto"/>
                <w:kern w:val="0"/>
                <w:sz w:val="20"/>
                <w:szCs w:val="20"/>
                <w:lang w:bidi="ar"/>
              </w:rPr>
            </w:pPr>
            <w:r>
              <w:rPr>
                <w:rFonts w:hint="eastAsia" w:ascii="微软雅黑" w:hAnsi="微软雅黑" w:eastAsia="微软雅黑" w:cs="微软雅黑"/>
                <w:color w:val="auto"/>
                <w:kern w:val="0"/>
                <w:sz w:val="20"/>
                <w:szCs w:val="20"/>
                <w:lang w:bidi="ar"/>
              </w:rPr>
              <w:t>序号</w:t>
            </w:r>
          </w:p>
        </w:tc>
        <w:tc>
          <w:tcPr>
            <w:tcW w:w="0" w:type="auto"/>
            <w:tcBorders>
              <w:tl2br w:val="nil"/>
              <w:tr2bl w:val="nil"/>
            </w:tcBorders>
            <w:shd w:val="clear" w:color="auto" w:fill="auto"/>
            <w:noWrap/>
            <w:vAlign w:val="center"/>
          </w:tcPr>
          <w:p w14:paraId="6BE2ED01">
            <w:pPr>
              <w:widowControl/>
              <w:jc w:val="center"/>
              <w:textAlignment w:val="center"/>
              <w:rPr>
                <w:rFonts w:ascii="微软雅黑" w:hAnsi="微软雅黑" w:eastAsia="微软雅黑" w:cs="微软雅黑"/>
                <w:color w:val="auto"/>
                <w:kern w:val="0"/>
                <w:sz w:val="20"/>
                <w:szCs w:val="20"/>
                <w:lang w:bidi="ar"/>
              </w:rPr>
            </w:pPr>
            <w:r>
              <w:rPr>
                <w:rFonts w:hint="eastAsia" w:ascii="微软雅黑" w:hAnsi="微软雅黑" w:eastAsia="微软雅黑" w:cs="微软雅黑"/>
                <w:color w:val="auto"/>
                <w:kern w:val="0"/>
                <w:sz w:val="20"/>
                <w:szCs w:val="20"/>
                <w:lang w:bidi="ar"/>
              </w:rPr>
              <w:t>工作内容</w:t>
            </w:r>
          </w:p>
        </w:tc>
        <w:tc>
          <w:tcPr>
            <w:tcW w:w="0" w:type="auto"/>
            <w:tcBorders>
              <w:tl2br w:val="nil"/>
              <w:tr2bl w:val="nil"/>
            </w:tcBorders>
            <w:shd w:val="clear" w:color="auto" w:fill="auto"/>
            <w:noWrap/>
            <w:vAlign w:val="center"/>
          </w:tcPr>
          <w:p w14:paraId="4A824C25">
            <w:pPr>
              <w:widowControl/>
              <w:jc w:val="center"/>
              <w:textAlignment w:val="center"/>
              <w:rPr>
                <w:rFonts w:ascii="微软雅黑" w:hAnsi="微软雅黑" w:eastAsia="微软雅黑" w:cs="微软雅黑"/>
                <w:color w:val="auto"/>
                <w:kern w:val="0"/>
                <w:sz w:val="20"/>
                <w:szCs w:val="20"/>
                <w:lang w:bidi="ar"/>
              </w:rPr>
            </w:pPr>
            <w:r>
              <w:rPr>
                <w:rFonts w:hint="eastAsia" w:ascii="微软雅黑" w:hAnsi="微软雅黑" w:eastAsia="微软雅黑" w:cs="微软雅黑"/>
                <w:color w:val="auto"/>
                <w:kern w:val="0"/>
                <w:sz w:val="20"/>
                <w:szCs w:val="20"/>
                <w:lang w:bidi="ar"/>
              </w:rPr>
              <w:t>专业</w:t>
            </w:r>
          </w:p>
        </w:tc>
        <w:tc>
          <w:tcPr>
            <w:tcW w:w="0" w:type="auto"/>
            <w:tcBorders>
              <w:tl2br w:val="nil"/>
              <w:tr2bl w:val="nil"/>
            </w:tcBorders>
            <w:shd w:val="clear" w:color="auto" w:fill="auto"/>
            <w:noWrap/>
            <w:vAlign w:val="center"/>
          </w:tcPr>
          <w:p w14:paraId="0CB29D8D">
            <w:pPr>
              <w:widowControl/>
              <w:jc w:val="center"/>
              <w:textAlignment w:val="center"/>
              <w:rPr>
                <w:rFonts w:ascii="微软雅黑" w:hAnsi="微软雅黑" w:eastAsia="微软雅黑" w:cs="微软雅黑"/>
                <w:color w:val="auto"/>
                <w:kern w:val="0"/>
                <w:sz w:val="20"/>
                <w:szCs w:val="20"/>
                <w:lang w:bidi="ar"/>
              </w:rPr>
            </w:pPr>
            <w:r>
              <w:rPr>
                <w:rFonts w:hint="eastAsia" w:ascii="微软雅黑" w:hAnsi="微软雅黑" w:eastAsia="微软雅黑" w:cs="微软雅黑"/>
                <w:color w:val="auto"/>
                <w:kern w:val="0"/>
                <w:sz w:val="20"/>
                <w:szCs w:val="20"/>
                <w:lang w:bidi="ar"/>
              </w:rPr>
              <w:t>单位</w:t>
            </w:r>
          </w:p>
        </w:tc>
        <w:tc>
          <w:tcPr>
            <w:tcW w:w="0" w:type="auto"/>
            <w:tcBorders>
              <w:tl2br w:val="nil"/>
              <w:tr2bl w:val="nil"/>
            </w:tcBorders>
            <w:shd w:val="clear" w:color="auto" w:fill="auto"/>
            <w:noWrap/>
            <w:vAlign w:val="center"/>
          </w:tcPr>
          <w:p w14:paraId="37325D63">
            <w:pPr>
              <w:widowControl/>
              <w:jc w:val="center"/>
              <w:textAlignment w:val="center"/>
              <w:rPr>
                <w:rFonts w:ascii="微软雅黑" w:hAnsi="微软雅黑" w:eastAsia="微软雅黑" w:cs="微软雅黑"/>
                <w:color w:val="auto"/>
                <w:kern w:val="0"/>
                <w:sz w:val="20"/>
                <w:szCs w:val="20"/>
                <w:lang w:bidi="ar"/>
              </w:rPr>
            </w:pPr>
            <w:r>
              <w:rPr>
                <w:rFonts w:hint="eastAsia" w:ascii="微软雅黑" w:hAnsi="微软雅黑" w:eastAsia="微软雅黑" w:cs="微软雅黑"/>
                <w:color w:val="auto"/>
                <w:kern w:val="0"/>
                <w:sz w:val="20"/>
                <w:szCs w:val="20"/>
                <w:lang w:bidi="ar"/>
              </w:rPr>
              <w:t>工程量</w:t>
            </w:r>
          </w:p>
        </w:tc>
        <w:tc>
          <w:tcPr>
            <w:tcW w:w="0" w:type="auto"/>
            <w:tcBorders>
              <w:tl2br w:val="nil"/>
              <w:tr2bl w:val="nil"/>
            </w:tcBorders>
            <w:shd w:val="clear" w:color="auto" w:fill="auto"/>
            <w:noWrap/>
            <w:vAlign w:val="center"/>
          </w:tcPr>
          <w:p w14:paraId="24F00922">
            <w:pPr>
              <w:widowControl/>
              <w:jc w:val="center"/>
              <w:textAlignment w:val="center"/>
              <w:rPr>
                <w:rFonts w:ascii="微软雅黑" w:hAnsi="微软雅黑" w:eastAsia="微软雅黑" w:cs="微软雅黑"/>
                <w:color w:val="auto"/>
                <w:kern w:val="0"/>
                <w:sz w:val="20"/>
                <w:szCs w:val="20"/>
                <w:lang w:bidi="ar"/>
              </w:rPr>
            </w:pPr>
            <w:r>
              <w:rPr>
                <w:rFonts w:hint="eastAsia" w:ascii="微软雅黑" w:hAnsi="微软雅黑" w:eastAsia="微软雅黑" w:cs="微软雅黑"/>
                <w:color w:val="auto"/>
                <w:kern w:val="0"/>
                <w:sz w:val="20"/>
                <w:szCs w:val="20"/>
                <w:lang w:bidi="ar"/>
              </w:rPr>
              <w:t>签名</w:t>
            </w:r>
          </w:p>
        </w:tc>
      </w:tr>
      <w:tr w14:paraId="3361AA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 w:hRule="atLeast"/>
          <w:jc w:val="center"/>
        </w:trPr>
        <w:tc>
          <w:tcPr>
            <w:tcW w:w="0" w:type="auto"/>
            <w:tcBorders>
              <w:tl2br w:val="nil"/>
              <w:tr2bl w:val="nil"/>
            </w:tcBorders>
            <w:shd w:val="clear" w:color="auto" w:fill="auto"/>
            <w:noWrap/>
            <w:vAlign w:val="center"/>
          </w:tcPr>
          <w:p w14:paraId="7D3E0484">
            <w:pPr>
              <w:widowControl/>
              <w:jc w:val="center"/>
              <w:textAlignment w:val="center"/>
              <w:rPr>
                <w:rFonts w:ascii="微软雅黑" w:hAnsi="微软雅黑" w:eastAsia="微软雅黑" w:cs="微软雅黑"/>
                <w:color w:val="auto"/>
                <w:kern w:val="0"/>
                <w:sz w:val="20"/>
                <w:szCs w:val="20"/>
                <w:lang w:bidi="ar"/>
              </w:rPr>
            </w:pPr>
          </w:p>
        </w:tc>
        <w:tc>
          <w:tcPr>
            <w:tcW w:w="0" w:type="auto"/>
            <w:tcBorders>
              <w:tl2br w:val="nil"/>
              <w:tr2bl w:val="nil"/>
            </w:tcBorders>
            <w:shd w:val="clear" w:color="auto" w:fill="auto"/>
            <w:noWrap/>
            <w:vAlign w:val="center"/>
          </w:tcPr>
          <w:p w14:paraId="21FAAEDA">
            <w:pPr>
              <w:widowControl/>
              <w:jc w:val="center"/>
              <w:textAlignment w:val="center"/>
              <w:rPr>
                <w:rFonts w:ascii="微软雅黑" w:hAnsi="微软雅黑" w:eastAsia="微软雅黑" w:cs="微软雅黑"/>
                <w:color w:val="auto"/>
                <w:kern w:val="0"/>
                <w:sz w:val="20"/>
                <w:szCs w:val="20"/>
                <w:lang w:bidi="ar"/>
              </w:rPr>
            </w:pPr>
          </w:p>
        </w:tc>
        <w:tc>
          <w:tcPr>
            <w:tcW w:w="0" w:type="auto"/>
            <w:tcBorders>
              <w:tl2br w:val="nil"/>
              <w:tr2bl w:val="nil"/>
            </w:tcBorders>
            <w:shd w:val="clear" w:color="auto" w:fill="auto"/>
            <w:noWrap/>
            <w:vAlign w:val="center"/>
          </w:tcPr>
          <w:p w14:paraId="4425E0FD">
            <w:pPr>
              <w:widowControl/>
              <w:jc w:val="center"/>
              <w:textAlignment w:val="center"/>
              <w:rPr>
                <w:rFonts w:ascii="微软雅黑" w:hAnsi="微软雅黑" w:eastAsia="微软雅黑" w:cs="微软雅黑"/>
                <w:color w:val="auto"/>
                <w:kern w:val="0"/>
                <w:sz w:val="20"/>
                <w:szCs w:val="20"/>
                <w:lang w:bidi="ar"/>
              </w:rPr>
            </w:pPr>
          </w:p>
        </w:tc>
        <w:tc>
          <w:tcPr>
            <w:tcW w:w="0" w:type="auto"/>
            <w:tcBorders>
              <w:tl2br w:val="nil"/>
              <w:tr2bl w:val="nil"/>
            </w:tcBorders>
            <w:shd w:val="clear" w:color="auto" w:fill="auto"/>
            <w:noWrap/>
            <w:vAlign w:val="center"/>
          </w:tcPr>
          <w:p w14:paraId="514F3238">
            <w:pPr>
              <w:widowControl/>
              <w:jc w:val="center"/>
              <w:textAlignment w:val="center"/>
              <w:rPr>
                <w:rFonts w:ascii="微软雅黑" w:hAnsi="微软雅黑" w:eastAsia="微软雅黑" w:cs="微软雅黑"/>
                <w:color w:val="auto"/>
                <w:kern w:val="0"/>
                <w:sz w:val="20"/>
                <w:szCs w:val="20"/>
                <w:lang w:bidi="ar"/>
              </w:rPr>
            </w:pPr>
          </w:p>
        </w:tc>
        <w:tc>
          <w:tcPr>
            <w:tcW w:w="0" w:type="auto"/>
            <w:tcBorders>
              <w:tl2br w:val="nil"/>
              <w:tr2bl w:val="nil"/>
            </w:tcBorders>
            <w:shd w:val="clear" w:color="auto" w:fill="auto"/>
            <w:noWrap/>
            <w:vAlign w:val="center"/>
          </w:tcPr>
          <w:p w14:paraId="200C1507">
            <w:pPr>
              <w:widowControl/>
              <w:jc w:val="center"/>
              <w:textAlignment w:val="center"/>
              <w:rPr>
                <w:rFonts w:ascii="微软雅黑" w:hAnsi="微软雅黑" w:eastAsia="微软雅黑" w:cs="微软雅黑"/>
                <w:color w:val="auto"/>
                <w:kern w:val="0"/>
                <w:sz w:val="20"/>
                <w:szCs w:val="20"/>
                <w:lang w:bidi="ar"/>
              </w:rPr>
            </w:pPr>
          </w:p>
        </w:tc>
        <w:tc>
          <w:tcPr>
            <w:tcW w:w="1295" w:type="dxa"/>
            <w:tcBorders>
              <w:tl2br w:val="nil"/>
              <w:tr2bl w:val="nil"/>
            </w:tcBorders>
            <w:shd w:val="clear" w:color="auto" w:fill="auto"/>
            <w:noWrap/>
            <w:vAlign w:val="center"/>
          </w:tcPr>
          <w:p w14:paraId="3915EA50">
            <w:pPr>
              <w:widowControl/>
              <w:jc w:val="center"/>
              <w:textAlignment w:val="center"/>
              <w:rPr>
                <w:rFonts w:ascii="微软雅黑" w:hAnsi="微软雅黑" w:eastAsia="微软雅黑" w:cs="微软雅黑"/>
                <w:color w:val="auto"/>
                <w:kern w:val="0"/>
                <w:sz w:val="20"/>
                <w:szCs w:val="20"/>
                <w:lang w:bidi="ar"/>
              </w:rPr>
            </w:pPr>
          </w:p>
        </w:tc>
      </w:tr>
    </w:tbl>
    <w:p w14:paraId="198BC83B">
      <w:pPr>
        <w:pageBreakBefore/>
        <w:adjustRightInd w:val="0"/>
        <w:spacing w:before="240" w:after="240" w:line="360" w:lineRule="auto"/>
        <w:jc w:val="center"/>
        <w:textAlignment w:val="baseline"/>
        <w:rPr>
          <w:rFonts w:ascii="宋体" w:hAnsi="宋体"/>
          <w:color w:val="auto"/>
          <w:sz w:val="44"/>
          <w:szCs w:val="52"/>
        </w:rPr>
      </w:pPr>
      <w:r>
        <w:rPr>
          <w:rFonts w:hint="eastAsia" w:ascii="宋体" w:hAnsi="宋体"/>
          <w:b/>
          <w:bCs/>
          <w:color w:val="auto"/>
          <w:sz w:val="44"/>
          <w:szCs w:val="52"/>
        </w:rPr>
        <w:t>第六章</w:t>
      </w:r>
      <w:r>
        <w:rPr>
          <w:rFonts w:ascii="宋体" w:hAnsi="宋体"/>
          <w:b/>
          <w:bCs/>
          <w:color w:val="auto"/>
          <w:sz w:val="44"/>
          <w:szCs w:val="52"/>
        </w:rPr>
        <w:t xml:space="preserve"> </w:t>
      </w:r>
      <w:r>
        <w:rPr>
          <w:rFonts w:hint="eastAsia" w:ascii="宋体" w:hAnsi="宋体"/>
          <w:b/>
          <w:bCs/>
          <w:color w:val="auto"/>
          <w:sz w:val="44"/>
          <w:szCs w:val="52"/>
        </w:rPr>
        <w:t>投标文件格式</w:t>
      </w:r>
    </w:p>
    <w:p w14:paraId="0511DFB7">
      <w:pPr>
        <w:rPr>
          <w:rFonts w:ascii="宋体" w:hAnsi="宋体"/>
          <w:b/>
          <w:color w:val="auto"/>
        </w:rPr>
      </w:pPr>
    </w:p>
    <w:p w14:paraId="0E151E91">
      <w:pPr>
        <w:snapToGrid w:val="0"/>
        <w:spacing w:line="520" w:lineRule="exact"/>
        <w:jc w:val="center"/>
        <w:rPr>
          <w:rFonts w:ascii="宋体" w:hAnsi="宋体"/>
          <w:b/>
          <w:color w:val="auto"/>
          <w:sz w:val="44"/>
          <w:szCs w:val="44"/>
        </w:rPr>
      </w:pPr>
    </w:p>
    <w:p w14:paraId="0EB75245">
      <w:pPr>
        <w:snapToGrid w:val="0"/>
        <w:spacing w:line="520" w:lineRule="exact"/>
        <w:jc w:val="center"/>
        <w:rPr>
          <w:rFonts w:ascii="宋体" w:hAnsi="宋体"/>
          <w:b/>
          <w:color w:val="auto"/>
          <w:sz w:val="44"/>
          <w:szCs w:val="44"/>
        </w:rPr>
      </w:pPr>
      <w:r>
        <w:rPr>
          <w:rFonts w:hint="eastAsia" w:ascii="宋体" w:hAnsi="宋体"/>
          <w:b/>
          <w:color w:val="auto"/>
          <w:sz w:val="44"/>
          <w:szCs w:val="44"/>
        </w:rPr>
        <w:t>投标文件密封袋封面格式</w:t>
      </w:r>
    </w:p>
    <w:p w14:paraId="596D3E2B">
      <w:pPr>
        <w:snapToGrid w:val="0"/>
        <w:spacing w:line="520" w:lineRule="exact"/>
        <w:jc w:val="center"/>
        <w:rPr>
          <w:rFonts w:ascii="宋体" w:hAnsi="宋体"/>
          <w:b/>
          <w:color w:val="auto"/>
          <w:sz w:val="28"/>
          <w:szCs w:val="28"/>
        </w:rPr>
      </w:pPr>
    </w:p>
    <w:p w14:paraId="263EDE2C">
      <w:pPr>
        <w:snapToGrid w:val="0"/>
        <w:spacing w:line="520" w:lineRule="exact"/>
        <w:jc w:val="center"/>
        <w:rPr>
          <w:rFonts w:ascii="宋体" w:hAnsi="宋体"/>
          <w:b/>
          <w:color w:val="auto"/>
          <w:sz w:val="28"/>
          <w:szCs w:val="28"/>
        </w:rPr>
      </w:pPr>
    </w:p>
    <w:p w14:paraId="6AD7FA1F">
      <w:pPr>
        <w:snapToGrid w:val="0"/>
        <w:spacing w:line="520" w:lineRule="exact"/>
        <w:jc w:val="center"/>
        <w:rPr>
          <w:rFonts w:ascii="宋体" w:hAnsi="宋体"/>
          <w:b/>
          <w:color w:val="auto"/>
          <w:sz w:val="28"/>
          <w:szCs w:val="28"/>
        </w:rPr>
      </w:pPr>
      <w:r>
        <w:rPr>
          <w:rFonts w:hint="eastAsia" w:ascii="宋体" w:hAnsi="宋体"/>
          <w:b/>
          <w:color w:val="auto"/>
          <w:sz w:val="28"/>
          <w:szCs w:val="28"/>
        </w:rPr>
        <w:t>说明：投标人应当按照以下封面格式打印并粘贴在投标文件密封袋正面，</w:t>
      </w:r>
    </w:p>
    <w:p w14:paraId="567F747A">
      <w:pPr>
        <w:snapToGrid w:val="0"/>
        <w:spacing w:line="520" w:lineRule="exact"/>
        <w:jc w:val="center"/>
        <w:rPr>
          <w:rFonts w:ascii="宋体" w:hAnsi="宋体"/>
          <w:b/>
          <w:color w:val="auto"/>
          <w:sz w:val="28"/>
          <w:szCs w:val="28"/>
        </w:rPr>
      </w:pPr>
      <w:r>
        <w:rPr>
          <w:rFonts w:hint="eastAsia" w:ascii="宋体" w:hAnsi="宋体"/>
          <w:b/>
          <w:color w:val="auto"/>
          <w:sz w:val="28"/>
          <w:szCs w:val="28"/>
        </w:rPr>
        <w:t>纸张方向（横向或竖向）可根据密封袋制式调整。</w:t>
      </w:r>
    </w:p>
    <w:p w14:paraId="360E7981">
      <w:pPr>
        <w:snapToGrid w:val="0"/>
        <w:spacing w:line="520" w:lineRule="exact"/>
        <w:jc w:val="center"/>
        <w:rPr>
          <w:rFonts w:ascii="宋体" w:hAnsi="宋体"/>
          <w:b/>
          <w:color w:val="auto"/>
          <w:sz w:val="28"/>
          <w:szCs w:val="28"/>
        </w:rPr>
      </w:pPr>
    </w:p>
    <w:p w14:paraId="2D67F91F">
      <w:pPr>
        <w:snapToGrid w:val="0"/>
        <w:jc w:val="center"/>
        <w:rPr>
          <w:rFonts w:ascii="宋体" w:hAnsi="宋体"/>
          <w:b/>
          <w:color w:val="auto"/>
          <w:sz w:val="72"/>
          <w:szCs w:val="72"/>
        </w:rPr>
      </w:pPr>
      <w:r>
        <w:rPr>
          <w:color w:val="auto"/>
          <w:sz w:val="72"/>
        </w:rPr>
        <mc:AlternateContent>
          <mc:Choice Requires="wps">
            <w:drawing>
              <wp:anchor distT="0" distB="0" distL="114300" distR="114300" simplePos="0" relativeHeight="251659264" behindDoc="0" locked="0" layoutInCell="1" allowOverlap="1">
                <wp:simplePos x="0" y="0"/>
                <wp:positionH relativeFrom="column">
                  <wp:posOffset>-172720</wp:posOffset>
                </wp:positionH>
                <wp:positionV relativeFrom="paragraph">
                  <wp:posOffset>92075</wp:posOffset>
                </wp:positionV>
                <wp:extent cx="6353175" cy="5209540"/>
                <wp:effectExtent l="4445" t="4445" r="5080" b="5715"/>
                <wp:wrapNone/>
                <wp:docPr id="2" name="文本框 2"/>
                <wp:cNvGraphicFramePr/>
                <a:graphic xmlns:a="http://schemas.openxmlformats.org/drawingml/2006/main">
                  <a:graphicData uri="http://schemas.microsoft.com/office/word/2010/wordprocessingShape">
                    <wps:wsp>
                      <wps:cNvSpPr txBox="1"/>
                      <wps:spPr>
                        <a:xfrm>
                          <a:off x="613410" y="4645660"/>
                          <a:ext cx="6353175" cy="52095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0E4543C">
                            <w:pPr>
                              <w:snapToGrid w:val="0"/>
                              <w:jc w:val="center"/>
                              <w:rPr>
                                <w:rFonts w:ascii="宋体" w:hAnsi="宋体"/>
                                <w:b/>
                                <w:sz w:val="72"/>
                                <w:szCs w:val="72"/>
                              </w:rPr>
                            </w:pPr>
                          </w:p>
                          <w:p w14:paraId="40FD2BC4">
                            <w:pPr>
                              <w:snapToGrid w:val="0"/>
                              <w:jc w:val="center"/>
                              <w:rPr>
                                <w:rFonts w:ascii="宋体" w:hAnsi="宋体"/>
                                <w:b/>
                                <w:sz w:val="72"/>
                                <w:szCs w:val="72"/>
                              </w:rPr>
                            </w:pPr>
                            <w:r>
                              <w:rPr>
                                <w:rFonts w:hint="eastAsia" w:ascii="宋体" w:hAnsi="宋体"/>
                                <w:b/>
                                <w:sz w:val="72"/>
                                <w:szCs w:val="72"/>
                              </w:rPr>
                              <w:t>投标文件</w:t>
                            </w:r>
                          </w:p>
                          <w:p w14:paraId="4934B017">
                            <w:pPr>
                              <w:snapToGrid w:val="0"/>
                              <w:spacing w:line="520" w:lineRule="exact"/>
                              <w:jc w:val="center"/>
                              <w:rPr>
                                <w:rFonts w:ascii="宋体" w:hAnsi="宋体"/>
                                <w:b/>
                                <w:sz w:val="28"/>
                                <w:szCs w:val="28"/>
                              </w:rPr>
                            </w:pPr>
                          </w:p>
                          <w:p w14:paraId="7A5A1344">
                            <w:pPr>
                              <w:snapToGrid w:val="0"/>
                              <w:spacing w:line="520" w:lineRule="exact"/>
                              <w:jc w:val="center"/>
                              <w:rPr>
                                <w:rFonts w:ascii="宋体" w:hAnsi="宋体"/>
                                <w:b/>
                                <w:sz w:val="28"/>
                                <w:szCs w:val="28"/>
                              </w:rPr>
                            </w:pPr>
                            <w:r>
                              <w:rPr>
                                <w:rFonts w:hint="eastAsia" w:ascii="宋体" w:hAnsi="宋体"/>
                                <w:b/>
                                <w:sz w:val="28"/>
                                <w:szCs w:val="28"/>
                              </w:rPr>
                              <w:t>年  月  日    时（投标截止时间）前不得启封</w:t>
                            </w:r>
                          </w:p>
                          <w:p w14:paraId="7A7FED8F">
                            <w:pPr>
                              <w:snapToGrid w:val="0"/>
                              <w:spacing w:line="520" w:lineRule="exact"/>
                              <w:jc w:val="center"/>
                              <w:rPr>
                                <w:rFonts w:ascii="宋体" w:hAnsi="宋体"/>
                                <w:b/>
                                <w:sz w:val="28"/>
                                <w:szCs w:val="28"/>
                              </w:rPr>
                            </w:pPr>
                          </w:p>
                          <w:p w14:paraId="3B2541E0">
                            <w:pPr>
                              <w:adjustRightInd w:val="0"/>
                              <w:snapToGrid w:val="0"/>
                              <w:spacing w:line="640" w:lineRule="exact"/>
                              <w:ind w:firstLine="562" w:firstLineChars="200"/>
                              <w:jc w:val="left"/>
                              <w:rPr>
                                <w:rFonts w:ascii="宋体" w:hAnsi="宋体"/>
                                <w:b/>
                                <w:sz w:val="28"/>
                                <w:szCs w:val="28"/>
                              </w:rPr>
                            </w:pPr>
                            <w:r>
                              <w:rPr>
                                <w:rFonts w:hint="eastAsia" w:ascii="宋体" w:hAnsi="宋体"/>
                                <w:b/>
                                <w:sz w:val="28"/>
                                <w:szCs w:val="28"/>
                              </w:rPr>
                              <w:t>项目名称：</w:t>
                            </w:r>
                            <w:r>
                              <w:rPr>
                                <w:rFonts w:hint="eastAsia" w:ascii="宋体" w:hAnsi="宋体"/>
                                <w:b/>
                                <w:sz w:val="28"/>
                                <w:szCs w:val="28"/>
                                <w:u w:val="single"/>
                              </w:rPr>
                              <w:t xml:space="preserve">                                      </w:t>
                            </w:r>
                          </w:p>
                          <w:p w14:paraId="662E4F77">
                            <w:pPr>
                              <w:adjustRightInd w:val="0"/>
                              <w:snapToGrid w:val="0"/>
                              <w:spacing w:line="640" w:lineRule="exact"/>
                              <w:ind w:firstLine="562" w:firstLineChars="200"/>
                              <w:jc w:val="left"/>
                              <w:rPr>
                                <w:rFonts w:ascii="宋体" w:hAnsi="宋体"/>
                                <w:b/>
                                <w:sz w:val="28"/>
                                <w:szCs w:val="28"/>
                                <w:u w:val="single"/>
                              </w:rPr>
                            </w:pPr>
                            <w:r>
                              <w:rPr>
                                <w:rFonts w:hint="eastAsia" w:ascii="宋体" w:hAnsi="宋体"/>
                                <w:b/>
                                <w:sz w:val="28"/>
                                <w:szCs w:val="28"/>
                              </w:rPr>
                              <w:t>招标编号：</w:t>
                            </w:r>
                            <w:r>
                              <w:rPr>
                                <w:rFonts w:hint="eastAsia" w:ascii="宋体" w:hAnsi="宋体"/>
                                <w:b/>
                                <w:sz w:val="28"/>
                                <w:szCs w:val="28"/>
                                <w:u w:val="single"/>
                              </w:rPr>
                              <w:t xml:space="preserve">                                      </w:t>
                            </w:r>
                          </w:p>
                          <w:p w14:paraId="7D2F794A">
                            <w:pPr>
                              <w:adjustRightInd w:val="0"/>
                              <w:snapToGrid w:val="0"/>
                              <w:spacing w:line="640" w:lineRule="exact"/>
                              <w:ind w:firstLine="562" w:firstLineChars="200"/>
                              <w:jc w:val="left"/>
                              <w:rPr>
                                <w:rFonts w:ascii="宋体" w:hAnsi="宋体"/>
                                <w:b/>
                                <w:sz w:val="28"/>
                                <w:szCs w:val="28"/>
                              </w:rPr>
                            </w:pPr>
                            <w:r>
                              <w:rPr>
                                <w:rFonts w:hint="eastAsia" w:ascii="宋体" w:hAnsi="宋体"/>
                                <w:b/>
                                <w:sz w:val="28"/>
                                <w:szCs w:val="28"/>
                              </w:rPr>
                              <w:t>投标人：</w:t>
                            </w:r>
                            <w:r>
                              <w:rPr>
                                <w:rFonts w:hint="eastAsia" w:ascii="宋体" w:hAnsi="宋体"/>
                                <w:b/>
                                <w:sz w:val="28"/>
                                <w:szCs w:val="28"/>
                                <w:u w:val="single"/>
                              </w:rPr>
                              <w:t xml:space="preserve">                                        </w:t>
                            </w:r>
                            <w:r>
                              <w:rPr>
                                <w:rFonts w:hint="eastAsia" w:ascii="宋体" w:hAnsi="宋体"/>
                                <w:b/>
                                <w:sz w:val="28"/>
                                <w:szCs w:val="28"/>
                              </w:rPr>
                              <w:t>（盖单位公章）</w:t>
                            </w:r>
                          </w:p>
                          <w:p w14:paraId="395C5DFA">
                            <w:pPr>
                              <w:adjustRightInd w:val="0"/>
                              <w:snapToGrid w:val="0"/>
                              <w:spacing w:line="640" w:lineRule="exact"/>
                              <w:ind w:firstLine="562" w:firstLineChars="200"/>
                              <w:jc w:val="left"/>
                              <w:rPr>
                                <w:rFonts w:ascii="宋体" w:hAnsi="宋体"/>
                                <w:b/>
                                <w:sz w:val="28"/>
                                <w:szCs w:val="28"/>
                              </w:rPr>
                            </w:pPr>
                            <w:r>
                              <w:rPr>
                                <w:rFonts w:hint="eastAsia" w:ascii="宋体" w:hAnsi="宋体"/>
                                <w:b/>
                                <w:sz w:val="28"/>
                                <w:szCs w:val="28"/>
                              </w:rPr>
                              <w:t>法定代表人（签字或盖章）或委托代理人：</w:t>
                            </w:r>
                            <w:r>
                              <w:rPr>
                                <w:rFonts w:hint="eastAsia" w:ascii="宋体" w:hAnsi="宋体"/>
                                <w:b/>
                                <w:sz w:val="28"/>
                                <w:szCs w:val="28"/>
                                <w:u w:val="single"/>
                              </w:rPr>
                              <w:t xml:space="preserve">                   </w:t>
                            </w:r>
                            <w:r>
                              <w:rPr>
                                <w:rFonts w:hint="eastAsia" w:ascii="宋体" w:hAnsi="宋体"/>
                                <w:b/>
                                <w:sz w:val="28"/>
                                <w:szCs w:val="28"/>
                              </w:rPr>
                              <w:t>（签字）</w:t>
                            </w:r>
                          </w:p>
                          <w:p w14:paraId="5FB6C1C1">
                            <w:pPr>
                              <w:adjustRightInd w:val="0"/>
                              <w:snapToGrid w:val="0"/>
                              <w:spacing w:line="640" w:lineRule="exact"/>
                              <w:ind w:firstLine="562" w:firstLineChars="200"/>
                              <w:jc w:val="left"/>
                              <w:rPr>
                                <w:rFonts w:ascii="宋体" w:hAnsi="宋体"/>
                                <w:b/>
                                <w:sz w:val="28"/>
                                <w:szCs w:val="28"/>
                              </w:rPr>
                            </w:pPr>
                            <w:r>
                              <w:rPr>
                                <w:rFonts w:hint="eastAsia" w:ascii="宋体" w:hAnsi="宋体"/>
                                <w:b/>
                                <w:sz w:val="28"/>
                                <w:szCs w:val="28"/>
                              </w:rPr>
                              <w:t>投标联系人：</w:t>
                            </w:r>
                            <w:r>
                              <w:rPr>
                                <w:rFonts w:hint="eastAsia" w:ascii="宋体" w:hAnsi="宋体"/>
                                <w:b/>
                                <w:sz w:val="28"/>
                                <w:szCs w:val="28"/>
                                <w:u w:val="single"/>
                              </w:rPr>
                              <w:t xml:space="preserve">           </w:t>
                            </w:r>
                            <w:r>
                              <w:rPr>
                                <w:rFonts w:hint="eastAsia" w:ascii="宋体" w:hAnsi="宋体"/>
                                <w:b/>
                                <w:sz w:val="28"/>
                                <w:szCs w:val="28"/>
                              </w:rPr>
                              <w:t xml:space="preserve">  联系电话：</w:t>
                            </w:r>
                            <w:r>
                              <w:rPr>
                                <w:rFonts w:hint="eastAsia" w:ascii="宋体" w:hAnsi="宋体"/>
                                <w:b/>
                                <w:sz w:val="28"/>
                                <w:szCs w:val="28"/>
                                <w:u w:val="single"/>
                              </w:rPr>
                              <w:t xml:space="preserve">             </w:t>
                            </w:r>
                          </w:p>
                          <w:p w14:paraId="5216F785">
                            <w:pPr>
                              <w:adjustRightInd w:val="0"/>
                              <w:snapToGrid w:val="0"/>
                              <w:spacing w:line="640" w:lineRule="exact"/>
                              <w:ind w:firstLine="562" w:firstLineChars="200"/>
                              <w:jc w:val="left"/>
                              <w:rPr>
                                <w:rFonts w:ascii="宋体" w:hAnsi="宋体"/>
                                <w:b/>
                                <w:sz w:val="28"/>
                                <w:szCs w:val="28"/>
                                <w:u w:val="single"/>
                              </w:rPr>
                            </w:pPr>
                            <w:r>
                              <w:rPr>
                                <w:rFonts w:hint="eastAsia" w:ascii="宋体" w:hAnsi="宋体"/>
                                <w:b/>
                                <w:sz w:val="28"/>
                                <w:szCs w:val="28"/>
                              </w:rPr>
                              <w:t>投标日期：</w:t>
                            </w:r>
                            <w:r>
                              <w:rPr>
                                <w:rFonts w:hint="eastAsia" w:ascii="宋体" w:hAnsi="宋体"/>
                                <w:b/>
                                <w:sz w:val="28"/>
                                <w:szCs w:val="28"/>
                                <w:u w:val="single"/>
                              </w:rPr>
                              <w:t xml:space="preserve">                                      </w:t>
                            </w:r>
                          </w:p>
                          <w:p w14:paraId="1D401F2B">
                            <w:pPr>
                              <w:snapToGrid w:val="0"/>
                              <w:spacing w:line="520" w:lineRule="exact"/>
                              <w:jc w:val="center"/>
                              <w:rPr>
                                <w:rFonts w:ascii="宋体" w:hAnsi="宋体"/>
                                <w:b/>
                                <w:sz w:val="28"/>
                                <w:szCs w:val="28"/>
                              </w:rPr>
                            </w:pPr>
                          </w:p>
                          <w:p w14:paraId="5E6D9F9B"/>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6pt;margin-top:7.25pt;height:410.2pt;width:500.25pt;z-index:251659264;mso-width-relative:page;mso-height-relative:page;" fillcolor="#FFFFFF [3201]" filled="t" stroked="t" coordsize="21600,21600" o:gfxdata="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FJoWk9gAAAAKAQAADwAAAAAAAAABACAAAAAiAAAAZHJzL2Rvd25yZXYueG1sUEsBAhQA&#10;FAAAAAgAh07iQBv2e49kAgAAwwQAAA4AAAAAAAAAAQAgAAAAJwEAAGRycy9lMm9Eb2MueG1sUEsF&#10;BgAAAAAGAAYAWQEAAP0FAAAAAA==&#10;">
                <v:fill on="t" focussize="0,0"/>
                <v:stroke weight="0.5pt" color="#000000 [3204]" joinstyle="round"/>
                <v:imagedata o:title=""/>
                <o:lock v:ext="edit" aspectratio="f"/>
                <v:textbox>
                  <w:txbxContent>
                    <w:p w14:paraId="10E4543C">
                      <w:pPr>
                        <w:snapToGrid w:val="0"/>
                        <w:jc w:val="center"/>
                        <w:rPr>
                          <w:rFonts w:ascii="宋体" w:hAnsi="宋体"/>
                          <w:b/>
                          <w:sz w:val="72"/>
                          <w:szCs w:val="72"/>
                        </w:rPr>
                      </w:pPr>
                    </w:p>
                    <w:p w14:paraId="40FD2BC4">
                      <w:pPr>
                        <w:snapToGrid w:val="0"/>
                        <w:jc w:val="center"/>
                        <w:rPr>
                          <w:rFonts w:ascii="宋体" w:hAnsi="宋体"/>
                          <w:b/>
                          <w:sz w:val="72"/>
                          <w:szCs w:val="72"/>
                        </w:rPr>
                      </w:pPr>
                      <w:r>
                        <w:rPr>
                          <w:rFonts w:hint="eastAsia" w:ascii="宋体" w:hAnsi="宋体"/>
                          <w:b/>
                          <w:sz w:val="72"/>
                          <w:szCs w:val="72"/>
                        </w:rPr>
                        <w:t>投标文件</w:t>
                      </w:r>
                    </w:p>
                    <w:p w14:paraId="4934B017">
                      <w:pPr>
                        <w:snapToGrid w:val="0"/>
                        <w:spacing w:line="520" w:lineRule="exact"/>
                        <w:jc w:val="center"/>
                        <w:rPr>
                          <w:rFonts w:ascii="宋体" w:hAnsi="宋体"/>
                          <w:b/>
                          <w:sz w:val="28"/>
                          <w:szCs w:val="28"/>
                        </w:rPr>
                      </w:pPr>
                    </w:p>
                    <w:p w14:paraId="7A5A1344">
                      <w:pPr>
                        <w:snapToGrid w:val="0"/>
                        <w:spacing w:line="520" w:lineRule="exact"/>
                        <w:jc w:val="center"/>
                        <w:rPr>
                          <w:rFonts w:ascii="宋体" w:hAnsi="宋体"/>
                          <w:b/>
                          <w:sz w:val="28"/>
                          <w:szCs w:val="28"/>
                        </w:rPr>
                      </w:pPr>
                      <w:r>
                        <w:rPr>
                          <w:rFonts w:hint="eastAsia" w:ascii="宋体" w:hAnsi="宋体"/>
                          <w:b/>
                          <w:sz w:val="28"/>
                          <w:szCs w:val="28"/>
                        </w:rPr>
                        <w:t>年  月  日    时（投标截止时间）前不得启封</w:t>
                      </w:r>
                    </w:p>
                    <w:p w14:paraId="7A7FED8F">
                      <w:pPr>
                        <w:snapToGrid w:val="0"/>
                        <w:spacing w:line="520" w:lineRule="exact"/>
                        <w:jc w:val="center"/>
                        <w:rPr>
                          <w:rFonts w:ascii="宋体" w:hAnsi="宋体"/>
                          <w:b/>
                          <w:sz w:val="28"/>
                          <w:szCs w:val="28"/>
                        </w:rPr>
                      </w:pPr>
                    </w:p>
                    <w:p w14:paraId="3B2541E0">
                      <w:pPr>
                        <w:adjustRightInd w:val="0"/>
                        <w:snapToGrid w:val="0"/>
                        <w:spacing w:line="640" w:lineRule="exact"/>
                        <w:ind w:firstLine="562" w:firstLineChars="200"/>
                        <w:jc w:val="left"/>
                        <w:rPr>
                          <w:rFonts w:ascii="宋体" w:hAnsi="宋体"/>
                          <w:b/>
                          <w:sz w:val="28"/>
                          <w:szCs w:val="28"/>
                        </w:rPr>
                      </w:pPr>
                      <w:r>
                        <w:rPr>
                          <w:rFonts w:hint="eastAsia" w:ascii="宋体" w:hAnsi="宋体"/>
                          <w:b/>
                          <w:sz w:val="28"/>
                          <w:szCs w:val="28"/>
                        </w:rPr>
                        <w:t>项目名称：</w:t>
                      </w:r>
                      <w:r>
                        <w:rPr>
                          <w:rFonts w:hint="eastAsia" w:ascii="宋体" w:hAnsi="宋体"/>
                          <w:b/>
                          <w:sz w:val="28"/>
                          <w:szCs w:val="28"/>
                          <w:u w:val="single"/>
                        </w:rPr>
                        <w:t xml:space="preserve">                                      </w:t>
                      </w:r>
                    </w:p>
                    <w:p w14:paraId="662E4F77">
                      <w:pPr>
                        <w:adjustRightInd w:val="0"/>
                        <w:snapToGrid w:val="0"/>
                        <w:spacing w:line="640" w:lineRule="exact"/>
                        <w:ind w:firstLine="562" w:firstLineChars="200"/>
                        <w:jc w:val="left"/>
                        <w:rPr>
                          <w:rFonts w:ascii="宋体" w:hAnsi="宋体"/>
                          <w:b/>
                          <w:sz w:val="28"/>
                          <w:szCs w:val="28"/>
                          <w:u w:val="single"/>
                        </w:rPr>
                      </w:pPr>
                      <w:r>
                        <w:rPr>
                          <w:rFonts w:hint="eastAsia" w:ascii="宋体" w:hAnsi="宋体"/>
                          <w:b/>
                          <w:sz w:val="28"/>
                          <w:szCs w:val="28"/>
                        </w:rPr>
                        <w:t>招标编号：</w:t>
                      </w:r>
                      <w:r>
                        <w:rPr>
                          <w:rFonts w:hint="eastAsia" w:ascii="宋体" w:hAnsi="宋体"/>
                          <w:b/>
                          <w:sz w:val="28"/>
                          <w:szCs w:val="28"/>
                          <w:u w:val="single"/>
                        </w:rPr>
                        <w:t xml:space="preserve">                                      </w:t>
                      </w:r>
                    </w:p>
                    <w:p w14:paraId="7D2F794A">
                      <w:pPr>
                        <w:adjustRightInd w:val="0"/>
                        <w:snapToGrid w:val="0"/>
                        <w:spacing w:line="640" w:lineRule="exact"/>
                        <w:ind w:firstLine="562" w:firstLineChars="200"/>
                        <w:jc w:val="left"/>
                        <w:rPr>
                          <w:rFonts w:ascii="宋体" w:hAnsi="宋体"/>
                          <w:b/>
                          <w:sz w:val="28"/>
                          <w:szCs w:val="28"/>
                        </w:rPr>
                      </w:pPr>
                      <w:r>
                        <w:rPr>
                          <w:rFonts w:hint="eastAsia" w:ascii="宋体" w:hAnsi="宋体"/>
                          <w:b/>
                          <w:sz w:val="28"/>
                          <w:szCs w:val="28"/>
                        </w:rPr>
                        <w:t>投标人：</w:t>
                      </w:r>
                      <w:r>
                        <w:rPr>
                          <w:rFonts w:hint="eastAsia" w:ascii="宋体" w:hAnsi="宋体"/>
                          <w:b/>
                          <w:sz w:val="28"/>
                          <w:szCs w:val="28"/>
                          <w:u w:val="single"/>
                        </w:rPr>
                        <w:t xml:space="preserve">                                        </w:t>
                      </w:r>
                      <w:r>
                        <w:rPr>
                          <w:rFonts w:hint="eastAsia" w:ascii="宋体" w:hAnsi="宋体"/>
                          <w:b/>
                          <w:sz w:val="28"/>
                          <w:szCs w:val="28"/>
                        </w:rPr>
                        <w:t>（盖单位公章）</w:t>
                      </w:r>
                    </w:p>
                    <w:p w14:paraId="395C5DFA">
                      <w:pPr>
                        <w:adjustRightInd w:val="0"/>
                        <w:snapToGrid w:val="0"/>
                        <w:spacing w:line="640" w:lineRule="exact"/>
                        <w:ind w:firstLine="562" w:firstLineChars="200"/>
                        <w:jc w:val="left"/>
                        <w:rPr>
                          <w:rFonts w:ascii="宋体" w:hAnsi="宋体"/>
                          <w:b/>
                          <w:sz w:val="28"/>
                          <w:szCs w:val="28"/>
                        </w:rPr>
                      </w:pPr>
                      <w:r>
                        <w:rPr>
                          <w:rFonts w:hint="eastAsia" w:ascii="宋体" w:hAnsi="宋体"/>
                          <w:b/>
                          <w:sz w:val="28"/>
                          <w:szCs w:val="28"/>
                        </w:rPr>
                        <w:t>法定代表人（签字或盖章）或委托代理人：</w:t>
                      </w:r>
                      <w:r>
                        <w:rPr>
                          <w:rFonts w:hint="eastAsia" w:ascii="宋体" w:hAnsi="宋体"/>
                          <w:b/>
                          <w:sz w:val="28"/>
                          <w:szCs w:val="28"/>
                          <w:u w:val="single"/>
                        </w:rPr>
                        <w:t xml:space="preserve">                   </w:t>
                      </w:r>
                      <w:r>
                        <w:rPr>
                          <w:rFonts w:hint="eastAsia" w:ascii="宋体" w:hAnsi="宋体"/>
                          <w:b/>
                          <w:sz w:val="28"/>
                          <w:szCs w:val="28"/>
                        </w:rPr>
                        <w:t>（签字）</w:t>
                      </w:r>
                    </w:p>
                    <w:p w14:paraId="5FB6C1C1">
                      <w:pPr>
                        <w:adjustRightInd w:val="0"/>
                        <w:snapToGrid w:val="0"/>
                        <w:spacing w:line="640" w:lineRule="exact"/>
                        <w:ind w:firstLine="562" w:firstLineChars="200"/>
                        <w:jc w:val="left"/>
                        <w:rPr>
                          <w:rFonts w:ascii="宋体" w:hAnsi="宋体"/>
                          <w:b/>
                          <w:sz w:val="28"/>
                          <w:szCs w:val="28"/>
                        </w:rPr>
                      </w:pPr>
                      <w:r>
                        <w:rPr>
                          <w:rFonts w:hint="eastAsia" w:ascii="宋体" w:hAnsi="宋体"/>
                          <w:b/>
                          <w:sz w:val="28"/>
                          <w:szCs w:val="28"/>
                        </w:rPr>
                        <w:t>投标联系人：</w:t>
                      </w:r>
                      <w:r>
                        <w:rPr>
                          <w:rFonts w:hint="eastAsia" w:ascii="宋体" w:hAnsi="宋体"/>
                          <w:b/>
                          <w:sz w:val="28"/>
                          <w:szCs w:val="28"/>
                          <w:u w:val="single"/>
                        </w:rPr>
                        <w:t xml:space="preserve">           </w:t>
                      </w:r>
                      <w:r>
                        <w:rPr>
                          <w:rFonts w:hint="eastAsia" w:ascii="宋体" w:hAnsi="宋体"/>
                          <w:b/>
                          <w:sz w:val="28"/>
                          <w:szCs w:val="28"/>
                        </w:rPr>
                        <w:t xml:space="preserve">  联系电话：</w:t>
                      </w:r>
                      <w:r>
                        <w:rPr>
                          <w:rFonts w:hint="eastAsia" w:ascii="宋体" w:hAnsi="宋体"/>
                          <w:b/>
                          <w:sz w:val="28"/>
                          <w:szCs w:val="28"/>
                          <w:u w:val="single"/>
                        </w:rPr>
                        <w:t xml:space="preserve">             </w:t>
                      </w:r>
                    </w:p>
                    <w:p w14:paraId="5216F785">
                      <w:pPr>
                        <w:adjustRightInd w:val="0"/>
                        <w:snapToGrid w:val="0"/>
                        <w:spacing w:line="640" w:lineRule="exact"/>
                        <w:ind w:firstLine="562" w:firstLineChars="200"/>
                        <w:jc w:val="left"/>
                        <w:rPr>
                          <w:rFonts w:ascii="宋体" w:hAnsi="宋体"/>
                          <w:b/>
                          <w:sz w:val="28"/>
                          <w:szCs w:val="28"/>
                          <w:u w:val="single"/>
                        </w:rPr>
                      </w:pPr>
                      <w:r>
                        <w:rPr>
                          <w:rFonts w:hint="eastAsia" w:ascii="宋体" w:hAnsi="宋体"/>
                          <w:b/>
                          <w:sz w:val="28"/>
                          <w:szCs w:val="28"/>
                        </w:rPr>
                        <w:t>投标日期：</w:t>
                      </w:r>
                      <w:r>
                        <w:rPr>
                          <w:rFonts w:hint="eastAsia" w:ascii="宋体" w:hAnsi="宋体"/>
                          <w:b/>
                          <w:sz w:val="28"/>
                          <w:szCs w:val="28"/>
                          <w:u w:val="single"/>
                        </w:rPr>
                        <w:t xml:space="preserve">                                      </w:t>
                      </w:r>
                    </w:p>
                    <w:p w14:paraId="1D401F2B">
                      <w:pPr>
                        <w:snapToGrid w:val="0"/>
                        <w:spacing w:line="520" w:lineRule="exact"/>
                        <w:jc w:val="center"/>
                        <w:rPr>
                          <w:rFonts w:ascii="宋体" w:hAnsi="宋体"/>
                          <w:b/>
                          <w:sz w:val="28"/>
                          <w:szCs w:val="28"/>
                        </w:rPr>
                      </w:pPr>
                    </w:p>
                    <w:p w14:paraId="5E6D9F9B"/>
                  </w:txbxContent>
                </v:textbox>
              </v:shape>
            </w:pict>
          </mc:Fallback>
        </mc:AlternateContent>
      </w:r>
    </w:p>
    <w:p w14:paraId="07F5A000">
      <w:pPr>
        <w:snapToGrid w:val="0"/>
        <w:jc w:val="center"/>
        <w:rPr>
          <w:rFonts w:ascii="宋体" w:hAnsi="宋体"/>
          <w:b/>
          <w:color w:val="auto"/>
          <w:sz w:val="72"/>
          <w:szCs w:val="72"/>
        </w:rPr>
      </w:pPr>
    </w:p>
    <w:p w14:paraId="0D6FA31E">
      <w:pPr>
        <w:snapToGrid w:val="0"/>
        <w:spacing w:line="520" w:lineRule="exact"/>
        <w:jc w:val="center"/>
        <w:rPr>
          <w:rFonts w:ascii="宋体" w:hAnsi="宋体"/>
          <w:b/>
          <w:color w:val="auto"/>
          <w:sz w:val="28"/>
          <w:szCs w:val="28"/>
        </w:rPr>
      </w:pPr>
    </w:p>
    <w:p w14:paraId="5B2DBCF8">
      <w:pPr>
        <w:snapToGrid w:val="0"/>
        <w:spacing w:line="520" w:lineRule="exact"/>
        <w:jc w:val="center"/>
        <w:rPr>
          <w:rFonts w:ascii="宋体" w:hAnsi="宋体"/>
          <w:b/>
          <w:color w:val="auto"/>
          <w:sz w:val="28"/>
          <w:szCs w:val="28"/>
        </w:rPr>
      </w:pPr>
    </w:p>
    <w:p w14:paraId="34586F30">
      <w:pPr>
        <w:snapToGrid w:val="0"/>
        <w:spacing w:line="520" w:lineRule="exact"/>
        <w:jc w:val="center"/>
        <w:rPr>
          <w:rFonts w:ascii="宋体" w:hAnsi="宋体"/>
          <w:b/>
          <w:color w:val="auto"/>
          <w:sz w:val="28"/>
          <w:szCs w:val="28"/>
        </w:rPr>
      </w:pPr>
    </w:p>
    <w:p w14:paraId="6FAC3A1C">
      <w:pPr>
        <w:rPr>
          <w:rFonts w:ascii="宋体" w:hAnsi="宋体"/>
          <w:b/>
          <w:color w:val="auto"/>
        </w:rPr>
      </w:pPr>
      <w:r>
        <w:rPr>
          <w:rFonts w:hint="eastAsia" w:ascii="宋体" w:hAnsi="宋体"/>
          <w:b/>
          <w:color w:val="auto"/>
        </w:rPr>
        <w:br w:type="page"/>
      </w:r>
    </w:p>
    <w:p w14:paraId="0AE2510E">
      <w:pPr>
        <w:pStyle w:val="33"/>
        <w:rPr>
          <w:rFonts w:ascii="宋体" w:hAnsi="宋体" w:eastAsia="宋体"/>
          <w:color w:val="auto"/>
        </w:rPr>
      </w:pPr>
      <w:r>
        <w:rPr>
          <w:rFonts w:hint="eastAsia" w:ascii="宋体" w:hAnsi="宋体" w:eastAsia="宋体"/>
          <w:color w:val="auto"/>
        </w:rPr>
        <w:t xml:space="preserve">                             </w:t>
      </w:r>
    </w:p>
    <w:p w14:paraId="541C40B1">
      <w:pPr>
        <w:jc w:val="center"/>
        <w:rPr>
          <w:rFonts w:ascii="宋体" w:hAnsi="宋体"/>
          <w:b/>
          <w:color w:val="auto"/>
          <w:sz w:val="72"/>
        </w:rPr>
      </w:pPr>
    </w:p>
    <w:p w14:paraId="138E47F3">
      <w:pPr>
        <w:jc w:val="center"/>
        <w:rPr>
          <w:rFonts w:ascii="宋体" w:hAnsi="宋体"/>
          <w:b/>
          <w:color w:val="auto"/>
          <w:sz w:val="72"/>
        </w:rPr>
      </w:pPr>
    </w:p>
    <w:p w14:paraId="517B6F00">
      <w:pPr>
        <w:jc w:val="center"/>
        <w:rPr>
          <w:rFonts w:ascii="宋体" w:hAnsi="宋体"/>
          <w:b/>
          <w:color w:val="auto"/>
          <w:sz w:val="72"/>
        </w:rPr>
      </w:pPr>
      <w:r>
        <w:rPr>
          <w:rFonts w:hint="eastAsia" w:ascii="宋体" w:hAnsi="宋体"/>
          <w:b/>
          <w:color w:val="auto"/>
          <w:sz w:val="72"/>
        </w:rPr>
        <w:t>投  标  文  件</w:t>
      </w:r>
    </w:p>
    <w:p w14:paraId="0A8F42B9">
      <w:pPr>
        <w:jc w:val="center"/>
        <w:rPr>
          <w:rFonts w:ascii="宋体" w:hAnsi="宋体"/>
          <w:b/>
          <w:color w:val="auto"/>
          <w:sz w:val="36"/>
        </w:rPr>
      </w:pPr>
    </w:p>
    <w:p w14:paraId="7E9A5F4C">
      <w:pPr>
        <w:jc w:val="center"/>
        <w:rPr>
          <w:rFonts w:ascii="宋体" w:hAnsi="宋体"/>
          <w:b/>
          <w:color w:val="auto"/>
          <w:sz w:val="36"/>
        </w:rPr>
      </w:pPr>
      <w:r>
        <w:rPr>
          <w:rFonts w:hint="eastAsia" w:ascii="宋体" w:hAnsi="宋体"/>
          <w:b/>
          <w:color w:val="auto"/>
          <w:sz w:val="36"/>
        </w:rPr>
        <w:t>（  本）</w:t>
      </w:r>
    </w:p>
    <w:p w14:paraId="34782EBB">
      <w:pPr>
        <w:jc w:val="center"/>
        <w:rPr>
          <w:rFonts w:ascii="宋体" w:hAnsi="宋体"/>
          <w:b/>
          <w:color w:val="auto"/>
          <w:sz w:val="36"/>
        </w:rPr>
      </w:pPr>
    </w:p>
    <w:p w14:paraId="2F93EF11">
      <w:pPr>
        <w:jc w:val="center"/>
        <w:rPr>
          <w:rFonts w:ascii="宋体" w:hAnsi="宋体"/>
          <w:b/>
          <w:color w:val="auto"/>
          <w:sz w:val="36"/>
        </w:rPr>
      </w:pPr>
    </w:p>
    <w:p w14:paraId="567027A7">
      <w:pPr>
        <w:jc w:val="center"/>
        <w:rPr>
          <w:rFonts w:ascii="宋体" w:hAnsi="宋体"/>
          <w:b/>
          <w:color w:val="auto"/>
          <w:sz w:val="36"/>
        </w:rPr>
      </w:pPr>
    </w:p>
    <w:p w14:paraId="4595415A">
      <w:pPr>
        <w:jc w:val="center"/>
        <w:rPr>
          <w:rFonts w:ascii="宋体" w:hAnsi="宋体"/>
          <w:b/>
          <w:color w:val="auto"/>
          <w:sz w:val="36"/>
        </w:rPr>
      </w:pPr>
    </w:p>
    <w:p w14:paraId="260BFDE1">
      <w:pPr>
        <w:jc w:val="center"/>
        <w:rPr>
          <w:rFonts w:ascii="宋体" w:hAnsi="宋体"/>
          <w:b/>
          <w:color w:val="auto"/>
          <w:sz w:val="36"/>
        </w:rPr>
      </w:pPr>
    </w:p>
    <w:p w14:paraId="0482AA6C">
      <w:pPr>
        <w:jc w:val="center"/>
        <w:rPr>
          <w:rFonts w:ascii="宋体" w:hAnsi="宋体"/>
          <w:b/>
          <w:color w:val="auto"/>
          <w:sz w:val="36"/>
        </w:rPr>
      </w:pPr>
    </w:p>
    <w:p w14:paraId="732EC109">
      <w:pPr>
        <w:adjustRightInd w:val="0"/>
        <w:snapToGrid w:val="0"/>
        <w:ind w:firstLine="1205" w:firstLineChars="400"/>
        <w:rPr>
          <w:rFonts w:ascii="宋体" w:hAnsi="宋体"/>
          <w:b/>
          <w:color w:val="auto"/>
          <w:sz w:val="30"/>
          <w:szCs w:val="30"/>
          <w:u w:val="single"/>
        </w:rPr>
      </w:pPr>
      <w:r>
        <w:rPr>
          <w:rFonts w:hint="eastAsia" w:ascii="宋体" w:hAnsi="宋体"/>
          <w:b/>
          <w:color w:val="auto"/>
          <w:sz w:val="30"/>
          <w:szCs w:val="30"/>
        </w:rPr>
        <w:t>项 目 名 称：</w:t>
      </w:r>
      <w:r>
        <w:rPr>
          <w:rFonts w:hint="eastAsia" w:ascii="宋体" w:hAnsi="宋体"/>
          <w:b/>
          <w:color w:val="auto"/>
          <w:sz w:val="30"/>
          <w:szCs w:val="30"/>
          <w:u w:val="single"/>
        </w:rPr>
        <w:t xml:space="preserve">                              </w:t>
      </w:r>
    </w:p>
    <w:p w14:paraId="3DB67D88">
      <w:pPr>
        <w:adjustRightInd w:val="0"/>
        <w:snapToGrid w:val="0"/>
        <w:ind w:firstLine="1205" w:firstLineChars="400"/>
        <w:rPr>
          <w:rFonts w:ascii="宋体" w:hAnsi="宋体"/>
          <w:b/>
          <w:color w:val="auto"/>
          <w:sz w:val="30"/>
          <w:szCs w:val="30"/>
        </w:rPr>
      </w:pPr>
    </w:p>
    <w:p w14:paraId="0A118BCA">
      <w:pPr>
        <w:adjustRightInd w:val="0"/>
        <w:snapToGrid w:val="0"/>
        <w:ind w:firstLine="1205" w:firstLineChars="400"/>
        <w:rPr>
          <w:rFonts w:ascii="宋体" w:hAnsi="宋体"/>
          <w:b/>
          <w:color w:val="auto"/>
          <w:sz w:val="30"/>
          <w:szCs w:val="30"/>
          <w:u w:val="single"/>
        </w:rPr>
      </w:pPr>
      <w:r>
        <w:rPr>
          <w:rFonts w:hint="eastAsia" w:ascii="宋体" w:hAnsi="宋体"/>
          <w:b/>
          <w:color w:val="auto"/>
          <w:sz w:val="30"/>
          <w:szCs w:val="30"/>
        </w:rPr>
        <w:t>招 标 编 号：</w:t>
      </w:r>
      <w:r>
        <w:rPr>
          <w:rFonts w:hint="eastAsia" w:ascii="宋体" w:hAnsi="宋体"/>
          <w:b/>
          <w:color w:val="auto"/>
          <w:sz w:val="30"/>
          <w:szCs w:val="30"/>
          <w:u w:val="single"/>
        </w:rPr>
        <w:t xml:space="preserve">                              </w:t>
      </w:r>
    </w:p>
    <w:p w14:paraId="04F15EA3">
      <w:pPr>
        <w:adjustRightInd w:val="0"/>
        <w:snapToGrid w:val="0"/>
        <w:ind w:firstLine="1205" w:firstLineChars="400"/>
        <w:rPr>
          <w:rFonts w:ascii="宋体" w:hAnsi="宋体"/>
          <w:b/>
          <w:color w:val="auto"/>
          <w:sz w:val="30"/>
          <w:szCs w:val="30"/>
        </w:rPr>
      </w:pPr>
    </w:p>
    <w:p w14:paraId="53C047C4">
      <w:pPr>
        <w:adjustRightInd w:val="0"/>
        <w:snapToGrid w:val="0"/>
        <w:ind w:firstLine="1205" w:firstLineChars="400"/>
        <w:rPr>
          <w:rFonts w:ascii="宋体" w:hAnsi="宋体"/>
          <w:b/>
          <w:color w:val="auto"/>
          <w:sz w:val="30"/>
          <w:szCs w:val="30"/>
        </w:rPr>
      </w:pPr>
    </w:p>
    <w:p w14:paraId="275CC201">
      <w:pPr>
        <w:adjustRightInd w:val="0"/>
        <w:snapToGrid w:val="0"/>
        <w:ind w:firstLine="1205" w:firstLineChars="400"/>
        <w:rPr>
          <w:rFonts w:ascii="宋体" w:hAnsi="宋体"/>
          <w:b/>
          <w:color w:val="auto"/>
          <w:sz w:val="30"/>
          <w:szCs w:val="30"/>
        </w:rPr>
      </w:pPr>
    </w:p>
    <w:p w14:paraId="2567FB38">
      <w:pPr>
        <w:adjustRightInd w:val="0"/>
        <w:snapToGrid w:val="0"/>
        <w:ind w:firstLine="1205" w:firstLineChars="400"/>
        <w:rPr>
          <w:rFonts w:ascii="宋体" w:hAnsi="宋体"/>
          <w:b/>
          <w:color w:val="auto"/>
          <w:sz w:val="30"/>
          <w:szCs w:val="30"/>
        </w:rPr>
      </w:pPr>
      <w:r>
        <w:rPr>
          <w:rFonts w:hint="eastAsia" w:ascii="宋体" w:hAnsi="宋体"/>
          <w:b/>
          <w:color w:val="auto"/>
          <w:sz w:val="30"/>
          <w:szCs w:val="30"/>
        </w:rPr>
        <w:t>投标人：</w:t>
      </w:r>
      <w:r>
        <w:rPr>
          <w:rFonts w:hint="eastAsia" w:ascii="宋体" w:hAnsi="宋体"/>
          <w:b/>
          <w:color w:val="auto"/>
          <w:sz w:val="30"/>
          <w:szCs w:val="30"/>
          <w:u w:val="single"/>
        </w:rPr>
        <w:t xml:space="preserve">                               </w:t>
      </w:r>
      <w:r>
        <w:rPr>
          <w:rFonts w:hint="eastAsia" w:ascii="宋体" w:hAnsi="宋体"/>
          <w:b/>
          <w:color w:val="auto"/>
          <w:sz w:val="30"/>
          <w:szCs w:val="30"/>
        </w:rPr>
        <w:t>（盖单位公章）</w:t>
      </w:r>
    </w:p>
    <w:p w14:paraId="1AF0B2A5">
      <w:pPr>
        <w:adjustRightInd w:val="0"/>
        <w:snapToGrid w:val="0"/>
        <w:ind w:firstLine="1205" w:firstLineChars="400"/>
        <w:rPr>
          <w:rFonts w:ascii="宋体" w:hAnsi="宋体"/>
          <w:b/>
          <w:color w:val="auto"/>
          <w:sz w:val="30"/>
          <w:szCs w:val="30"/>
        </w:rPr>
      </w:pPr>
      <w:r>
        <w:rPr>
          <w:rFonts w:hint="eastAsia" w:ascii="宋体" w:hAnsi="宋体"/>
          <w:b/>
          <w:color w:val="auto"/>
          <w:sz w:val="30"/>
          <w:szCs w:val="30"/>
        </w:rPr>
        <w:t>法定代表人或其委托代理人：</w:t>
      </w:r>
      <w:r>
        <w:rPr>
          <w:rFonts w:hint="eastAsia" w:ascii="宋体" w:hAnsi="宋体"/>
          <w:b/>
          <w:color w:val="auto"/>
          <w:sz w:val="30"/>
          <w:szCs w:val="30"/>
          <w:u w:val="single"/>
        </w:rPr>
        <w:t xml:space="preserve">             </w:t>
      </w:r>
      <w:r>
        <w:rPr>
          <w:rFonts w:hint="eastAsia" w:ascii="宋体" w:hAnsi="宋体"/>
          <w:b/>
          <w:color w:val="auto"/>
          <w:sz w:val="30"/>
          <w:szCs w:val="30"/>
          <w:u w:val="single"/>
        </w:rPr>
        <w:tab/>
      </w:r>
      <w:r>
        <w:rPr>
          <w:rFonts w:hint="eastAsia" w:ascii="宋体" w:hAnsi="宋体"/>
          <w:b/>
          <w:color w:val="auto"/>
          <w:sz w:val="30"/>
          <w:szCs w:val="30"/>
        </w:rPr>
        <w:t>（签字或盖章）</w:t>
      </w:r>
    </w:p>
    <w:p w14:paraId="6E760D38">
      <w:pPr>
        <w:adjustRightInd w:val="0"/>
        <w:snapToGrid w:val="0"/>
        <w:ind w:firstLine="1205" w:firstLineChars="400"/>
        <w:rPr>
          <w:rFonts w:ascii="宋体" w:hAnsi="宋体"/>
          <w:b/>
          <w:color w:val="auto"/>
          <w:sz w:val="30"/>
          <w:szCs w:val="30"/>
          <w:u w:val="single"/>
        </w:rPr>
      </w:pPr>
    </w:p>
    <w:p w14:paraId="1C274A8E">
      <w:pPr>
        <w:adjustRightInd w:val="0"/>
        <w:snapToGrid w:val="0"/>
        <w:ind w:firstLine="1205" w:firstLineChars="400"/>
        <w:rPr>
          <w:rFonts w:ascii="宋体" w:hAnsi="宋体"/>
          <w:b/>
          <w:color w:val="auto"/>
          <w:sz w:val="30"/>
          <w:szCs w:val="30"/>
        </w:rPr>
      </w:pPr>
      <w:r>
        <w:rPr>
          <w:rFonts w:hint="eastAsia" w:ascii="宋体" w:hAnsi="宋体"/>
          <w:b/>
          <w:color w:val="auto"/>
          <w:sz w:val="30"/>
          <w:szCs w:val="30"/>
        </w:rPr>
        <w:t>日      期 ：</w:t>
      </w:r>
      <w:r>
        <w:rPr>
          <w:rFonts w:hint="eastAsia" w:ascii="宋体" w:hAnsi="宋体"/>
          <w:b/>
          <w:color w:val="auto"/>
          <w:sz w:val="30"/>
          <w:szCs w:val="30"/>
          <w:u w:val="single"/>
        </w:rPr>
        <w:t xml:space="preserve">                </w:t>
      </w:r>
    </w:p>
    <w:p w14:paraId="577D1660">
      <w:pPr>
        <w:pStyle w:val="34"/>
        <w:adjustRightInd w:val="0"/>
        <w:snapToGrid w:val="0"/>
        <w:ind w:firstLine="1205" w:firstLineChars="400"/>
        <w:jc w:val="left"/>
        <w:outlineLvl w:val="9"/>
        <w:rPr>
          <w:rFonts w:hAnsi="宋体"/>
          <w:b/>
          <w:color w:val="auto"/>
          <w:sz w:val="30"/>
          <w:szCs w:val="30"/>
        </w:rPr>
      </w:pPr>
    </w:p>
    <w:p w14:paraId="09257E67">
      <w:pPr>
        <w:pStyle w:val="34"/>
        <w:jc w:val="left"/>
        <w:outlineLvl w:val="9"/>
        <w:rPr>
          <w:rFonts w:hAnsi="宋体"/>
          <w:b/>
          <w:color w:val="auto"/>
          <w:sz w:val="30"/>
          <w:szCs w:val="30"/>
        </w:rPr>
      </w:pPr>
    </w:p>
    <w:p w14:paraId="06BD3D4C">
      <w:pPr>
        <w:pStyle w:val="34"/>
        <w:jc w:val="left"/>
        <w:outlineLvl w:val="9"/>
        <w:rPr>
          <w:rFonts w:hAnsi="宋体"/>
          <w:b/>
          <w:color w:val="auto"/>
          <w:sz w:val="24"/>
        </w:rPr>
      </w:pPr>
    </w:p>
    <w:p w14:paraId="7870F005">
      <w:pPr>
        <w:pStyle w:val="7"/>
        <w:snapToGrid w:val="0"/>
        <w:spacing w:line="420" w:lineRule="atLeast"/>
        <w:ind w:firstLine="660" w:firstLineChars="275"/>
        <w:rPr>
          <w:rFonts w:ascii="宋体" w:hAnsi="宋体"/>
          <w:color w:val="auto"/>
          <w:sz w:val="24"/>
          <w:lang w:eastAsia="zh-CN"/>
        </w:rPr>
      </w:pPr>
    </w:p>
    <w:p w14:paraId="4573EE1E">
      <w:pPr>
        <w:spacing w:line="440" w:lineRule="exact"/>
        <w:ind w:left="420"/>
        <w:rPr>
          <w:rFonts w:ascii="宋体" w:hAnsi="宋体"/>
          <w:color w:val="auto"/>
          <w:sz w:val="24"/>
        </w:rPr>
      </w:pPr>
    </w:p>
    <w:p w14:paraId="40B8F749">
      <w:pPr>
        <w:spacing w:line="440" w:lineRule="exact"/>
        <w:ind w:left="840"/>
        <w:rPr>
          <w:rFonts w:ascii="宋体" w:hAnsi="宋体"/>
          <w:color w:val="auto"/>
          <w:sz w:val="24"/>
        </w:rPr>
      </w:pPr>
    </w:p>
    <w:p w14:paraId="0333163D">
      <w:pPr>
        <w:spacing w:before="120" w:beforeLines="50" w:after="120" w:afterLines="50"/>
        <w:jc w:val="center"/>
        <w:rPr>
          <w:rFonts w:ascii="宋体" w:hAnsi="宋体"/>
          <w:color w:val="auto"/>
          <w:sz w:val="24"/>
        </w:rPr>
      </w:pPr>
    </w:p>
    <w:p w14:paraId="45769045">
      <w:pPr>
        <w:jc w:val="center"/>
        <w:outlineLvl w:val="1"/>
        <w:rPr>
          <w:rFonts w:ascii="宋体" w:hAnsi="宋体"/>
          <w:color w:val="auto"/>
          <w:sz w:val="36"/>
          <w:szCs w:val="36"/>
        </w:rPr>
      </w:pPr>
      <w:r>
        <w:rPr>
          <w:rFonts w:ascii="宋体" w:hAnsi="宋体"/>
          <w:color w:val="auto"/>
          <w:sz w:val="24"/>
        </w:rPr>
        <w:br w:type="page"/>
      </w:r>
      <w:r>
        <w:rPr>
          <w:rFonts w:hint="eastAsia" w:ascii="宋体" w:hAnsi="宋体"/>
          <w:b/>
          <w:bCs/>
          <w:color w:val="auto"/>
          <w:sz w:val="36"/>
          <w:szCs w:val="36"/>
        </w:rPr>
        <w:t>投 标 函</w:t>
      </w:r>
    </w:p>
    <w:p w14:paraId="3A636855">
      <w:pPr>
        <w:adjustRightInd w:val="0"/>
        <w:snapToGrid w:val="0"/>
        <w:spacing w:line="400" w:lineRule="exact"/>
        <w:ind w:firstLine="480" w:firstLineChars="200"/>
        <w:rPr>
          <w:rFonts w:ascii="宋体" w:hAnsi="宋体"/>
          <w:color w:val="auto"/>
          <w:sz w:val="24"/>
        </w:rPr>
      </w:pPr>
      <w:r>
        <w:rPr>
          <w:rFonts w:hint="eastAsia" w:ascii="宋体" w:hAnsi="宋体"/>
          <w:color w:val="auto"/>
          <w:sz w:val="24"/>
        </w:rPr>
        <w:t>致：</w:t>
      </w:r>
      <w:r>
        <w:rPr>
          <w:rFonts w:hint="eastAsia" w:ascii="宋体" w:hAnsi="宋体"/>
          <w:color w:val="auto"/>
          <w:sz w:val="24"/>
          <w:u w:val="single"/>
        </w:rPr>
        <w:t xml:space="preserve">  （招标人）      </w:t>
      </w:r>
    </w:p>
    <w:p w14:paraId="7BBD44BD">
      <w:pPr>
        <w:adjustRightInd w:val="0"/>
        <w:snapToGrid w:val="0"/>
        <w:spacing w:line="400" w:lineRule="exact"/>
        <w:ind w:firstLine="480" w:firstLineChars="200"/>
        <w:jc w:val="left"/>
        <w:rPr>
          <w:color w:val="auto"/>
        </w:rPr>
      </w:pPr>
      <w:r>
        <w:rPr>
          <w:rFonts w:hint="eastAsia" w:ascii="宋体" w:hAnsi="宋体"/>
          <w:color w:val="auto"/>
          <w:sz w:val="24"/>
        </w:rPr>
        <w:t>根据贵方编号为</w:t>
      </w:r>
      <w:r>
        <w:rPr>
          <w:rFonts w:hint="eastAsia" w:ascii="宋体" w:hAnsi="宋体"/>
          <w:color w:val="auto"/>
          <w:sz w:val="24"/>
          <w:u w:val="single"/>
        </w:rPr>
        <w:t xml:space="preserve">     </w:t>
      </w:r>
      <w:r>
        <w:rPr>
          <w:rFonts w:hint="eastAsia" w:ascii="宋体" w:hAnsi="宋体"/>
          <w:color w:val="auto"/>
          <w:sz w:val="24"/>
        </w:rPr>
        <w:t>（</w:t>
      </w:r>
      <w:r>
        <w:rPr>
          <w:rFonts w:hint="eastAsia" w:ascii="宋体" w:hAnsi="宋体"/>
          <w:i/>
          <w:color w:val="auto"/>
          <w:sz w:val="24"/>
        </w:rPr>
        <w:t>招标编号</w:t>
      </w:r>
      <w:r>
        <w:rPr>
          <w:rFonts w:hint="eastAsia" w:ascii="宋体" w:hAnsi="宋体"/>
          <w:color w:val="auto"/>
          <w:sz w:val="24"/>
        </w:rPr>
        <w:t>）的</w:t>
      </w:r>
      <w:r>
        <w:rPr>
          <w:rFonts w:hint="eastAsia" w:ascii="宋体" w:hAnsi="宋体"/>
          <w:color w:val="auto"/>
          <w:sz w:val="24"/>
          <w:u w:val="single"/>
        </w:rPr>
        <w:t xml:space="preserve">            </w:t>
      </w:r>
      <w:r>
        <w:rPr>
          <w:rFonts w:hint="eastAsia" w:ascii="宋体" w:hAnsi="宋体"/>
          <w:color w:val="auto"/>
          <w:sz w:val="24"/>
        </w:rPr>
        <w:t>（</w:t>
      </w:r>
      <w:r>
        <w:rPr>
          <w:rFonts w:hint="eastAsia" w:ascii="宋体" w:hAnsi="宋体"/>
          <w:i/>
          <w:color w:val="auto"/>
          <w:sz w:val="24"/>
        </w:rPr>
        <w:t>招标项目名称</w:t>
      </w:r>
      <w:r>
        <w:rPr>
          <w:rFonts w:hint="eastAsia" w:ascii="宋体" w:hAnsi="宋体"/>
          <w:color w:val="auto"/>
          <w:sz w:val="24"/>
        </w:rPr>
        <w:t>）发出的招标公告，</w:t>
      </w:r>
      <w:r>
        <w:rPr>
          <w:rFonts w:hint="eastAsia" w:ascii="宋体" w:hAnsi="宋体" w:cs="宋体"/>
          <w:color w:val="auto"/>
          <w:sz w:val="24"/>
        </w:rPr>
        <w:t>本签字代表</w:t>
      </w:r>
      <w:r>
        <w:rPr>
          <w:rFonts w:hint="eastAsia" w:ascii="宋体" w:hAnsi="宋体" w:cs="宋体"/>
          <w:color w:val="auto"/>
          <w:sz w:val="24"/>
          <w:u w:val="single"/>
        </w:rPr>
        <w:t xml:space="preserve">       </w:t>
      </w:r>
      <w:r>
        <w:rPr>
          <w:rFonts w:hint="eastAsia" w:ascii="宋体" w:hAnsi="宋体" w:cs="宋体"/>
          <w:i/>
          <w:iCs/>
          <w:color w:val="auto"/>
          <w:sz w:val="24"/>
          <w:u w:val="single"/>
        </w:rPr>
        <w:t>（全名、职务）</w:t>
      </w:r>
      <w:r>
        <w:rPr>
          <w:rFonts w:hint="eastAsia" w:ascii="宋体" w:hAnsi="宋体" w:cs="宋体"/>
          <w:color w:val="auto"/>
          <w:sz w:val="24"/>
        </w:rPr>
        <w:t>经正式授权并代表投标人</w:t>
      </w:r>
      <w:r>
        <w:rPr>
          <w:rFonts w:hint="eastAsia" w:ascii="宋体" w:hAnsi="宋体"/>
          <w:color w:val="auto"/>
          <w:sz w:val="24"/>
          <w:u w:val="single"/>
        </w:rPr>
        <w:t xml:space="preserve">                     </w:t>
      </w:r>
      <w:r>
        <w:rPr>
          <w:rFonts w:hint="eastAsia" w:ascii="宋体" w:hAnsi="宋体"/>
          <w:i/>
          <w:iCs/>
          <w:color w:val="auto"/>
          <w:sz w:val="24"/>
          <w:u w:val="single"/>
        </w:rPr>
        <w:t>（投标人名称、地址）</w:t>
      </w:r>
      <w:r>
        <w:rPr>
          <w:rFonts w:hint="eastAsia" w:ascii="宋体" w:hAnsi="宋体"/>
          <w:color w:val="auto"/>
          <w:sz w:val="24"/>
        </w:rPr>
        <w:t>参加投标，并提交招标文件规定分数的投标文件正本和副本。我方提交的全部投标文件均由下述部分组成：</w:t>
      </w:r>
    </w:p>
    <w:p w14:paraId="2F72DCDB">
      <w:pPr>
        <w:adjustRightInd w:val="0"/>
        <w:snapToGrid w:val="0"/>
        <w:spacing w:line="400" w:lineRule="exact"/>
        <w:ind w:firstLine="480" w:firstLineChars="200"/>
        <w:rPr>
          <w:rFonts w:ascii="宋体" w:hAnsi="宋体" w:cs="宋体"/>
          <w:color w:val="auto"/>
          <w:sz w:val="24"/>
        </w:rPr>
      </w:pPr>
      <w:r>
        <w:rPr>
          <w:rFonts w:hint="eastAsia" w:ascii="宋体" w:hAnsi="宋体" w:cs="宋体"/>
          <w:color w:val="auto"/>
          <w:sz w:val="24"/>
        </w:rPr>
        <w:t>（1）投标函</w:t>
      </w:r>
    </w:p>
    <w:p w14:paraId="3B532C20">
      <w:pPr>
        <w:pStyle w:val="57"/>
        <w:adjustRightInd w:val="0"/>
        <w:snapToGrid w:val="0"/>
        <w:spacing w:line="400" w:lineRule="exact"/>
        <w:ind w:firstLine="480"/>
        <w:rPr>
          <w:color w:val="auto"/>
        </w:rPr>
      </w:pPr>
      <w:r>
        <w:rPr>
          <w:rFonts w:hint="eastAsia"/>
          <w:color w:val="auto"/>
        </w:rPr>
        <w:t>（2）</w:t>
      </w:r>
      <w:r>
        <w:rPr>
          <w:rFonts w:hint="eastAsia" w:eastAsia="宋体"/>
          <w:color w:val="auto"/>
          <w:szCs w:val="24"/>
        </w:rPr>
        <w:t>开标一览表</w:t>
      </w:r>
    </w:p>
    <w:p w14:paraId="1B5E7BDD">
      <w:pPr>
        <w:adjustRightInd w:val="0"/>
        <w:snapToGrid w:val="0"/>
        <w:spacing w:line="400" w:lineRule="exact"/>
        <w:ind w:firstLine="480" w:firstLineChars="200"/>
        <w:rPr>
          <w:rFonts w:ascii="宋体" w:hAnsi="宋体" w:cs="宋体"/>
          <w:color w:val="auto"/>
          <w:sz w:val="24"/>
        </w:rPr>
      </w:pPr>
      <w:r>
        <w:rPr>
          <w:rFonts w:hint="eastAsia" w:ascii="宋体" w:hAnsi="宋体" w:cs="宋体"/>
          <w:color w:val="auto"/>
          <w:sz w:val="24"/>
        </w:rPr>
        <w:t>（3）已标价工程量清单</w:t>
      </w:r>
    </w:p>
    <w:p w14:paraId="2D11C4D1">
      <w:pPr>
        <w:adjustRightInd w:val="0"/>
        <w:snapToGrid w:val="0"/>
        <w:spacing w:line="400" w:lineRule="exact"/>
        <w:ind w:firstLine="480" w:firstLineChars="200"/>
        <w:rPr>
          <w:rFonts w:ascii="宋体" w:hAnsi="宋体" w:cs="宋体"/>
          <w:color w:val="auto"/>
          <w:sz w:val="24"/>
        </w:rPr>
      </w:pPr>
      <w:r>
        <w:rPr>
          <w:rFonts w:hint="eastAsia" w:ascii="宋体" w:hAnsi="宋体" w:cs="宋体"/>
          <w:color w:val="auto"/>
          <w:sz w:val="24"/>
        </w:rPr>
        <w:t>（4）投标人资格证明文件及相关资格证明文件</w:t>
      </w:r>
    </w:p>
    <w:p w14:paraId="6D0B5134">
      <w:pPr>
        <w:adjustRightInd w:val="0"/>
        <w:snapToGrid w:val="0"/>
        <w:spacing w:line="400" w:lineRule="exact"/>
        <w:ind w:firstLine="480" w:firstLineChars="200"/>
        <w:rPr>
          <w:rFonts w:ascii="宋体" w:hAnsi="宋体" w:cs="宋体"/>
          <w:color w:val="auto"/>
          <w:sz w:val="24"/>
        </w:rPr>
      </w:pPr>
      <w:r>
        <w:rPr>
          <w:rFonts w:hint="eastAsia" w:ascii="宋体" w:hAnsi="宋体" w:cs="宋体"/>
          <w:color w:val="auto"/>
          <w:sz w:val="24"/>
        </w:rPr>
        <w:t>（5）拟派出项目负责人简要情况表</w:t>
      </w:r>
    </w:p>
    <w:p w14:paraId="3C6418A0">
      <w:pPr>
        <w:adjustRightInd w:val="0"/>
        <w:snapToGrid w:val="0"/>
        <w:spacing w:line="400" w:lineRule="exact"/>
        <w:ind w:firstLine="480" w:firstLineChars="200"/>
        <w:rPr>
          <w:rFonts w:ascii="宋体" w:hAnsi="宋体" w:cs="宋体"/>
          <w:color w:val="auto"/>
          <w:sz w:val="24"/>
        </w:rPr>
      </w:pPr>
      <w:r>
        <w:rPr>
          <w:rFonts w:hint="eastAsia" w:ascii="宋体" w:hAnsi="宋体" w:cs="宋体"/>
          <w:color w:val="auto"/>
          <w:sz w:val="24"/>
        </w:rPr>
        <w:t>（6）拟派出项目负责人承诺函</w:t>
      </w:r>
    </w:p>
    <w:p w14:paraId="18149D24">
      <w:pPr>
        <w:adjustRightInd w:val="0"/>
        <w:snapToGrid w:val="0"/>
        <w:spacing w:line="400" w:lineRule="exact"/>
        <w:ind w:firstLine="480" w:firstLineChars="200"/>
        <w:rPr>
          <w:rFonts w:ascii="宋体" w:hAnsi="宋体"/>
          <w:color w:val="auto"/>
          <w:sz w:val="24"/>
        </w:rPr>
      </w:pPr>
      <w:r>
        <w:rPr>
          <w:rFonts w:hint="eastAsia" w:ascii="宋体" w:hAnsi="宋体"/>
          <w:color w:val="auto"/>
          <w:sz w:val="24"/>
        </w:rPr>
        <w:t>据此函，签字代表宣布同意如下：</w:t>
      </w:r>
    </w:p>
    <w:p w14:paraId="368F3C04">
      <w:pPr>
        <w:adjustRightInd w:val="0"/>
        <w:snapToGrid w:val="0"/>
        <w:spacing w:line="400" w:lineRule="exact"/>
        <w:ind w:firstLine="480" w:firstLineChars="200"/>
        <w:rPr>
          <w:rFonts w:ascii="宋体" w:hAnsi="宋体" w:cs="宋体"/>
          <w:color w:val="auto"/>
          <w:sz w:val="24"/>
        </w:rPr>
      </w:pPr>
      <w:r>
        <w:rPr>
          <w:rFonts w:hint="eastAsia" w:ascii="宋体" w:hAnsi="宋体" w:cs="宋体"/>
          <w:color w:val="auto"/>
          <w:sz w:val="24"/>
        </w:rPr>
        <w:t>1.按本投标文件开标一览表中的价格进行报价。</w:t>
      </w:r>
    </w:p>
    <w:p w14:paraId="1D8AB0F8">
      <w:pPr>
        <w:adjustRightInd w:val="0"/>
        <w:snapToGrid w:val="0"/>
        <w:spacing w:line="400" w:lineRule="exact"/>
        <w:ind w:firstLine="480" w:firstLineChars="200"/>
        <w:rPr>
          <w:rFonts w:ascii="宋体" w:hAnsi="宋体" w:cs="宋体"/>
          <w:color w:val="auto"/>
          <w:sz w:val="24"/>
        </w:rPr>
      </w:pPr>
      <w:r>
        <w:rPr>
          <w:rFonts w:hint="eastAsia" w:ascii="宋体" w:hAnsi="宋体" w:cs="宋体"/>
          <w:color w:val="auto"/>
          <w:sz w:val="24"/>
        </w:rPr>
        <w:t>2.投标人已详细审查全部招标文件，包括修改文件（如有的话）和有关附件，将自行承担因对全部招标文件理解不正确或误解而产生的相应后果。</w:t>
      </w:r>
    </w:p>
    <w:p w14:paraId="6D68199A">
      <w:pPr>
        <w:adjustRightInd w:val="0"/>
        <w:snapToGrid w:val="0"/>
        <w:spacing w:line="400" w:lineRule="exact"/>
        <w:ind w:firstLine="480" w:firstLineChars="200"/>
        <w:rPr>
          <w:rFonts w:ascii="宋体" w:hAnsi="宋体" w:cs="宋体"/>
          <w:color w:val="auto"/>
          <w:sz w:val="24"/>
        </w:rPr>
      </w:pPr>
      <w:r>
        <w:rPr>
          <w:rFonts w:hint="eastAsia" w:ascii="宋体" w:hAnsi="宋体" w:cs="宋体"/>
          <w:color w:val="auto"/>
          <w:sz w:val="24"/>
        </w:rPr>
        <w:t>3.投标人保证遵守招标文件的全部规定，投标人所提交的材料中所含的信息均为真实、准确、完整，且不具有任何误导性。</w:t>
      </w:r>
    </w:p>
    <w:p w14:paraId="2A93D1FA">
      <w:pPr>
        <w:adjustRightInd w:val="0"/>
        <w:snapToGrid w:val="0"/>
        <w:spacing w:line="400" w:lineRule="exact"/>
        <w:ind w:firstLine="480" w:firstLineChars="200"/>
        <w:rPr>
          <w:rFonts w:ascii="宋体" w:hAnsi="宋体" w:cs="宋体"/>
          <w:color w:val="auto"/>
          <w:sz w:val="24"/>
        </w:rPr>
      </w:pPr>
      <w:r>
        <w:rPr>
          <w:rFonts w:hint="eastAsia" w:ascii="宋体" w:hAnsi="宋体" w:cs="宋体"/>
          <w:color w:val="auto"/>
          <w:sz w:val="24"/>
        </w:rPr>
        <w:t>4.投标人将按招标文件的规定履行合同责任和义务。</w:t>
      </w:r>
    </w:p>
    <w:p w14:paraId="207E343B">
      <w:pPr>
        <w:adjustRightInd w:val="0"/>
        <w:snapToGrid w:val="0"/>
        <w:spacing w:line="400" w:lineRule="exact"/>
        <w:ind w:firstLine="480" w:firstLineChars="200"/>
        <w:rPr>
          <w:rFonts w:ascii="宋体" w:hAnsi="宋体" w:cs="宋体"/>
          <w:color w:val="auto"/>
          <w:sz w:val="24"/>
        </w:rPr>
      </w:pPr>
      <w:r>
        <w:rPr>
          <w:rFonts w:hint="eastAsia" w:ascii="宋体" w:hAnsi="宋体" w:cs="宋体"/>
          <w:color w:val="auto"/>
          <w:sz w:val="24"/>
        </w:rPr>
        <w:t>5.本投标文件自开标日起投标有效期为：在招标文件所规定的期限内保持有效。</w:t>
      </w:r>
    </w:p>
    <w:p w14:paraId="285F3F33">
      <w:pPr>
        <w:adjustRightInd w:val="0"/>
        <w:snapToGrid w:val="0"/>
        <w:spacing w:line="400" w:lineRule="exact"/>
        <w:ind w:firstLine="480" w:firstLineChars="200"/>
        <w:rPr>
          <w:rFonts w:ascii="宋体" w:hAnsi="宋体" w:cs="宋体"/>
          <w:color w:val="auto"/>
          <w:sz w:val="24"/>
        </w:rPr>
      </w:pPr>
      <w:r>
        <w:rPr>
          <w:rFonts w:ascii="宋体" w:hAnsi="宋体" w:cs="宋体"/>
          <w:color w:val="auto"/>
          <w:sz w:val="24"/>
        </w:rPr>
        <w:t>6</w:t>
      </w:r>
      <w:r>
        <w:rPr>
          <w:rFonts w:hint="eastAsia" w:ascii="宋体" w:hAnsi="宋体" w:cs="宋体"/>
          <w:color w:val="auto"/>
          <w:sz w:val="24"/>
        </w:rPr>
        <w:t>.投标人同意按照招标采购单位要求提供与其投标有关的一切数据或资料，完全理解贵方不一定要接受最低的报价或收到的任何投标。</w:t>
      </w:r>
    </w:p>
    <w:p w14:paraId="267F5C35">
      <w:pPr>
        <w:adjustRightInd w:val="0"/>
        <w:snapToGrid w:val="0"/>
        <w:spacing w:line="400" w:lineRule="exact"/>
        <w:ind w:firstLine="480" w:firstLineChars="200"/>
        <w:rPr>
          <w:rFonts w:ascii="宋体" w:hAnsi="宋体" w:cs="宋体"/>
          <w:color w:val="auto"/>
          <w:sz w:val="24"/>
        </w:rPr>
      </w:pPr>
      <w:r>
        <w:rPr>
          <w:rFonts w:hint="eastAsia" w:ascii="宋体" w:hAnsi="宋体" w:cs="宋体"/>
          <w:color w:val="auto"/>
          <w:sz w:val="24"/>
        </w:rPr>
        <w:t>8.除投标人已在投标文件中明示差异的条款外，其余条款均视为投标人接受招标文件的条款（但招标文件有明确要求投标人做出承诺或说明的条款除外）。</w:t>
      </w:r>
    </w:p>
    <w:p w14:paraId="59E3458B">
      <w:pPr>
        <w:adjustRightInd w:val="0"/>
        <w:snapToGrid w:val="0"/>
        <w:spacing w:line="400" w:lineRule="exact"/>
        <w:ind w:firstLine="480" w:firstLineChars="200"/>
        <w:rPr>
          <w:rFonts w:ascii="宋体" w:hAnsi="宋体" w:cs="宋体"/>
          <w:color w:val="auto"/>
          <w:sz w:val="24"/>
        </w:rPr>
      </w:pPr>
      <w:r>
        <w:rPr>
          <w:rFonts w:hint="eastAsia" w:ascii="宋体" w:hAnsi="宋体" w:cs="宋体"/>
          <w:color w:val="auto"/>
          <w:sz w:val="24"/>
        </w:rPr>
        <w:t>9.与本投标有关的一切正式往来通讯请寄：</w:t>
      </w:r>
    </w:p>
    <w:p w14:paraId="77F66D2B">
      <w:pPr>
        <w:adjustRightInd w:val="0"/>
        <w:snapToGrid w:val="0"/>
        <w:spacing w:line="400" w:lineRule="exact"/>
        <w:ind w:firstLine="2160" w:firstLineChars="900"/>
        <w:rPr>
          <w:rFonts w:ascii="宋体" w:hAnsi="宋体"/>
          <w:color w:val="auto"/>
          <w:sz w:val="24"/>
          <w:u w:val="single"/>
        </w:rPr>
      </w:pPr>
      <w:r>
        <w:rPr>
          <w:rFonts w:hint="eastAsia" w:ascii="宋体" w:hAnsi="宋体"/>
          <w:color w:val="auto"/>
          <w:sz w:val="24"/>
        </w:rPr>
        <w:t xml:space="preserve">地址： </w:t>
      </w:r>
      <w:r>
        <w:rPr>
          <w:rFonts w:hint="eastAsia" w:ascii="宋体" w:hAnsi="宋体"/>
          <w:color w:val="auto"/>
          <w:sz w:val="24"/>
          <w:u w:val="single"/>
        </w:rPr>
        <w:t xml:space="preserve">                </w:t>
      </w:r>
      <w:r>
        <w:rPr>
          <w:rFonts w:hint="eastAsia" w:ascii="宋体" w:hAnsi="宋体"/>
          <w:color w:val="auto"/>
          <w:sz w:val="24"/>
        </w:rPr>
        <w:t xml:space="preserve"> 邮编： </w:t>
      </w:r>
      <w:r>
        <w:rPr>
          <w:rFonts w:hint="eastAsia" w:ascii="宋体" w:hAnsi="宋体"/>
          <w:color w:val="auto"/>
          <w:sz w:val="24"/>
          <w:u w:val="single"/>
        </w:rPr>
        <w:t xml:space="preserve">                 </w:t>
      </w:r>
    </w:p>
    <w:p w14:paraId="51698C01">
      <w:pPr>
        <w:adjustRightInd w:val="0"/>
        <w:snapToGrid w:val="0"/>
        <w:spacing w:line="400" w:lineRule="exact"/>
        <w:ind w:firstLine="1440" w:firstLineChars="600"/>
        <w:rPr>
          <w:rFonts w:ascii="宋体" w:hAnsi="宋体"/>
          <w:color w:val="auto"/>
          <w:sz w:val="24"/>
          <w:u w:val="single"/>
        </w:rPr>
      </w:pPr>
      <w:r>
        <w:rPr>
          <w:rFonts w:hint="eastAsia" w:ascii="宋体" w:hAnsi="宋体"/>
          <w:color w:val="auto"/>
          <w:sz w:val="24"/>
        </w:rPr>
        <w:t xml:space="preserve">      电话： </w:t>
      </w:r>
      <w:r>
        <w:rPr>
          <w:rFonts w:hint="eastAsia" w:ascii="宋体" w:hAnsi="宋体"/>
          <w:color w:val="auto"/>
          <w:sz w:val="24"/>
          <w:u w:val="single"/>
        </w:rPr>
        <w:t xml:space="preserve">                </w:t>
      </w:r>
      <w:r>
        <w:rPr>
          <w:rFonts w:hint="eastAsia" w:ascii="宋体" w:hAnsi="宋体"/>
          <w:color w:val="auto"/>
          <w:sz w:val="24"/>
        </w:rPr>
        <w:t xml:space="preserve"> 传真： </w:t>
      </w:r>
      <w:r>
        <w:rPr>
          <w:rFonts w:hint="eastAsia" w:ascii="宋体" w:hAnsi="宋体"/>
          <w:color w:val="auto"/>
          <w:sz w:val="24"/>
          <w:u w:val="single"/>
        </w:rPr>
        <w:t xml:space="preserve">                 </w:t>
      </w:r>
    </w:p>
    <w:p w14:paraId="2A194DD4">
      <w:pPr>
        <w:adjustRightInd w:val="0"/>
        <w:snapToGrid w:val="0"/>
        <w:spacing w:line="400" w:lineRule="exact"/>
        <w:ind w:firstLine="1440" w:firstLineChars="600"/>
        <w:rPr>
          <w:rFonts w:ascii="宋体" w:hAnsi="宋体"/>
          <w:color w:val="auto"/>
          <w:kern w:val="0"/>
          <w:sz w:val="24"/>
        </w:rPr>
      </w:pPr>
      <w:r>
        <w:rPr>
          <w:rFonts w:hint="eastAsia" w:ascii="宋体" w:hAnsi="宋体"/>
          <w:color w:val="auto"/>
          <w:sz w:val="24"/>
        </w:rPr>
        <w:t xml:space="preserve">      </w:t>
      </w:r>
      <w:r>
        <w:rPr>
          <w:rFonts w:hint="eastAsia" w:ascii="宋体" w:hAnsi="宋体"/>
          <w:color w:val="auto"/>
          <w:kern w:val="0"/>
          <w:sz w:val="24"/>
        </w:rPr>
        <w:t>法定代表人（签字或盖章）或授权委托人：</w:t>
      </w:r>
      <w:r>
        <w:rPr>
          <w:rFonts w:hint="eastAsia" w:ascii="宋体" w:hAnsi="宋体"/>
          <w:color w:val="auto"/>
          <w:kern w:val="0"/>
          <w:sz w:val="24"/>
          <w:u w:val="single"/>
        </w:rPr>
        <w:t xml:space="preserve">     </w:t>
      </w:r>
      <w:r>
        <w:rPr>
          <w:rFonts w:hint="eastAsia" w:ascii="宋体" w:hAnsi="宋体"/>
          <w:color w:val="auto"/>
          <w:kern w:val="0"/>
          <w:sz w:val="24"/>
        </w:rPr>
        <w:t>（签字）</w:t>
      </w:r>
    </w:p>
    <w:p w14:paraId="7AA30EFF">
      <w:pPr>
        <w:adjustRightInd w:val="0"/>
        <w:snapToGrid w:val="0"/>
        <w:spacing w:line="400" w:lineRule="exact"/>
        <w:ind w:firstLine="1440" w:firstLineChars="600"/>
        <w:rPr>
          <w:rFonts w:ascii="宋体" w:hAnsi="宋体"/>
          <w:color w:val="auto"/>
          <w:sz w:val="24"/>
        </w:rPr>
      </w:pPr>
      <w:r>
        <w:rPr>
          <w:rFonts w:hint="eastAsia" w:ascii="宋体" w:hAnsi="宋体"/>
          <w:color w:val="auto"/>
          <w:sz w:val="24"/>
        </w:rPr>
        <w:t xml:space="preserve">      投标人：</w:t>
      </w:r>
      <w:r>
        <w:rPr>
          <w:rFonts w:hint="eastAsia" w:ascii="宋体" w:hAnsi="宋体"/>
          <w:color w:val="auto"/>
          <w:sz w:val="24"/>
          <w:u w:val="single"/>
        </w:rPr>
        <w:t xml:space="preserve">                       </w:t>
      </w:r>
      <w:r>
        <w:rPr>
          <w:rFonts w:hint="eastAsia" w:ascii="宋体" w:hAnsi="宋体"/>
          <w:color w:val="auto"/>
          <w:kern w:val="0"/>
          <w:sz w:val="24"/>
        </w:rPr>
        <w:t>（盖单位公章）</w:t>
      </w:r>
    </w:p>
    <w:p w14:paraId="18C559BE">
      <w:pPr>
        <w:adjustRightInd w:val="0"/>
        <w:snapToGrid w:val="0"/>
        <w:spacing w:line="400" w:lineRule="exact"/>
        <w:ind w:firstLine="1440" w:firstLineChars="600"/>
        <w:rPr>
          <w:rFonts w:ascii="宋体" w:hAnsi="宋体"/>
          <w:color w:val="auto"/>
          <w:sz w:val="24"/>
        </w:rPr>
      </w:pPr>
      <w:r>
        <w:rPr>
          <w:rFonts w:hint="eastAsia" w:ascii="宋体" w:hAnsi="宋体"/>
          <w:color w:val="auto"/>
          <w:sz w:val="24"/>
        </w:rPr>
        <w:t xml:space="preserve">      日  期： </w:t>
      </w:r>
      <w:r>
        <w:rPr>
          <w:rFonts w:hint="eastAsia" w:ascii="宋体" w:hAnsi="宋体"/>
          <w:color w:val="auto"/>
          <w:sz w:val="24"/>
          <w:u w:val="single"/>
        </w:rPr>
        <w:t xml:space="preserve">    </w:t>
      </w:r>
      <w:r>
        <w:rPr>
          <w:rFonts w:hint="eastAsia" w:ascii="宋体" w:hAnsi="宋体"/>
          <w:color w:val="auto"/>
          <w:sz w:val="24"/>
        </w:rPr>
        <w:t xml:space="preserve">年 </w:t>
      </w:r>
      <w:r>
        <w:rPr>
          <w:rFonts w:hint="eastAsia" w:ascii="宋体" w:hAnsi="宋体"/>
          <w:color w:val="auto"/>
          <w:sz w:val="24"/>
          <w:u w:val="single"/>
        </w:rPr>
        <w:t xml:space="preserve">   </w:t>
      </w:r>
      <w:r>
        <w:rPr>
          <w:rFonts w:hint="eastAsia" w:ascii="宋体" w:hAnsi="宋体"/>
          <w:color w:val="auto"/>
          <w:sz w:val="24"/>
        </w:rPr>
        <w:t xml:space="preserve">月 </w:t>
      </w:r>
      <w:r>
        <w:rPr>
          <w:rFonts w:hint="eastAsia" w:ascii="宋体" w:hAnsi="宋体"/>
          <w:color w:val="auto"/>
          <w:sz w:val="24"/>
          <w:u w:val="single"/>
        </w:rPr>
        <w:t xml:space="preserve">   </w:t>
      </w:r>
      <w:r>
        <w:rPr>
          <w:rFonts w:hint="eastAsia" w:ascii="宋体" w:hAnsi="宋体"/>
          <w:color w:val="auto"/>
          <w:sz w:val="24"/>
        </w:rPr>
        <w:t>日</w:t>
      </w:r>
    </w:p>
    <w:p w14:paraId="286510C6">
      <w:pPr>
        <w:snapToGrid w:val="0"/>
        <w:spacing w:line="360" w:lineRule="exact"/>
        <w:rPr>
          <w:rFonts w:ascii="宋体" w:hAnsi="宋体"/>
          <w:color w:val="auto"/>
          <w:sz w:val="24"/>
        </w:rPr>
        <w:sectPr>
          <w:pgSz w:w="11907" w:h="16840"/>
          <w:pgMar w:top="1018" w:right="1418" w:bottom="1418" w:left="1418" w:header="851" w:footer="992" w:gutter="0"/>
          <w:cols w:space="720" w:num="1"/>
          <w:docGrid w:linePitch="323" w:charSpace="-2"/>
        </w:sectPr>
      </w:pPr>
    </w:p>
    <w:p w14:paraId="7DB652F3">
      <w:pPr>
        <w:jc w:val="center"/>
        <w:outlineLvl w:val="1"/>
        <w:rPr>
          <w:rFonts w:ascii="宋体" w:hAnsi="宋体"/>
          <w:b/>
          <w:bCs/>
          <w:color w:val="auto"/>
          <w:sz w:val="36"/>
          <w:szCs w:val="36"/>
        </w:rPr>
      </w:pPr>
      <w:r>
        <w:rPr>
          <w:rFonts w:hint="eastAsia" w:ascii="宋体" w:hAnsi="宋体"/>
          <w:b/>
          <w:bCs/>
          <w:color w:val="auto"/>
          <w:sz w:val="36"/>
          <w:szCs w:val="36"/>
        </w:rPr>
        <w:t>1.开标一览表</w:t>
      </w:r>
    </w:p>
    <w:tbl>
      <w:tblPr>
        <w:tblStyle w:val="23"/>
        <w:tblW w:w="907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816"/>
        <w:gridCol w:w="3539"/>
        <w:gridCol w:w="1559"/>
        <w:gridCol w:w="2161"/>
      </w:tblGrid>
      <w:tr w14:paraId="3EECF16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06" w:hRule="exact"/>
          <w:jc w:val="center"/>
        </w:trPr>
        <w:tc>
          <w:tcPr>
            <w:tcW w:w="1816" w:type="dxa"/>
            <w:shd w:val="clear" w:color="auto" w:fill="auto"/>
            <w:vAlign w:val="center"/>
          </w:tcPr>
          <w:p w14:paraId="614890E4">
            <w:pPr>
              <w:adjustRightInd w:val="0"/>
              <w:snapToGrid w:val="0"/>
              <w:jc w:val="center"/>
              <w:rPr>
                <w:rFonts w:ascii="宋体" w:cs="宋体"/>
                <w:color w:val="auto"/>
                <w:sz w:val="24"/>
              </w:rPr>
            </w:pPr>
            <w:r>
              <w:rPr>
                <w:rFonts w:hint="eastAsia" w:ascii="宋体" w:cs="宋体"/>
                <w:color w:val="auto"/>
                <w:sz w:val="24"/>
                <w:lang w:bidi="ar"/>
              </w:rPr>
              <w:t>项目名称</w:t>
            </w:r>
          </w:p>
        </w:tc>
        <w:tc>
          <w:tcPr>
            <w:tcW w:w="3539" w:type="dxa"/>
            <w:shd w:val="clear" w:color="auto" w:fill="auto"/>
            <w:vAlign w:val="center"/>
          </w:tcPr>
          <w:p w14:paraId="0C1D34D2">
            <w:pPr>
              <w:adjustRightInd w:val="0"/>
              <w:snapToGrid w:val="0"/>
              <w:ind w:firstLine="480"/>
              <w:jc w:val="center"/>
              <w:rPr>
                <w:rFonts w:ascii="宋体" w:cs="宋体"/>
                <w:color w:val="auto"/>
                <w:sz w:val="24"/>
              </w:rPr>
            </w:pPr>
          </w:p>
        </w:tc>
        <w:tc>
          <w:tcPr>
            <w:tcW w:w="1559" w:type="dxa"/>
            <w:shd w:val="clear" w:color="auto" w:fill="auto"/>
            <w:vAlign w:val="center"/>
          </w:tcPr>
          <w:p w14:paraId="5A7C9420">
            <w:pPr>
              <w:adjustRightInd w:val="0"/>
              <w:snapToGrid w:val="0"/>
              <w:jc w:val="center"/>
              <w:rPr>
                <w:rFonts w:ascii="宋体" w:cs="宋体"/>
                <w:color w:val="auto"/>
                <w:sz w:val="24"/>
              </w:rPr>
            </w:pPr>
            <w:r>
              <w:rPr>
                <w:rFonts w:hint="eastAsia" w:ascii="宋体" w:cs="宋体"/>
                <w:color w:val="auto"/>
                <w:sz w:val="24"/>
                <w:lang w:bidi="ar"/>
              </w:rPr>
              <w:t>招标编号</w:t>
            </w:r>
          </w:p>
        </w:tc>
        <w:tc>
          <w:tcPr>
            <w:tcW w:w="2161" w:type="dxa"/>
            <w:shd w:val="clear" w:color="auto" w:fill="auto"/>
            <w:vAlign w:val="center"/>
          </w:tcPr>
          <w:p w14:paraId="249A9538">
            <w:pPr>
              <w:adjustRightInd w:val="0"/>
              <w:snapToGrid w:val="0"/>
              <w:ind w:firstLine="480"/>
              <w:jc w:val="center"/>
              <w:rPr>
                <w:rFonts w:ascii="宋体" w:cs="宋体"/>
                <w:color w:val="auto"/>
                <w:sz w:val="24"/>
              </w:rPr>
            </w:pPr>
          </w:p>
        </w:tc>
      </w:tr>
      <w:tr w14:paraId="25FADC9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72" w:hRule="exact"/>
          <w:jc w:val="center"/>
        </w:trPr>
        <w:tc>
          <w:tcPr>
            <w:tcW w:w="1816" w:type="dxa"/>
            <w:shd w:val="clear" w:color="auto" w:fill="auto"/>
            <w:vAlign w:val="center"/>
          </w:tcPr>
          <w:p w14:paraId="79806897">
            <w:pPr>
              <w:adjustRightInd w:val="0"/>
              <w:snapToGrid w:val="0"/>
              <w:jc w:val="center"/>
              <w:rPr>
                <w:rFonts w:ascii="宋体" w:cs="宋体"/>
                <w:color w:val="auto"/>
                <w:sz w:val="24"/>
              </w:rPr>
            </w:pPr>
            <w:r>
              <w:rPr>
                <w:rFonts w:hint="eastAsia" w:ascii="宋体" w:cs="宋体"/>
                <w:color w:val="auto"/>
                <w:sz w:val="24"/>
                <w:lang w:bidi="ar"/>
              </w:rPr>
              <w:t>投标人名称</w:t>
            </w:r>
          </w:p>
        </w:tc>
        <w:tc>
          <w:tcPr>
            <w:tcW w:w="7259" w:type="dxa"/>
            <w:gridSpan w:val="3"/>
            <w:shd w:val="clear" w:color="auto" w:fill="auto"/>
            <w:vAlign w:val="center"/>
          </w:tcPr>
          <w:p w14:paraId="43A09914">
            <w:pPr>
              <w:adjustRightInd w:val="0"/>
              <w:snapToGrid w:val="0"/>
              <w:ind w:firstLine="480"/>
              <w:jc w:val="center"/>
              <w:rPr>
                <w:rFonts w:ascii="宋体" w:cs="宋体"/>
                <w:color w:val="auto"/>
                <w:sz w:val="24"/>
              </w:rPr>
            </w:pPr>
          </w:p>
        </w:tc>
      </w:tr>
      <w:tr w14:paraId="4F8C05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1211" w:hRule="exact"/>
          <w:jc w:val="center"/>
        </w:trPr>
        <w:tc>
          <w:tcPr>
            <w:tcW w:w="1816" w:type="dxa"/>
            <w:shd w:val="clear" w:color="auto" w:fill="auto"/>
            <w:vAlign w:val="center"/>
          </w:tcPr>
          <w:p w14:paraId="35488DC6">
            <w:pPr>
              <w:pStyle w:val="7"/>
              <w:spacing w:line="320" w:lineRule="exact"/>
              <w:ind w:left="0"/>
              <w:jc w:val="center"/>
              <w:rPr>
                <w:rFonts w:ascii="宋体" w:hAnsi="宋体"/>
                <w:color w:val="auto"/>
                <w:sz w:val="24"/>
                <w:szCs w:val="24"/>
                <w:lang w:eastAsia="zh-CN"/>
              </w:rPr>
            </w:pPr>
            <w:r>
              <w:rPr>
                <w:rFonts w:hint="eastAsia" w:ascii="宋体" w:hAnsi="宋体"/>
                <w:color w:val="auto"/>
                <w:sz w:val="24"/>
                <w:szCs w:val="24"/>
                <w:lang w:eastAsia="zh-CN"/>
              </w:rPr>
              <w:t>投标报价总价</w:t>
            </w:r>
          </w:p>
          <w:p w14:paraId="4D8AF202">
            <w:pPr>
              <w:pStyle w:val="7"/>
              <w:spacing w:line="320" w:lineRule="exact"/>
              <w:ind w:left="0"/>
              <w:jc w:val="center"/>
              <w:rPr>
                <w:rFonts w:ascii="宋体"/>
                <w:color w:val="auto"/>
                <w:kern w:val="2"/>
                <w:sz w:val="24"/>
                <w:szCs w:val="24"/>
                <w:lang w:eastAsia="zh-CN"/>
              </w:rPr>
            </w:pPr>
            <w:r>
              <w:rPr>
                <w:rFonts w:hint="eastAsia" w:ascii="宋体" w:hAnsi="宋体"/>
                <w:color w:val="auto"/>
                <w:sz w:val="24"/>
                <w:szCs w:val="24"/>
                <w:lang w:eastAsia="zh-CN"/>
              </w:rPr>
              <w:t>（含税）</w:t>
            </w:r>
          </w:p>
        </w:tc>
        <w:tc>
          <w:tcPr>
            <w:tcW w:w="7259" w:type="dxa"/>
            <w:gridSpan w:val="3"/>
            <w:shd w:val="clear" w:color="auto" w:fill="auto"/>
            <w:vAlign w:val="center"/>
          </w:tcPr>
          <w:p w14:paraId="6E8A9A8E">
            <w:pPr>
              <w:spacing w:line="320" w:lineRule="exact"/>
              <w:rPr>
                <w:rFonts w:ascii="宋体" w:hAnsi="宋体"/>
                <w:color w:val="auto"/>
                <w:sz w:val="24"/>
              </w:rPr>
            </w:pPr>
            <w:r>
              <w:rPr>
                <w:rFonts w:hint="eastAsia" w:ascii="宋体" w:hAnsi="宋体"/>
                <w:color w:val="auto"/>
                <w:sz w:val="24"/>
                <w:u w:val="single"/>
              </w:rPr>
              <w:t xml:space="preserve">（大写） </w:t>
            </w:r>
            <w:r>
              <w:rPr>
                <w:color w:val="auto"/>
                <w:sz w:val="24"/>
                <w:u w:val="single"/>
              </w:rPr>
              <w:t xml:space="preserve">             </w:t>
            </w:r>
            <w:r>
              <w:rPr>
                <w:rFonts w:hint="eastAsia" w:ascii="宋体" w:hAnsi="宋体"/>
                <w:color w:val="auto"/>
                <w:sz w:val="24"/>
              </w:rPr>
              <w:t>元人民币</w:t>
            </w:r>
          </w:p>
          <w:p w14:paraId="004DEDA3">
            <w:pPr>
              <w:adjustRightInd w:val="0"/>
              <w:snapToGrid w:val="0"/>
              <w:rPr>
                <w:rFonts w:ascii="宋体" w:cs="宋体"/>
                <w:color w:val="auto"/>
                <w:sz w:val="24"/>
              </w:rPr>
            </w:pPr>
            <w:r>
              <w:rPr>
                <w:rFonts w:hint="eastAsia" w:ascii="宋体" w:hAnsi="宋体"/>
                <w:color w:val="auto"/>
                <w:sz w:val="24"/>
                <w:u w:val="single"/>
              </w:rPr>
              <w:t>（小写）</w:t>
            </w:r>
            <w:r>
              <w:rPr>
                <w:rFonts w:hint="eastAsia" w:ascii="宋体"/>
                <w:color w:val="auto"/>
                <w:sz w:val="24"/>
                <w:u w:val="single"/>
              </w:rPr>
              <w:t xml:space="preserve"> </w:t>
            </w:r>
            <w:r>
              <w:rPr>
                <w:rFonts w:hint="eastAsia" w:ascii="宋体" w:hAnsi="宋体"/>
                <w:color w:val="auto"/>
                <w:sz w:val="24"/>
                <w:u w:val="single"/>
              </w:rPr>
              <w:t xml:space="preserve">             .</w:t>
            </w:r>
          </w:p>
        </w:tc>
      </w:tr>
      <w:tr w14:paraId="24FB92E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2" w:hRule="atLeast"/>
          <w:jc w:val="center"/>
        </w:trPr>
        <w:tc>
          <w:tcPr>
            <w:tcW w:w="1816" w:type="dxa"/>
            <w:shd w:val="clear" w:color="auto" w:fill="auto"/>
            <w:vAlign w:val="center"/>
          </w:tcPr>
          <w:p w14:paraId="61EE9137">
            <w:pPr>
              <w:adjustRightInd w:val="0"/>
              <w:snapToGrid w:val="0"/>
              <w:jc w:val="center"/>
              <w:rPr>
                <w:rFonts w:ascii="宋体" w:cs="宋体"/>
                <w:color w:val="auto"/>
                <w:sz w:val="24"/>
              </w:rPr>
            </w:pPr>
            <w:r>
              <w:rPr>
                <w:rFonts w:hint="eastAsia" w:ascii="宋体" w:cs="宋体"/>
                <w:color w:val="auto"/>
                <w:sz w:val="24"/>
                <w:lang w:bidi="ar"/>
              </w:rPr>
              <w:t>税率（%）</w:t>
            </w:r>
          </w:p>
        </w:tc>
        <w:tc>
          <w:tcPr>
            <w:tcW w:w="7259" w:type="dxa"/>
            <w:gridSpan w:val="3"/>
            <w:shd w:val="clear" w:color="auto" w:fill="auto"/>
            <w:vAlign w:val="center"/>
          </w:tcPr>
          <w:p w14:paraId="54D28D59">
            <w:pPr>
              <w:adjustRightInd w:val="0"/>
              <w:snapToGrid w:val="0"/>
              <w:rPr>
                <w:rFonts w:ascii="宋体" w:cs="宋体"/>
                <w:color w:val="auto"/>
                <w:sz w:val="24"/>
              </w:rPr>
            </w:pPr>
          </w:p>
        </w:tc>
      </w:tr>
      <w:tr w14:paraId="377A34E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8" w:hRule="atLeast"/>
          <w:jc w:val="center"/>
        </w:trPr>
        <w:tc>
          <w:tcPr>
            <w:tcW w:w="1816" w:type="dxa"/>
            <w:shd w:val="clear" w:color="auto" w:fill="auto"/>
            <w:vAlign w:val="center"/>
          </w:tcPr>
          <w:p w14:paraId="5B988E97">
            <w:pPr>
              <w:adjustRightInd w:val="0"/>
              <w:snapToGrid w:val="0"/>
              <w:jc w:val="center"/>
              <w:rPr>
                <w:rFonts w:ascii="宋体" w:cs="宋体"/>
                <w:color w:val="auto"/>
                <w:sz w:val="24"/>
              </w:rPr>
            </w:pPr>
            <w:r>
              <w:rPr>
                <w:rFonts w:hint="eastAsia" w:ascii="宋体" w:cs="宋体"/>
                <w:color w:val="auto"/>
                <w:sz w:val="24"/>
                <w:lang w:bidi="ar"/>
              </w:rPr>
              <w:t>不含税投标报价金额</w:t>
            </w:r>
          </w:p>
        </w:tc>
        <w:tc>
          <w:tcPr>
            <w:tcW w:w="7259" w:type="dxa"/>
            <w:gridSpan w:val="3"/>
            <w:shd w:val="clear" w:color="auto" w:fill="auto"/>
            <w:vAlign w:val="center"/>
          </w:tcPr>
          <w:p w14:paraId="034DE890">
            <w:pPr>
              <w:adjustRightInd w:val="0"/>
              <w:snapToGrid w:val="0"/>
              <w:ind w:firstLine="480"/>
              <w:rPr>
                <w:rFonts w:ascii="宋体" w:cs="宋体"/>
                <w:color w:val="auto"/>
                <w:sz w:val="24"/>
              </w:rPr>
            </w:pPr>
            <w:r>
              <w:rPr>
                <w:rFonts w:hint="eastAsia" w:ascii="宋体" w:cs="宋体"/>
                <w:color w:val="auto"/>
                <w:sz w:val="24"/>
                <w:lang w:bidi="ar"/>
              </w:rPr>
              <w:t>（大写）人民币元；</w:t>
            </w:r>
          </w:p>
          <w:p w14:paraId="0A081A95">
            <w:pPr>
              <w:adjustRightInd w:val="0"/>
              <w:snapToGrid w:val="0"/>
              <w:ind w:firstLine="480"/>
              <w:jc w:val="left"/>
              <w:rPr>
                <w:rFonts w:ascii="宋体" w:cs="宋体"/>
                <w:color w:val="auto"/>
                <w:sz w:val="24"/>
              </w:rPr>
            </w:pPr>
            <w:r>
              <w:rPr>
                <w:rFonts w:hint="eastAsia" w:ascii="宋体" w:cs="宋体"/>
                <w:color w:val="auto"/>
                <w:sz w:val="24"/>
                <w:lang w:bidi="ar"/>
              </w:rPr>
              <w:t>（小写）￥元。</w:t>
            </w:r>
          </w:p>
        </w:tc>
      </w:tr>
      <w:tr w14:paraId="21EF458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798" w:hRule="atLeast"/>
          <w:jc w:val="center"/>
        </w:trPr>
        <w:tc>
          <w:tcPr>
            <w:tcW w:w="1816" w:type="dxa"/>
            <w:shd w:val="clear" w:color="auto" w:fill="auto"/>
            <w:vAlign w:val="center"/>
          </w:tcPr>
          <w:p w14:paraId="296745E4">
            <w:pPr>
              <w:adjustRightInd w:val="0"/>
              <w:snapToGrid w:val="0"/>
              <w:jc w:val="center"/>
              <w:rPr>
                <w:rFonts w:ascii="宋体" w:cs="宋体"/>
                <w:color w:val="auto"/>
                <w:sz w:val="24"/>
              </w:rPr>
            </w:pPr>
            <w:r>
              <w:rPr>
                <w:rFonts w:hint="eastAsia" w:ascii="宋体" w:cs="宋体"/>
                <w:color w:val="auto"/>
                <w:sz w:val="24"/>
                <w:lang w:bidi="ar"/>
              </w:rPr>
              <w:t>工期</w:t>
            </w:r>
          </w:p>
        </w:tc>
        <w:tc>
          <w:tcPr>
            <w:tcW w:w="7259" w:type="dxa"/>
            <w:gridSpan w:val="3"/>
            <w:shd w:val="clear" w:color="auto" w:fill="auto"/>
            <w:vAlign w:val="center"/>
          </w:tcPr>
          <w:p w14:paraId="747AF933">
            <w:pPr>
              <w:adjustRightInd w:val="0"/>
              <w:snapToGrid w:val="0"/>
              <w:ind w:firstLine="480"/>
              <w:jc w:val="left"/>
              <w:rPr>
                <w:rFonts w:ascii="宋体" w:cs="宋体"/>
                <w:color w:val="auto"/>
                <w:sz w:val="24"/>
              </w:rPr>
            </w:pPr>
          </w:p>
        </w:tc>
      </w:tr>
      <w:tr w14:paraId="38DB013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38" w:hRule="atLeast"/>
          <w:jc w:val="center"/>
        </w:trPr>
        <w:tc>
          <w:tcPr>
            <w:tcW w:w="1816" w:type="dxa"/>
            <w:shd w:val="clear" w:color="auto" w:fill="auto"/>
            <w:vAlign w:val="center"/>
          </w:tcPr>
          <w:p w14:paraId="01B9443F">
            <w:pPr>
              <w:tabs>
                <w:tab w:val="center" w:pos="898"/>
              </w:tabs>
              <w:adjustRightInd w:val="0"/>
              <w:snapToGrid w:val="0"/>
              <w:jc w:val="center"/>
              <w:rPr>
                <w:rFonts w:ascii="宋体" w:hAnsi="宋体" w:cs="宋体"/>
                <w:color w:val="auto"/>
                <w:sz w:val="22"/>
                <w:szCs w:val="22"/>
                <w:lang w:bidi="ar"/>
              </w:rPr>
            </w:pPr>
            <w:r>
              <w:rPr>
                <w:rFonts w:hint="eastAsia" w:ascii="宋体" w:hAnsi="宋体" w:cs="宋体"/>
                <w:color w:val="auto"/>
                <w:sz w:val="22"/>
                <w:szCs w:val="22"/>
                <w:lang w:bidi="ar"/>
              </w:rPr>
              <w:t>质量标准</w:t>
            </w:r>
          </w:p>
        </w:tc>
        <w:tc>
          <w:tcPr>
            <w:tcW w:w="7259" w:type="dxa"/>
            <w:gridSpan w:val="3"/>
            <w:shd w:val="clear" w:color="auto" w:fill="auto"/>
            <w:vAlign w:val="center"/>
          </w:tcPr>
          <w:p w14:paraId="3E9487C6">
            <w:pPr>
              <w:adjustRightInd w:val="0"/>
              <w:snapToGrid w:val="0"/>
              <w:jc w:val="center"/>
              <w:rPr>
                <w:rFonts w:ascii="宋体" w:cs="宋体"/>
                <w:color w:val="auto"/>
                <w:sz w:val="24"/>
              </w:rPr>
            </w:pPr>
          </w:p>
        </w:tc>
      </w:tr>
      <w:tr w14:paraId="7459CC0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978" w:hRule="atLeast"/>
          <w:jc w:val="center"/>
        </w:trPr>
        <w:tc>
          <w:tcPr>
            <w:tcW w:w="1816" w:type="dxa"/>
            <w:shd w:val="clear" w:color="auto" w:fill="auto"/>
            <w:vAlign w:val="center"/>
          </w:tcPr>
          <w:p w14:paraId="0EA58C78">
            <w:pPr>
              <w:adjustRightInd w:val="0"/>
              <w:snapToGrid w:val="0"/>
              <w:spacing w:line="300" w:lineRule="auto"/>
              <w:jc w:val="center"/>
              <w:rPr>
                <w:rFonts w:ascii="宋体" w:hAnsi="宋体"/>
                <w:color w:val="auto"/>
                <w:kern w:val="0"/>
                <w:sz w:val="24"/>
              </w:rPr>
            </w:pPr>
            <w:r>
              <w:rPr>
                <w:rFonts w:hint="eastAsia" w:ascii="宋体" w:hAnsi="宋体"/>
                <w:color w:val="auto"/>
                <w:kern w:val="0"/>
                <w:sz w:val="24"/>
              </w:rPr>
              <w:t>项目负责人</w:t>
            </w:r>
          </w:p>
          <w:p w14:paraId="0DC0D4F3">
            <w:pPr>
              <w:tabs>
                <w:tab w:val="center" w:pos="898"/>
              </w:tabs>
              <w:adjustRightInd w:val="0"/>
              <w:snapToGrid w:val="0"/>
              <w:jc w:val="center"/>
              <w:rPr>
                <w:rFonts w:ascii="宋体" w:hAnsi="宋体" w:cs="宋体"/>
                <w:color w:val="auto"/>
                <w:sz w:val="22"/>
                <w:szCs w:val="22"/>
                <w:lang w:bidi="ar"/>
              </w:rPr>
            </w:pPr>
            <w:r>
              <w:rPr>
                <w:rFonts w:hint="eastAsia" w:ascii="宋体" w:hAnsi="宋体"/>
                <w:color w:val="auto"/>
                <w:kern w:val="0"/>
                <w:sz w:val="24"/>
              </w:rPr>
              <w:t>及联系电话</w:t>
            </w:r>
          </w:p>
        </w:tc>
        <w:tc>
          <w:tcPr>
            <w:tcW w:w="7259" w:type="dxa"/>
            <w:gridSpan w:val="3"/>
            <w:shd w:val="clear" w:color="auto" w:fill="auto"/>
            <w:vAlign w:val="center"/>
          </w:tcPr>
          <w:p w14:paraId="509CEA30">
            <w:pPr>
              <w:adjustRightInd w:val="0"/>
              <w:snapToGrid w:val="0"/>
              <w:jc w:val="left"/>
              <w:rPr>
                <w:rFonts w:ascii="宋体" w:cs="宋体"/>
                <w:color w:val="auto"/>
                <w:sz w:val="24"/>
              </w:rPr>
            </w:pPr>
            <w:r>
              <w:rPr>
                <w:rFonts w:hint="eastAsia" w:ascii="宋体" w:cs="宋体"/>
                <w:color w:val="auto"/>
                <w:sz w:val="24"/>
              </w:rPr>
              <w:t>姓名：</w:t>
            </w:r>
          </w:p>
          <w:p w14:paraId="0CF52C75">
            <w:pPr>
              <w:adjustRightInd w:val="0"/>
              <w:snapToGrid w:val="0"/>
              <w:jc w:val="left"/>
              <w:rPr>
                <w:rFonts w:ascii="宋体" w:cs="宋体"/>
                <w:color w:val="auto"/>
                <w:sz w:val="24"/>
              </w:rPr>
            </w:pPr>
            <w:r>
              <w:rPr>
                <w:rFonts w:hint="eastAsia" w:ascii="宋体" w:cs="宋体"/>
                <w:color w:val="auto"/>
                <w:sz w:val="24"/>
              </w:rPr>
              <w:t>联系电话：</w:t>
            </w:r>
          </w:p>
        </w:tc>
      </w:tr>
      <w:tr w14:paraId="727DFA8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84" w:hRule="atLeast"/>
          <w:jc w:val="center"/>
        </w:trPr>
        <w:tc>
          <w:tcPr>
            <w:tcW w:w="1816" w:type="dxa"/>
            <w:shd w:val="clear" w:color="auto" w:fill="auto"/>
            <w:vAlign w:val="center"/>
          </w:tcPr>
          <w:p w14:paraId="6B2CC98C">
            <w:pPr>
              <w:tabs>
                <w:tab w:val="center" w:pos="898"/>
              </w:tabs>
              <w:adjustRightInd w:val="0"/>
              <w:snapToGrid w:val="0"/>
              <w:jc w:val="center"/>
              <w:rPr>
                <w:rFonts w:ascii="宋体" w:hAnsi="宋体" w:cs="宋体"/>
                <w:color w:val="auto"/>
                <w:sz w:val="22"/>
                <w:szCs w:val="22"/>
                <w:lang w:bidi="ar"/>
              </w:rPr>
            </w:pPr>
            <w:r>
              <w:rPr>
                <w:rFonts w:hint="eastAsia" w:ascii="宋体" w:hAnsi="宋体"/>
                <w:color w:val="auto"/>
                <w:sz w:val="24"/>
              </w:rPr>
              <w:t>投标有效期：</w:t>
            </w:r>
          </w:p>
        </w:tc>
        <w:tc>
          <w:tcPr>
            <w:tcW w:w="7259" w:type="dxa"/>
            <w:gridSpan w:val="3"/>
            <w:shd w:val="clear" w:color="auto" w:fill="auto"/>
            <w:vAlign w:val="center"/>
          </w:tcPr>
          <w:p w14:paraId="0FCF685F">
            <w:pPr>
              <w:adjustRightInd w:val="0"/>
              <w:snapToGrid w:val="0"/>
              <w:jc w:val="left"/>
              <w:rPr>
                <w:rFonts w:ascii="宋体" w:cs="宋体"/>
                <w:color w:val="auto"/>
                <w:sz w:val="24"/>
              </w:rPr>
            </w:pPr>
            <w:r>
              <w:rPr>
                <w:rFonts w:hint="eastAsia" w:ascii="宋体" w:hAnsi="宋体"/>
                <w:color w:val="auto"/>
                <w:sz w:val="24"/>
              </w:rPr>
              <w:t>从提交投标文件的截止之日起</w:t>
            </w:r>
            <w:r>
              <w:rPr>
                <w:rFonts w:hint="eastAsia" w:ascii="宋体" w:hAnsi="宋体"/>
                <w:b/>
                <w:bCs/>
                <w:color w:val="auto"/>
                <w:sz w:val="24"/>
                <w:u w:val="single"/>
              </w:rPr>
              <w:t>90</w:t>
            </w:r>
            <w:r>
              <w:rPr>
                <w:rFonts w:hint="eastAsia" w:ascii="宋体" w:hAnsi="宋体"/>
                <w:b/>
                <w:bCs/>
                <w:color w:val="auto"/>
                <w:sz w:val="24"/>
              </w:rPr>
              <w:t>个日历日</w:t>
            </w:r>
            <w:r>
              <w:rPr>
                <w:rFonts w:hint="eastAsia" w:ascii="宋体" w:hAnsi="宋体"/>
                <w:color w:val="auto"/>
                <w:sz w:val="24"/>
              </w:rPr>
              <w:t>内保持有效。</w:t>
            </w:r>
          </w:p>
        </w:tc>
      </w:tr>
      <w:tr w14:paraId="4E8AAB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1531" w:hRule="atLeast"/>
          <w:jc w:val="center"/>
        </w:trPr>
        <w:tc>
          <w:tcPr>
            <w:tcW w:w="1816" w:type="dxa"/>
            <w:shd w:val="clear" w:color="auto" w:fill="auto"/>
            <w:vAlign w:val="center"/>
          </w:tcPr>
          <w:p w14:paraId="23523D16">
            <w:pPr>
              <w:tabs>
                <w:tab w:val="center" w:pos="898"/>
              </w:tabs>
              <w:adjustRightInd w:val="0"/>
              <w:snapToGrid w:val="0"/>
              <w:jc w:val="center"/>
              <w:rPr>
                <w:rFonts w:ascii="宋体" w:cs="宋体"/>
                <w:color w:val="auto"/>
                <w:sz w:val="24"/>
              </w:rPr>
            </w:pPr>
            <w:r>
              <w:rPr>
                <w:rFonts w:hint="eastAsia" w:ascii="宋体" w:hAnsi="宋体" w:cs="宋体"/>
                <w:color w:val="auto"/>
                <w:sz w:val="22"/>
                <w:szCs w:val="22"/>
                <w:lang w:bidi="ar"/>
              </w:rPr>
              <w:t>备注</w:t>
            </w:r>
          </w:p>
        </w:tc>
        <w:tc>
          <w:tcPr>
            <w:tcW w:w="7259" w:type="dxa"/>
            <w:gridSpan w:val="3"/>
            <w:shd w:val="clear" w:color="auto" w:fill="auto"/>
            <w:vAlign w:val="center"/>
          </w:tcPr>
          <w:p w14:paraId="5A0C6E45">
            <w:pPr>
              <w:adjustRightInd w:val="0"/>
              <w:snapToGrid w:val="0"/>
              <w:jc w:val="left"/>
              <w:rPr>
                <w:rFonts w:ascii="宋体" w:cs="宋体"/>
                <w:color w:val="auto"/>
                <w:sz w:val="24"/>
              </w:rPr>
            </w:pPr>
          </w:p>
        </w:tc>
      </w:tr>
    </w:tbl>
    <w:p w14:paraId="3B13CCA5">
      <w:pPr>
        <w:spacing w:line="360" w:lineRule="auto"/>
        <w:ind w:firstLine="3360" w:firstLineChars="1400"/>
        <w:jc w:val="left"/>
        <w:rPr>
          <w:rFonts w:ascii="宋体" w:hAnsi="宋体"/>
          <w:color w:val="auto"/>
          <w:sz w:val="24"/>
        </w:rPr>
      </w:pPr>
    </w:p>
    <w:p w14:paraId="7500DFE0">
      <w:pPr>
        <w:adjustRightInd w:val="0"/>
        <w:snapToGrid w:val="0"/>
        <w:spacing w:line="360" w:lineRule="auto"/>
        <w:ind w:firstLine="1920" w:firstLineChars="800"/>
        <w:jc w:val="left"/>
        <w:rPr>
          <w:rFonts w:ascii="宋体" w:hAnsi="宋体"/>
          <w:color w:val="auto"/>
          <w:kern w:val="0"/>
          <w:sz w:val="24"/>
        </w:rPr>
      </w:pPr>
      <w:r>
        <w:rPr>
          <w:rFonts w:hint="eastAsia" w:ascii="宋体" w:hAnsi="宋体"/>
          <w:color w:val="auto"/>
          <w:sz w:val="24"/>
        </w:rPr>
        <w:t>投标人：</w:t>
      </w:r>
      <w:r>
        <w:rPr>
          <w:rFonts w:hint="eastAsia" w:ascii="宋体" w:hAnsi="宋体"/>
          <w:color w:val="auto"/>
          <w:sz w:val="24"/>
          <w:u w:val="single"/>
        </w:rPr>
        <w:t xml:space="preserve">                       </w:t>
      </w:r>
      <w:r>
        <w:rPr>
          <w:rFonts w:hint="eastAsia" w:ascii="宋体" w:hAnsi="宋体"/>
          <w:color w:val="auto"/>
          <w:kern w:val="0"/>
          <w:sz w:val="24"/>
        </w:rPr>
        <w:t>（盖单位公章）</w:t>
      </w:r>
    </w:p>
    <w:p w14:paraId="63366B27">
      <w:pPr>
        <w:adjustRightInd w:val="0"/>
        <w:snapToGrid w:val="0"/>
        <w:spacing w:line="360" w:lineRule="auto"/>
        <w:ind w:firstLine="1920" w:firstLineChars="800"/>
        <w:jc w:val="left"/>
        <w:rPr>
          <w:rFonts w:ascii="宋体" w:hAnsi="宋体"/>
          <w:color w:val="auto"/>
          <w:sz w:val="24"/>
          <w:u w:val="single"/>
        </w:rPr>
      </w:pPr>
      <w:r>
        <w:rPr>
          <w:rFonts w:hint="eastAsia" w:ascii="宋体" w:hAnsi="宋体"/>
          <w:color w:val="auto"/>
          <w:kern w:val="0"/>
          <w:sz w:val="24"/>
        </w:rPr>
        <w:t>法定代表人（签字或盖章）或授权委托人：</w:t>
      </w:r>
      <w:r>
        <w:rPr>
          <w:rFonts w:hint="eastAsia" w:ascii="宋体" w:hAnsi="宋体"/>
          <w:color w:val="auto"/>
          <w:kern w:val="0"/>
          <w:sz w:val="24"/>
          <w:u w:val="single"/>
        </w:rPr>
        <w:t xml:space="preserve">     </w:t>
      </w:r>
      <w:r>
        <w:rPr>
          <w:rFonts w:hint="eastAsia" w:ascii="宋体" w:hAnsi="宋体"/>
          <w:color w:val="auto"/>
          <w:kern w:val="0"/>
          <w:sz w:val="24"/>
        </w:rPr>
        <w:t>（签字）</w:t>
      </w:r>
    </w:p>
    <w:p w14:paraId="65703D9B">
      <w:pPr>
        <w:adjustRightInd w:val="0"/>
        <w:snapToGrid w:val="0"/>
        <w:spacing w:line="360" w:lineRule="auto"/>
        <w:ind w:firstLine="1920" w:firstLineChars="800"/>
        <w:jc w:val="left"/>
        <w:rPr>
          <w:rFonts w:ascii="宋体" w:hAnsi="宋体"/>
          <w:color w:val="auto"/>
          <w:sz w:val="24"/>
        </w:rPr>
      </w:pPr>
      <w:r>
        <w:rPr>
          <w:rFonts w:hint="eastAsia" w:ascii="宋体" w:hAnsi="宋体"/>
          <w:color w:val="auto"/>
          <w:sz w:val="24"/>
        </w:rPr>
        <w:t>日          期：</w:t>
      </w:r>
      <w:r>
        <w:rPr>
          <w:rFonts w:hint="eastAsia" w:ascii="宋体" w:hAnsi="宋体"/>
          <w:color w:val="auto"/>
          <w:sz w:val="24"/>
          <w:u w:val="single"/>
        </w:rPr>
        <w:t xml:space="preserve">                     </w:t>
      </w:r>
    </w:p>
    <w:p w14:paraId="77564CCB">
      <w:pPr>
        <w:adjustRightInd w:val="0"/>
        <w:snapToGrid w:val="0"/>
        <w:spacing w:line="360" w:lineRule="auto"/>
        <w:ind w:firstLine="1807" w:firstLineChars="600"/>
        <w:jc w:val="center"/>
        <w:rPr>
          <w:rFonts w:ascii="宋体" w:hAnsi="宋体"/>
          <w:b/>
          <w:bCs/>
          <w:color w:val="auto"/>
          <w:sz w:val="30"/>
          <w:szCs w:val="32"/>
        </w:rPr>
      </w:pPr>
    </w:p>
    <w:p w14:paraId="74AE8E3C">
      <w:pPr>
        <w:spacing w:before="156" w:beforeLines="50" w:after="156" w:afterLines="50"/>
        <w:jc w:val="center"/>
        <w:rPr>
          <w:rFonts w:ascii="宋体" w:hAnsi="宋体"/>
          <w:b/>
          <w:bCs/>
          <w:color w:val="auto"/>
          <w:sz w:val="30"/>
          <w:szCs w:val="32"/>
        </w:rPr>
      </w:pPr>
    </w:p>
    <w:p w14:paraId="38BCD3CE">
      <w:pPr>
        <w:rPr>
          <w:rFonts w:ascii="宋体" w:hAnsi="宋体"/>
          <w:b/>
          <w:bCs/>
          <w:color w:val="auto"/>
          <w:sz w:val="30"/>
          <w:szCs w:val="32"/>
        </w:rPr>
      </w:pPr>
      <w:r>
        <w:rPr>
          <w:rFonts w:hint="eastAsia" w:ascii="宋体" w:hAnsi="宋体"/>
          <w:b/>
          <w:bCs/>
          <w:color w:val="auto"/>
          <w:sz w:val="30"/>
          <w:szCs w:val="32"/>
        </w:rPr>
        <w:br w:type="page"/>
      </w:r>
    </w:p>
    <w:p w14:paraId="25FE5889">
      <w:pPr>
        <w:jc w:val="center"/>
        <w:outlineLvl w:val="1"/>
        <w:rPr>
          <w:rFonts w:ascii="宋体" w:hAnsi="宋体" w:cs="宋体"/>
          <w:b/>
          <w:color w:val="auto"/>
          <w:sz w:val="30"/>
          <w:szCs w:val="30"/>
        </w:rPr>
      </w:pPr>
      <w:r>
        <w:rPr>
          <w:rFonts w:hint="eastAsia" w:ascii="宋体" w:hAnsi="宋体"/>
          <w:b/>
          <w:bCs/>
          <w:color w:val="auto"/>
          <w:sz w:val="36"/>
          <w:szCs w:val="36"/>
        </w:rPr>
        <w:t>2.已标价工程量清单</w:t>
      </w:r>
    </w:p>
    <w:p w14:paraId="7C34B286">
      <w:pPr>
        <w:spacing w:before="240" w:line="360" w:lineRule="auto"/>
        <w:jc w:val="center"/>
        <w:rPr>
          <w:rFonts w:ascii="宋体" w:hAnsi="宋体" w:cs="宋体"/>
          <w:b/>
          <w:color w:val="auto"/>
          <w:sz w:val="30"/>
          <w:szCs w:val="30"/>
        </w:rPr>
      </w:pPr>
    </w:p>
    <w:p w14:paraId="742A2A46">
      <w:pPr>
        <w:spacing w:before="240" w:line="360" w:lineRule="auto"/>
        <w:jc w:val="center"/>
        <w:rPr>
          <w:rFonts w:ascii="宋体" w:hAnsi="宋体" w:cs="宋体"/>
          <w:b/>
          <w:color w:val="auto"/>
          <w:sz w:val="30"/>
          <w:szCs w:val="30"/>
        </w:rPr>
      </w:pPr>
      <w:r>
        <w:rPr>
          <w:rFonts w:hint="eastAsia" w:ascii="宋体" w:hAnsi="宋体"/>
          <w:color w:val="auto"/>
          <w:sz w:val="24"/>
        </w:rPr>
        <w:t>已标价工程量清单格式</w:t>
      </w:r>
      <w:r>
        <w:rPr>
          <w:rFonts w:hint="eastAsia"/>
          <w:color w:val="auto"/>
          <w:sz w:val="24"/>
        </w:rPr>
        <w:t>应采用《建设工程工程量清单计价规范》及我省规定的格式</w:t>
      </w:r>
      <w:r>
        <w:rPr>
          <w:rFonts w:hint="eastAsia" w:ascii="宋体" w:hAnsi="宋体"/>
          <w:color w:val="auto"/>
          <w:sz w:val="24"/>
        </w:rPr>
        <w:t>。</w:t>
      </w:r>
    </w:p>
    <w:p w14:paraId="1DDBE078">
      <w:pPr>
        <w:rPr>
          <w:rFonts w:ascii="宋体" w:hAnsi="宋体"/>
          <w:b/>
          <w:bCs/>
          <w:color w:val="auto"/>
          <w:sz w:val="30"/>
          <w:szCs w:val="32"/>
        </w:rPr>
      </w:pPr>
    </w:p>
    <w:p w14:paraId="26CEE511">
      <w:pPr>
        <w:rPr>
          <w:rFonts w:ascii="宋体" w:hAnsi="宋体"/>
          <w:b/>
          <w:bCs/>
          <w:color w:val="auto"/>
          <w:sz w:val="30"/>
          <w:szCs w:val="32"/>
        </w:rPr>
      </w:pPr>
    </w:p>
    <w:p w14:paraId="71C2ED21">
      <w:pPr>
        <w:rPr>
          <w:rFonts w:ascii="宋体" w:hAnsi="宋体"/>
          <w:b/>
          <w:bCs/>
          <w:color w:val="auto"/>
          <w:sz w:val="30"/>
          <w:szCs w:val="32"/>
        </w:rPr>
      </w:pPr>
    </w:p>
    <w:p w14:paraId="5E6DDA40">
      <w:pPr>
        <w:rPr>
          <w:rFonts w:ascii="宋体" w:hAnsi="宋体"/>
          <w:b/>
          <w:bCs/>
          <w:color w:val="auto"/>
          <w:sz w:val="30"/>
          <w:szCs w:val="32"/>
        </w:rPr>
      </w:pPr>
    </w:p>
    <w:p w14:paraId="4814BE86">
      <w:pPr>
        <w:rPr>
          <w:rFonts w:ascii="宋体" w:hAnsi="宋体"/>
          <w:b/>
          <w:bCs/>
          <w:color w:val="auto"/>
          <w:sz w:val="30"/>
          <w:szCs w:val="32"/>
        </w:rPr>
      </w:pPr>
    </w:p>
    <w:p w14:paraId="143D9FF4">
      <w:pPr>
        <w:rPr>
          <w:rFonts w:ascii="宋体" w:hAnsi="宋体"/>
          <w:b/>
          <w:bCs/>
          <w:color w:val="auto"/>
          <w:sz w:val="30"/>
          <w:szCs w:val="32"/>
        </w:rPr>
      </w:pPr>
    </w:p>
    <w:p w14:paraId="5A3F4CE5">
      <w:pPr>
        <w:rPr>
          <w:rFonts w:ascii="宋体" w:hAnsi="宋体"/>
          <w:b/>
          <w:bCs/>
          <w:color w:val="auto"/>
          <w:sz w:val="30"/>
          <w:szCs w:val="32"/>
        </w:rPr>
      </w:pPr>
    </w:p>
    <w:p w14:paraId="45D1431D">
      <w:pPr>
        <w:rPr>
          <w:rFonts w:ascii="宋体" w:hAnsi="宋体"/>
          <w:b/>
          <w:bCs/>
          <w:color w:val="auto"/>
          <w:sz w:val="30"/>
          <w:szCs w:val="32"/>
        </w:rPr>
      </w:pPr>
    </w:p>
    <w:p w14:paraId="4F49423A">
      <w:pPr>
        <w:rPr>
          <w:rFonts w:ascii="宋体" w:hAnsi="宋体"/>
          <w:b/>
          <w:bCs/>
          <w:color w:val="auto"/>
          <w:sz w:val="30"/>
          <w:szCs w:val="32"/>
        </w:rPr>
      </w:pPr>
    </w:p>
    <w:p w14:paraId="194499D7">
      <w:pPr>
        <w:rPr>
          <w:rFonts w:ascii="宋体" w:hAnsi="宋体"/>
          <w:b/>
          <w:bCs/>
          <w:color w:val="auto"/>
          <w:sz w:val="30"/>
          <w:szCs w:val="32"/>
        </w:rPr>
      </w:pPr>
    </w:p>
    <w:p w14:paraId="19040F58">
      <w:pPr>
        <w:rPr>
          <w:rFonts w:ascii="宋体" w:hAnsi="宋体"/>
          <w:b/>
          <w:bCs/>
          <w:color w:val="auto"/>
          <w:sz w:val="30"/>
          <w:szCs w:val="32"/>
        </w:rPr>
      </w:pPr>
    </w:p>
    <w:p w14:paraId="06D60028">
      <w:pPr>
        <w:rPr>
          <w:rFonts w:ascii="宋体" w:hAnsi="宋体"/>
          <w:b/>
          <w:bCs/>
          <w:color w:val="auto"/>
          <w:sz w:val="30"/>
          <w:szCs w:val="32"/>
        </w:rPr>
      </w:pPr>
    </w:p>
    <w:p w14:paraId="44DC5F0A">
      <w:pPr>
        <w:rPr>
          <w:rFonts w:ascii="宋体" w:hAnsi="宋体"/>
          <w:b/>
          <w:bCs/>
          <w:color w:val="auto"/>
          <w:sz w:val="30"/>
          <w:szCs w:val="32"/>
        </w:rPr>
      </w:pPr>
    </w:p>
    <w:p w14:paraId="780FAFA5">
      <w:pPr>
        <w:rPr>
          <w:rFonts w:ascii="宋体" w:hAnsi="宋体"/>
          <w:b/>
          <w:bCs/>
          <w:color w:val="auto"/>
          <w:sz w:val="30"/>
          <w:szCs w:val="32"/>
        </w:rPr>
      </w:pPr>
    </w:p>
    <w:p w14:paraId="71453AAF">
      <w:pPr>
        <w:rPr>
          <w:rFonts w:ascii="宋体" w:hAnsi="宋体"/>
          <w:b/>
          <w:bCs/>
          <w:color w:val="auto"/>
          <w:sz w:val="30"/>
          <w:szCs w:val="32"/>
        </w:rPr>
      </w:pPr>
    </w:p>
    <w:p w14:paraId="0D4ECD8A">
      <w:pPr>
        <w:rPr>
          <w:rFonts w:ascii="宋体" w:hAnsi="宋体"/>
          <w:b/>
          <w:bCs/>
          <w:color w:val="auto"/>
          <w:sz w:val="30"/>
          <w:szCs w:val="32"/>
        </w:rPr>
      </w:pPr>
    </w:p>
    <w:p w14:paraId="2658FE28">
      <w:pPr>
        <w:tabs>
          <w:tab w:val="left" w:pos="4720"/>
        </w:tabs>
        <w:rPr>
          <w:rFonts w:ascii="宋体" w:hAnsi="宋体"/>
          <w:b/>
          <w:bCs/>
          <w:color w:val="auto"/>
          <w:sz w:val="30"/>
          <w:szCs w:val="32"/>
        </w:rPr>
      </w:pPr>
    </w:p>
    <w:p w14:paraId="0AFE74BD">
      <w:pPr>
        <w:tabs>
          <w:tab w:val="left" w:pos="4720"/>
        </w:tabs>
        <w:rPr>
          <w:rFonts w:ascii="宋体" w:hAnsi="宋体"/>
          <w:b/>
          <w:bCs/>
          <w:color w:val="auto"/>
          <w:sz w:val="30"/>
          <w:szCs w:val="32"/>
        </w:rPr>
      </w:pPr>
      <w:r>
        <w:rPr>
          <w:rFonts w:ascii="宋体" w:hAnsi="宋体"/>
          <w:b/>
          <w:bCs/>
          <w:color w:val="auto"/>
          <w:sz w:val="30"/>
          <w:szCs w:val="32"/>
        </w:rPr>
        <w:tab/>
      </w:r>
    </w:p>
    <w:p w14:paraId="7A7BE260">
      <w:pPr>
        <w:rPr>
          <w:rFonts w:ascii="宋体" w:hAnsi="宋体"/>
          <w:b/>
          <w:bCs/>
          <w:color w:val="auto"/>
          <w:sz w:val="30"/>
          <w:szCs w:val="32"/>
        </w:rPr>
      </w:pPr>
    </w:p>
    <w:p w14:paraId="4B24A281">
      <w:pPr>
        <w:jc w:val="center"/>
        <w:outlineLvl w:val="1"/>
        <w:rPr>
          <w:rFonts w:ascii="宋体" w:hAnsi="宋体"/>
          <w:b/>
          <w:bCs/>
          <w:color w:val="auto"/>
          <w:sz w:val="36"/>
          <w:szCs w:val="36"/>
        </w:rPr>
      </w:pPr>
    </w:p>
    <w:p w14:paraId="3821D51A">
      <w:pPr>
        <w:jc w:val="center"/>
        <w:outlineLvl w:val="1"/>
        <w:rPr>
          <w:rFonts w:ascii="宋体" w:hAnsi="宋体"/>
          <w:b/>
          <w:bCs/>
          <w:color w:val="auto"/>
          <w:sz w:val="36"/>
          <w:szCs w:val="36"/>
        </w:rPr>
      </w:pPr>
    </w:p>
    <w:p w14:paraId="063E95B0">
      <w:pPr>
        <w:jc w:val="center"/>
        <w:outlineLvl w:val="1"/>
        <w:rPr>
          <w:rFonts w:ascii="宋体" w:hAnsi="宋体"/>
          <w:b/>
          <w:bCs/>
          <w:color w:val="auto"/>
          <w:sz w:val="36"/>
          <w:szCs w:val="36"/>
        </w:rPr>
      </w:pPr>
    </w:p>
    <w:p w14:paraId="5970E369">
      <w:pPr>
        <w:jc w:val="center"/>
        <w:outlineLvl w:val="1"/>
        <w:rPr>
          <w:rFonts w:ascii="宋体" w:hAnsi="宋体"/>
          <w:b/>
          <w:bCs/>
          <w:color w:val="auto"/>
          <w:sz w:val="36"/>
          <w:szCs w:val="36"/>
        </w:rPr>
      </w:pPr>
    </w:p>
    <w:p w14:paraId="44D3AE00">
      <w:pPr>
        <w:jc w:val="center"/>
        <w:outlineLvl w:val="1"/>
        <w:rPr>
          <w:rFonts w:ascii="宋体" w:hAnsi="宋体"/>
          <w:b/>
          <w:bCs/>
          <w:color w:val="auto"/>
          <w:sz w:val="36"/>
          <w:szCs w:val="36"/>
        </w:rPr>
      </w:pPr>
    </w:p>
    <w:p w14:paraId="42092F53">
      <w:pPr>
        <w:jc w:val="center"/>
        <w:outlineLvl w:val="1"/>
        <w:rPr>
          <w:rFonts w:ascii="宋体" w:hAnsi="宋体"/>
          <w:b/>
          <w:bCs/>
          <w:color w:val="auto"/>
          <w:sz w:val="36"/>
          <w:szCs w:val="36"/>
        </w:rPr>
      </w:pPr>
    </w:p>
    <w:p w14:paraId="5581B376">
      <w:pPr>
        <w:jc w:val="center"/>
        <w:outlineLvl w:val="1"/>
        <w:rPr>
          <w:rFonts w:ascii="宋体" w:hAnsi="宋体"/>
          <w:b/>
          <w:bCs/>
          <w:color w:val="auto"/>
          <w:sz w:val="36"/>
          <w:szCs w:val="36"/>
        </w:rPr>
      </w:pPr>
    </w:p>
    <w:p w14:paraId="7490BFF2">
      <w:pPr>
        <w:jc w:val="center"/>
        <w:outlineLvl w:val="1"/>
        <w:rPr>
          <w:rFonts w:ascii="宋体" w:hAnsi="宋体"/>
          <w:b/>
          <w:bCs/>
          <w:color w:val="auto"/>
          <w:sz w:val="36"/>
          <w:szCs w:val="36"/>
        </w:rPr>
      </w:pPr>
    </w:p>
    <w:p w14:paraId="0603815A">
      <w:pPr>
        <w:jc w:val="center"/>
        <w:outlineLvl w:val="1"/>
        <w:rPr>
          <w:rFonts w:ascii="宋体" w:hAnsi="宋体"/>
          <w:b/>
          <w:bCs/>
          <w:color w:val="auto"/>
          <w:sz w:val="36"/>
          <w:szCs w:val="36"/>
        </w:rPr>
      </w:pPr>
    </w:p>
    <w:p w14:paraId="4C742053">
      <w:pPr>
        <w:jc w:val="center"/>
        <w:outlineLvl w:val="1"/>
        <w:rPr>
          <w:rFonts w:ascii="宋体" w:hAnsi="宋体"/>
          <w:b/>
          <w:bCs/>
          <w:color w:val="auto"/>
          <w:sz w:val="36"/>
          <w:szCs w:val="36"/>
        </w:rPr>
      </w:pPr>
    </w:p>
    <w:p w14:paraId="0FEFCD2D">
      <w:pPr>
        <w:jc w:val="center"/>
        <w:outlineLvl w:val="1"/>
        <w:rPr>
          <w:rFonts w:ascii="宋体" w:hAnsi="宋体"/>
          <w:b/>
          <w:bCs/>
          <w:color w:val="auto"/>
          <w:sz w:val="36"/>
          <w:szCs w:val="36"/>
        </w:rPr>
      </w:pPr>
      <w:r>
        <w:rPr>
          <w:rFonts w:hint="eastAsia" w:ascii="宋体" w:hAnsi="宋体"/>
          <w:b/>
          <w:bCs/>
          <w:color w:val="auto"/>
          <w:sz w:val="36"/>
          <w:szCs w:val="36"/>
        </w:rPr>
        <w:t>3.投标人的资格证明文件</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6736"/>
        <w:gridCol w:w="1691"/>
      </w:tblGrid>
      <w:tr w14:paraId="19914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tcBorders>
              <w:top w:val="single" w:color="auto" w:sz="4" w:space="0"/>
              <w:left w:val="single" w:color="auto" w:sz="4" w:space="0"/>
              <w:bottom w:val="single" w:color="auto" w:sz="4" w:space="0"/>
              <w:right w:val="single" w:color="auto" w:sz="4" w:space="0"/>
            </w:tcBorders>
            <w:vAlign w:val="center"/>
          </w:tcPr>
          <w:p w14:paraId="241FBD1B">
            <w:pPr>
              <w:ind w:left="-53" w:leftChars="-25" w:right="-40" w:rightChars="-19"/>
              <w:jc w:val="center"/>
              <w:rPr>
                <w:rFonts w:ascii="宋体" w:hAnsi="宋体" w:cs="宋体"/>
                <w:color w:val="auto"/>
                <w:sz w:val="24"/>
              </w:rPr>
            </w:pPr>
            <w:r>
              <w:rPr>
                <w:rFonts w:hint="eastAsia" w:ascii="宋体" w:hAnsi="宋体" w:cs="宋体"/>
                <w:color w:val="auto"/>
                <w:sz w:val="24"/>
              </w:rPr>
              <w:t>序号</w:t>
            </w:r>
          </w:p>
        </w:tc>
        <w:tc>
          <w:tcPr>
            <w:tcW w:w="6736" w:type="dxa"/>
            <w:tcBorders>
              <w:top w:val="single" w:color="auto" w:sz="4" w:space="0"/>
              <w:left w:val="nil"/>
              <w:bottom w:val="single" w:color="auto" w:sz="4" w:space="0"/>
              <w:right w:val="single" w:color="auto" w:sz="4" w:space="0"/>
            </w:tcBorders>
            <w:vAlign w:val="center"/>
          </w:tcPr>
          <w:p w14:paraId="03CE15DD">
            <w:pPr>
              <w:jc w:val="center"/>
              <w:rPr>
                <w:rFonts w:ascii="宋体" w:hAnsi="宋体" w:cs="宋体"/>
                <w:color w:val="auto"/>
                <w:sz w:val="24"/>
              </w:rPr>
            </w:pPr>
            <w:r>
              <w:rPr>
                <w:rFonts w:hint="eastAsia" w:ascii="宋体" w:hAnsi="宋体" w:cs="宋体"/>
                <w:color w:val="auto"/>
                <w:sz w:val="24"/>
              </w:rPr>
              <w:t>应提供的证明文件</w:t>
            </w:r>
          </w:p>
        </w:tc>
        <w:tc>
          <w:tcPr>
            <w:tcW w:w="1691" w:type="dxa"/>
            <w:tcBorders>
              <w:top w:val="single" w:color="auto" w:sz="4" w:space="0"/>
              <w:left w:val="nil"/>
              <w:bottom w:val="single" w:color="auto" w:sz="4" w:space="0"/>
              <w:right w:val="single" w:color="auto" w:sz="4" w:space="0"/>
            </w:tcBorders>
            <w:vAlign w:val="center"/>
          </w:tcPr>
          <w:p w14:paraId="73721E67">
            <w:pPr>
              <w:jc w:val="center"/>
              <w:rPr>
                <w:rFonts w:ascii="宋体" w:hAnsi="宋体" w:cs="宋体"/>
                <w:color w:val="auto"/>
                <w:sz w:val="24"/>
              </w:rPr>
            </w:pPr>
            <w:r>
              <w:rPr>
                <w:rFonts w:hint="eastAsia" w:ascii="宋体" w:hAnsi="宋体" w:cs="宋体"/>
                <w:color w:val="auto"/>
                <w:sz w:val="24"/>
              </w:rPr>
              <w:t>对应投标文件页码</w:t>
            </w:r>
          </w:p>
        </w:tc>
      </w:tr>
      <w:tr w14:paraId="3A960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tcBorders>
              <w:top w:val="single" w:color="auto" w:sz="4" w:space="0"/>
              <w:left w:val="single" w:color="auto" w:sz="4" w:space="0"/>
              <w:bottom w:val="single" w:color="auto" w:sz="4" w:space="0"/>
              <w:right w:val="single" w:color="auto" w:sz="4" w:space="0"/>
            </w:tcBorders>
            <w:vAlign w:val="center"/>
          </w:tcPr>
          <w:p w14:paraId="44A4AC71">
            <w:pPr>
              <w:spacing w:before="78" w:beforeLines="25" w:after="78" w:afterLines="25"/>
              <w:ind w:left="-53" w:leftChars="-25" w:right="-40" w:rightChars="-19"/>
              <w:jc w:val="center"/>
              <w:rPr>
                <w:rFonts w:ascii="宋体" w:hAnsi="宋体" w:cs="宋体"/>
                <w:color w:val="auto"/>
                <w:sz w:val="24"/>
              </w:rPr>
            </w:pPr>
          </w:p>
        </w:tc>
        <w:tc>
          <w:tcPr>
            <w:tcW w:w="6736" w:type="dxa"/>
            <w:tcBorders>
              <w:top w:val="single" w:color="auto" w:sz="4" w:space="0"/>
              <w:left w:val="nil"/>
              <w:bottom w:val="single" w:color="auto" w:sz="4" w:space="0"/>
              <w:right w:val="single" w:color="auto" w:sz="4" w:space="0"/>
            </w:tcBorders>
            <w:vAlign w:val="center"/>
          </w:tcPr>
          <w:p w14:paraId="5C757DFF">
            <w:pPr>
              <w:tabs>
                <w:tab w:val="left" w:pos="420"/>
              </w:tabs>
              <w:snapToGrid w:val="0"/>
              <w:spacing w:line="360" w:lineRule="auto"/>
              <w:jc w:val="left"/>
              <w:rPr>
                <w:rFonts w:ascii="宋体" w:hAnsi="宋体"/>
                <w:bCs/>
                <w:color w:val="auto"/>
                <w:sz w:val="24"/>
              </w:rPr>
            </w:pPr>
          </w:p>
        </w:tc>
        <w:tc>
          <w:tcPr>
            <w:tcW w:w="1691" w:type="dxa"/>
            <w:tcBorders>
              <w:top w:val="single" w:color="auto" w:sz="4" w:space="0"/>
              <w:left w:val="nil"/>
              <w:bottom w:val="single" w:color="auto" w:sz="4" w:space="0"/>
              <w:right w:val="single" w:color="auto" w:sz="4" w:space="0"/>
            </w:tcBorders>
            <w:vAlign w:val="center"/>
          </w:tcPr>
          <w:p w14:paraId="475BB6BA">
            <w:pPr>
              <w:spacing w:before="78" w:beforeLines="25" w:after="78" w:afterLines="25"/>
              <w:jc w:val="center"/>
              <w:rPr>
                <w:rFonts w:ascii="宋体" w:hAnsi="宋体" w:cs="宋体"/>
                <w:color w:val="auto"/>
                <w:sz w:val="24"/>
              </w:rPr>
            </w:pPr>
          </w:p>
        </w:tc>
      </w:tr>
      <w:tr w14:paraId="43D8F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tcBorders>
              <w:top w:val="single" w:color="auto" w:sz="4" w:space="0"/>
              <w:left w:val="single" w:color="auto" w:sz="4" w:space="0"/>
              <w:bottom w:val="single" w:color="auto" w:sz="4" w:space="0"/>
              <w:right w:val="single" w:color="auto" w:sz="4" w:space="0"/>
            </w:tcBorders>
            <w:vAlign w:val="center"/>
          </w:tcPr>
          <w:p w14:paraId="6BAA6DDC">
            <w:pPr>
              <w:spacing w:before="78" w:beforeLines="25" w:after="78" w:afterLines="25"/>
              <w:ind w:left="-53" w:leftChars="-25" w:right="-40" w:rightChars="-19"/>
              <w:jc w:val="center"/>
              <w:rPr>
                <w:rFonts w:ascii="宋体" w:hAnsi="宋体" w:cs="宋体"/>
                <w:color w:val="auto"/>
                <w:sz w:val="24"/>
              </w:rPr>
            </w:pPr>
          </w:p>
        </w:tc>
        <w:tc>
          <w:tcPr>
            <w:tcW w:w="6736" w:type="dxa"/>
            <w:tcBorders>
              <w:top w:val="single" w:color="auto" w:sz="4" w:space="0"/>
              <w:left w:val="nil"/>
              <w:bottom w:val="single" w:color="auto" w:sz="4" w:space="0"/>
              <w:right w:val="single" w:color="auto" w:sz="4" w:space="0"/>
            </w:tcBorders>
            <w:vAlign w:val="center"/>
          </w:tcPr>
          <w:p w14:paraId="556C501A">
            <w:pPr>
              <w:tabs>
                <w:tab w:val="left" w:pos="420"/>
              </w:tabs>
              <w:snapToGrid w:val="0"/>
              <w:spacing w:line="360" w:lineRule="auto"/>
              <w:jc w:val="left"/>
              <w:rPr>
                <w:rFonts w:ascii="宋体" w:hAnsi="宋体"/>
                <w:bCs/>
                <w:color w:val="auto"/>
                <w:sz w:val="24"/>
              </w:rPr>
            </w:pPr>
          </w:p>
        </w:tc>
        <w:tc>
          <w:tcPr>
            <w:tcW w:w="1691" w:type="dxa"/>
            <w:tcBorders>
              <w:top w:val="single" w:color="auto" w:sz="4" w:space="0"/>
              <w:left w:val="nil"/>
              <w:bottom w:val="single" w:color="auto" w:sz="4" w:space="0"/>
              <w:right w:val="single" w:color="auto" w:sz="4" w:space="0"/>
            </w:tcBorders>
            <w:vAlign w:val="center"/>
          </w:tcPr>
          <w:p w14:paraId="28EF871F">
            <w:pPr>
              <w:spacing w:before="78" w:beforeLines="25" w:after="78" w:afterLines="25"/>
              <w:jc w:val="center"/>
              <w:rPr>
                <w:rFonts w:ascii="宋体" w:hAnsi="宋体" w:cs="宋体"/>
                <w:color w:val="auto"/>
                <w:sz w:val="24"/>
              </w:rPr>
            </w:pPr>
          </w:p>
        </w:tc>
      </w:tr>
      <w:tr w14:paraId="6BDCB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4" w:type="dxa"/>
            <w:tcBorders>
              <w:top w:val="single" w:color="auto" w:sz="4" w:space="0"/>
              <w:left w:val="single" w:color="auto" w:sz="4" w:space="0"/>
              <w:bottom w:val="single" w:color="auto" w:sz="4" w:space="0"/>
              <w:right w:val="single" w:color="auto" w:sz="4" w:space="0"/>
            </w:tcBorders>
            <w:vAlign w:val="center"/>
          </w:tcPr>
          <w:p w14:paraId="5917BF0F">
            <w:pPr>
              <w:spacing w:before="78" w:beforeLines="25" w:after="78" w:afterLines="25"/>
              <w:ind w:left="-53" w:leftChars="-25" w:right="-40" w:rightChars="-19"/>
              <w:jc w:val="center"/>
              <w:rPr>
                <w:rFonts w:ascii="宋体" w:hAnsi="宋体" w:cs="宋体"/>
                <w:color w:val="auto"/>
                <w:sz w:val="24"/>
              </w:rPr>
            </w:pPr>
          </w:p>
        </w:tc>
        <w:tc>
          <w:tcPr>
            <w:tcW w:w="6736" w:type="dxa"/>
            <w:tcBorders>
              <w:top w:val="single" w:color="auto" w:sz="4" w:space="0"/>
              <w:left w:val="nil"/>
              <w:bottom w:val="single" w:color="auto" w:sz="4" w:space="0"/>
              <w:right w:val="single" w:color="auto" w:sz="4" w:space="0"/>
            </w:tcBorders>
            <w:vAlign w:val="center"/>
          </w:tcPr>
          <w:p w14:paraId="4311211A">
            <w:pPr>
              <w:tabs>
                <w:tab w:val="left" w:pos="420"/>
              </w:tabs>
              <w:snapToGrid w:val="0"/>
              <w:spacing w:line="360" w:lineRule="auto"/>
              <w:jc w:val="left"/>
              <w:rPr>
                <w:rFonts w:ascii="宋体" w:hAnsi="宋体"/>
                <w:bCs/>
                <w:color w:val="auto"/>
                <w:sz w:val="24"/>
              </w:rPr>
            </w:pPr>
          </w:p>
        </w:tc>
        <w:tc>
          <w:tcPr>
            <w:tcW w:w="1691" w:type="dxa"/>
            <w:tcBorders>
              <w:top w:val="single" w:color="auto" w:sz="4" w:space="0"/>
              <w:left w:val="nil"/>
              <w:bottom w:val="single" w:color="auto" w:sz="4" w:space="0"/>
              <w:right w:val="single" w:color="auto" w:sz="4" w:space="0"/>
            </w:tcBorders>
            <w:vAlign w:val="center"/>
          </w:tcPr>
          <w:p w14:paraId="1C8558F4">
            <w:pPr>
              <w:spacing w:before="78" w:beforeLines="25" w:after="78" w:afterLines="25"/>
              <w:jc w:val="center"/>
              <w:rPr>
                <w:rFonts w:ascii="宋体" w:hAnsi="宋体" w:cs="宋体"/>
                <w:color w:val="auto"/>
                <w:sz w:val="24"/>
              </w:rPr>
            </w:pPr>
          </w:p>
        </w:tc>
      </w:tr>
    </w:tbl>
    <w:p w14:paraId="5758FA02">
      <w:pPr>
        <w:widowControl/>
        <w:spacing w:line="360" w:lineRule="auto"/>
        <w:jc w:val="center"/>
        <w:rPr>
          <w:rFonts w:ascii="宋体" w:hAnsi="宋体" w:cs="宋体"/>
          <w:color w:val="auto"/>
          <w:kern w:val="0"/>
          <w:sz w:val="24"/>
        </w:rPr>
      </w:pPr>
      <w:r>
        <w:rPr>
          <w:rFonts w:hint="eastAsia" w:ascii="宋体" w:hAnsi="宋体" w:cs="宋体"/>
          <w:color w:val="auto"/>
          <w:kern w:val="0"/>
          <w:sz w:val="24"/>
        </w:rPr>
        <w:t> </w:t>
      </w:r>
    </w:p>
    <w:p w14:paraId="5413F87E">
      <w:pPr>
        <w:spacing w:line="360" w:lineRule="auto"/>
        <w:rPr>
          <w:rFonts w:ascii="宋体" w:hAnsi="宋体" w:cs="宋体"/>
          <w:color w:val="auto"/>
          <w:sz w:val="24"/>
        </w:rPr>
      </w:pPr>
      <w:r>
        <w:rPr>
          <w:rFonts w:hint="eastAsia" w:ascii="宋体" w:hAnsi="宋体" w:cs="宋体"/>
          <w:color w:val="auto"/>
          <w:sz w:val="24"/>
        </w:rPr>
        <w:t>投标人应按招标文件要求提交的资格证明文件加盖投标人的单位公章后应在此项下提交。</w:t>
      </w:r>
    </w:p>
    <w:p w14:paraId="6AE2D7F5">
      <w:pPr>
        <w:spacing w:line="360" w:lineRule="auto"/>
        <w:ind w:firstLine="4200" w:firstLineChars="1750"/>
        <w:rPr>
          <w:rFonts w:ascii="宋体" w:hAnsi="宋体" w:cs="宋体"/>
          <w:color w:val="auto"/>
          <w:sz w:val="24"/>
        </w:rPr>
      </w:pPr>
      <w:r>
        <w:rPr>
          <w:rFonts w:hint="eastAsia" w:ascii="宋体" w:hAnsi="宋体" w:cs="宋体"/>
          <w:color w:val="auto"/>
          <w:sz w:val="24"/>
        </w:rPr>
        <w:t xml:space="preserve"> </w:t>
      </w:r>
    </w:p>
    <w:p w14:paraId="3388B577">
      <w:pPr>
        <w:adjustRightInd w:val="0"/>
        <w:snapToGrid w:val="0"/>
        <w:spacing w:line="360" w:lineRule="auto"/>
        <w:ind w:firstLine="1920" w:firstLineChars="800"/>
        <w:jc w:val="left"/>
        <w:rPr>
          <w:rFonts w:ascii="宋体" w:hAnsi="宋体"/>
          <w:color w:val="auto"/>
          <w:kern w:val="0"/>
          <w:sz w:val="24"/>
        </w:rPr>
      </w:pPr>
      <w:r>
        <w:rPr>
          <w:rFonts w:hint="eastAsia" w:ascii="宋体" w:hAnsi="宋体"/>
          <w:color w:val="auto"/>
          <w:sz w:val="24"/>
        </w:rPr>
        <w:t>投标人：</w:t>
      </w:r>
      <w:r>
        <w:rPr>
          <w:rFonts w:hint="eastAsia" w:ascii="宋体" w:hAnsi="宋体"/>
          <w:color w:val="auto"/>
          <w:sz w:val="24"/>
          <w:u w:val="single"/>
        </w:rPr>
        <w:t xml:space="preserve">                       </w:t>
      </w:r>
      <w:r>
        <w:rPr>
          <w:rFonts w:hint="eastAsia" w:ascii="宋体" w:hAnsi="宋体"/>
          <w:color w:val="auto"/>
          <w:kern w:val="0"/>
          <w:sz w:val="24"/>
        </w:rPr>
        <w:t>（盖单位公章）</w:t>
      </w:r>
    </w:p>
    <w:p w14:paraId="62470BE2">
      <w:pPr>
        <w:adjustRightInd w:val="0"/>
        <w:snapToGrid w:val="0"/>
        <w:spacing w:line="360" w:lineRule="auto"/>
        <w:ind w:firstLine="1920" w:firstLineChars="800"/>
        <w:jc w:val="left"/>
        <w:rPr>
          <w:rFonts w:ascii="宋体" w:hAnsi="宋体"/>
          <w:color w:val="auto"/>
          <w:sz w:val="24"/>
          <w:u w:val="single"/>
        </w:rPr>
      </w:pPr>
      <w:r>
        <w:rPr>
          <w:rFonts w:hint="eastAsia" w:ascii="宋体" w:hAnsi="宋体"/>
          <w:color w:val="auto"/>
          <w:kern w:val="0"/>
          <w:sz w:val="24"/>
        </w:rPr>
        <w:t>法定代表人（签字或盖章）或授权委托人：</w:t>
      </w:r>
      <w:r>
        <w:rPr>
          <w:rFonts w:hint="eastAsia" w:ascii="宋体" w:hAnsi="宋体"/>
          <w:color w:val="auto"/>
          <w:kern w:val="0"/>
          <w:sz w:val="24"/>
          <w:u w:val="single"/>
        </w:rPr>
        <w:t xml:space="preserve">     </w:t>
      </w:r>
      <w:r>
        <w:rPr>
          <w:rFonts w:hint="eastAsia" w:ascii="宋体" w:hAnsi="宋体"/>
          <w:color w:val="auto"/>
          <w:kern w:val="0"/>
          <w:sz w:val="24"/>
        </w:rPr>
        <w:t>（签字）</w:t>
      </w:r>
    </w:p>
    <w:p w14:paraId="4BA707AA">
      <w:pPr>
        <w:adjustRightInd w:val="0"/>
        <w:snapToGrid w:val="0"/>
        <w:spacing w:line="360" w:lineRule="auto"/>
        <w:ind w:firstLine="1920" w:firstLineChars="800"/>
        <w:jc w:val="left"/>
        <w:rPr>
          <w:rFonts w:ascii="宋体" w:hAnsi="宋体"/>
          <w:color w:val="auto"/>
          <w:sz w:val="24"/>
        </w:rPr>
      </w:pPr>
      <w:r>
        <w:rPr>
          <w:rFonts w:hint="eastAsia" w:ascii="宋体" w:hAnsi="宋体"/>
          <w:color w:val="auto"/>
          <w:sz w:val="24"/>
        </w:rPr>
        <w:t>日          期：</w:t>
      </w:r>
      <w:r>
        <w:rPr>
          <w:rFonts w:hint="eastAsia" w:ascii="宋体" w:hAnsi="宋体"/>
          <w:color w:val="auto"/>
          <w:sz w:val="24"/>
          <w:u w:val="single"/>
        </w:rPr>
        <w:t xml:space="preserve">                     </w:t>
      </w:r>
    </w:p>
    <w:p w14:paraId="3CCF20FE">
      <w:pPr>
        <w:rPr>
          <w:rFonts w:ascii="宋体" w:hAnsi="宋体"/>
          <w:b/>
          <w:bCs/>
          <w:color w:val="auto"/>
          <w:sz w:val="30"/>
          <w:szCs w:val="32"/>
        </w:rPr>
      </w:pPr>
      <w:r>
        <w:rPr>
          <w:rFonts w:hint="eastAsia" w:ascii="宋体" w:hAnsi="宋体" w:cs="宋体"/>
          <w:b/>
          <w:bCs/>
          <w:color w:val="auto"/>
          <w:sz w:val="32"/>
          <w:szCs w:val="32"/>
        </w:rPr>
        <w:br w:type="page"/>
      </w:r>
    </w:p>
    <w:p w14:paraId="2F0669A8">
      <w:pPr>
        <w:jc w:val="center"/>
        <w:outlineLvl w:val="1"/>
        <w:rPr>
          <w:rFonts w:ascii="宋体" w:hAnsi="宋体"/>
          <w:b/>
          <w:bCs/>
          <w:color w:val="auto"/>
          <w:sz w:val="36"/>
          <w:szCs w:val="36"/>
        </w:rPr>
      </w:pPr>
      <w:r>
        <w:rPr>
          <w:rFonts w:hint="eastAsia" w:ascii="宋体" w:hAnsi="宋体"/>
          <w:b/>
          <w:bCs/>
          <w:color w:val="auto"/>
          <w:sz w:val="36"/>
          <w:szCs w:val="36"/>
        </w:rPr>
        <w:t>3.1关于资格的声明函</w:t>
      </w:r>
      <w:r>
        <w:rPr>
          <w:rFonts w:hint="eastAsia" w:ascii="宋体" w:hAnsi="宋体"/>
          <w:b/>
          <w:bCs/>
          <w:color w:val="auto"/>
          <w:sz w:val="36"/>
          <w:szCs w:val="36"/>
        </w:rPr>
        <w:cr/>
      </w:r>
    </w:p>
    <w:p w14:paraId="5BA841AA">
      <w:pPr>
        <w:adjustRightInd w:val="0"/>
        <w:snapToGrid w:val="0"/>
        <w:spacing w:line="440" w:lineRule="exact"/>
        <w:rPr>
          <w:rFonts w:ascii="宋体" w:hAnsi="宋体"/>
          <w:color w:val="auto"/>
          <w:sz w:val="24"/>
          <w:u w:val="single"/>
        </w:rPr>
      </w:pPr>
      <w:r>
        <w:rPr>
          <w:rFonts w:hint="eastAsia" w:ascii="宋体" w:hAnsi="宋体"/>
          <w:color w:val="auto"/>
          <w:sz w:val="24"/>
          <w:u w:val="single"/>
        </w:rPr>
        <w:t xml:space="preserve">致：   （招标人）      </w:t>
      </w:r>
    </w:p>
    <w:p w14:paraId="0ED9E0F3">
      <w:pPr>
        <w:adjustRightInd w:val="0"/>
        <w:snapToGrid w:val="0"/>
        <w:spacing w:line="440" w:lineRule="exact"/>
        <w:rPr>
          <w:rFonts w:ascii="宋体" w:hAnsi="宋体"/>
          <w:color w:val="auto"/>
          <w:sz w:val="24"/>
        </w:rPr>
      </w:pPr>
    </w:p>
    <w:p w14:paraId="2D4F3277">
      <w:pPr>
        <w:adjustRightInd w:val="0"/>
        <w:snapToGrid w:val="0"/>
        <w:spacing w:line="440" w:lineRule="exact"/>
        <w:ind w:firstLine="480" w:firstLineChars="200"/>
        <w:rPr>
          <w:rFonts w:ascii="宋体" w:hAnsi="宋体"/>
          <w:color w:val="auto"/>
          <w:sz w:val="24"/>
        </w:rPr>
      </w:pPr>
      <w:r>
        <w:rPr>
          <w:rFonts w:hint="eastAsia" w:ascii="宋体" w:hAnsi="宋体"/>
          <w:color w:val="auto"/>
          <w:sz w:val="24"/>
        </w:rPr>
        <w:t>根据贵方</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日送达的</w:t>
      </w:r>
      <w:r>
        <w:rPr>
          <w:rFonts w:hint="eastAsia" w:ascii="宋体"/>
          <w:color w:val="auto"/>
          <w:sz w:val="24"/>
        </w:rPr>
        <w:t>编号</w:t>
      </w:r>
      <w:r>
        <w:rPr>
          <w:rFonts w:hint="eastAsia" w:ascii="宋体" w:hAnsi="宋体"/>
          <w:color w:val="auto"/>
          <w:sz w:val="24"/>
        </w:rPr>
        <w:t>为</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rPr>
        <w:t>（招标编号）的</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rPr>
        <w:t>（招标项目名称）投标邀请，本签字人愿意参加投标，并证明提交的所有投标文件内容是准确的和真实的。</w:t>
      </w:r>
      <w:r>
        <w:rPr>
          <w:rFonts w:hint="eastAsia" w:ascii="宋体" w:hAnsi="宋体"/>
          <w:color w:val="auto"/>
          <w:sz w:val="24"/>
        </w:rPr>
        <w:cr/>
      </w:r>
    </w:p>
    <w:p w14:paraId="4DEA01B3">
      <w:pPr>
        <w:adjustRightInd w:val="0"/>
        <w:snapToGrid w:val="0"/>
        <w:spacing w:line="440" w:lineRule="exact"/>
        <w:ind w:firstLine="480" w:firstLineChars="200"/>
        <w:rPr>
          <w:rFonts w:ascii="宋体" w:hAnsi="宋体"/>
          <w:color w:val="auto"/>
          <w:sz w:val="24"/>
        </w:rPr>
      </w:pPr>
    </w:p>
    <w:p w14:paraId="5A0D2C43">
      <w:pPr>
        <w:adjustRightInd w:val="0"/>
        <w:snapToGrid w:val="0"/>
        <w:spacing w:line="360" w:lineRule="auto"/>
        <w:ind w:firstLine="1920" w:firstLineChars="800"/>
        <w:jc w:val="left"/>
        <w:rPr>
          <w:rFonts w:ascii="宋体" w:hAnsi="宋体"/>
          <w:color w:val="auto"/>
          <w:sz w:val="24"/>
        </w:rPr>
      </w:pPr>
      <w:r>
        <w:rPr>
          <w:rFonts w:hint="eastAsia" w:ascii="宋体" w:hAnsi="宋体"/>
          <w:color w:val="auto"/>
          <w:sz w:val="24"/>
        </w:rPr>
        <w:t>投标人：</w:t>
      </w:r>
      <w:r>
        <w:rPr>
          <w:rFonts w:hint="eastAsia" w:ascii="宋体" w:hAnsi="宋体"/>
          <w:color w:val="auto"/>
          <w:sz w:val="24"/>
          <w:u w:val="single"/>
        </w:rPr>
        <w:t xml:space="preserve">                       </w:t>
      </w:r>
      <w:r>
        <w:rPr>
          <w:rFonts w:hint="eastAsia" w:ascii="宋体" w:hAnsi="宋体"/>
          <w:color w:val="auto"/>
          <w:sz w:val="24"/>
        </w:rPr>
        <w:t>（盖单位公章）</w:t>
      </w:r>
    </w:p>
    <w:p w14:paraId="2B6E09D8">
      <w:pPr>
        <w:adjustRightInd w:val="0"/>
        <w:snapToGrid w:val="0"/>
        <w:spacing w:line="360" w:lineRule="auto"/>
        <w:ind w:firstLine="1920" w:firstLineChars="800"/>
        <w:jc w:val="left"/>
        <w:rPr>
          <w:rFonts w:ascii="宋体" w:hAnsi="宋体"/>
          <w:color w:val="auto"/>
          <w:sz w:val="24"/>
          <w:u w:val="single"/>
        </w:rPr>
      </w:pPr>
      <w:r>
        <w:rPr>
          <w:rFonts w:hint="eastAsia" w:ascii="宋体" w:hAnsi="宋体"/>
          <w:color w:val="auto"/>
          <w:sz w:val="24"/>
        </w:rPr>
        <w:t>地     址：</w:t>
      </w:r>
      <w:r>
        <w:rPr>
          <w:rFonts w:hint="eastAsia" w:ascii="宋体" w:hAnsi="宋体"/>
          <w:color w:val="auto"/>
          <w:sz w:val="24"/>
          <w:u w:val="single"/>
        </w:rPr>
        <w:t xml:space="preserve">                         </w:t>
      </w:r>
    </w:p>
    <w:p w14:paraId="152B0E53">
      <w:pPr>
        <w:adjustRightInd w:val="0"/>
        <w:snapToGrid w:val="0"/>
        <w:spacing w:line="360" w:lineRule="auto"/>
        <w:ind w:firstLine="1920" w:firstLineChars="800"/>
        <w:jc w:val="left"/>
        <w:rPr>
          <w:rFonts w:ascii="宋体" w:hAnsi="宋体"/>
          <w:color w:val="auto"/>
          <w:sz w:val="24"/>
        </w:rPr>
      </w:pPr>
      <w:r>
        <w:rPr>
          <w:rFonts w:hint="eastAsia" w:ascii="宋体" w:hAnsi="宋体"/>
          <w:color w:val="auto"/>
          <w:sz w:val="24"/>
        </w:rPr>
        <w:t>邮     编：</w:t>
      </w:r>
      <w:r>
        <w:rPr>
          <w:rFonts w:hint="eastAsia" w:ascii="宋体" w:hAnsi="宋体"/>
          <w:color w:val="auto"/>
          <w:sz w:val="24"/>
          <w:u w:val="single"/>
        </w:rPr>
        <w:t xml:space="preserve">                         </w:t>
      </w:r>
    </w:p>
    <w:p w14:paraId="79CD3163">
      <w:pPr>
        <w:adjustRightInd w:val="0"/>
        <w:snapToGrid w:val="0"/>
        <w:spacing w:line="360" w:lineRule="auto"/>
        <w:ind w:firstLine="1920" w:firstLineChars="800"/>
        <w:jc w:val="left"/>
        <w:rPr>
          <w:rFonts w:ascii="宋体" w:hAnsi="宋体"/>
          <w:color w:val="auto"/>
          <w:sz w:val="24"/>
          <w:u w:val="single"/>
        </w:rPr>
      </w:pPr>
      <w:r>
        <w:rPr>
          <w:rFonts w:hint="eastAsia" w:ascii="宋体" w:hAnsi="宋体"/>
          <w:color w:val="auto"/>
          <w:sz w:val="24"/>
        </w:rPr>
        <w:t>电 话/传 真：</w:t>
      </w:r>
      <w:r>
        <w:rPr>
          <w:rFonts w:hint="eastAsia" w:ascii="宋体" w:hAnsi="宋体"/>
          <w:color w:val="auto"/>
          <w:sz w:val="24"/>
          <w:u w:val="single"/>
        </w:rPr>
        <w:t xml:space="preserve">                       </w:t>
      </w:r>
    </w:p>
    <w:p w14:paraId="066D82B2">
      <w:pPr>
        <w:adjustRightInd w:val="0"/>
        <w:snapToGrid w:val="0"/>
        <w:spacing w:line="360" w:lineRule="auto"/>
        <w:ind w:firstLine="1920" w:firstLineChars="800"/>
        <w:jc w:val="left"/>
        <w:rPr>
          <w:rFonts w:ascii="宋体" w:hAnsi="宋体"/>
          <w:color w:val="auto"/>
          <w:sz w:val="24"/>
        </w:rPr>
      </w:pPr>
      <w:r>
        <w:rPr>
          <w:rFonts w:hint="eastAsia" w:ascii="宋体" w:hAnsi="宋体"/>
          <w:color w:val="auto"/>
          <w:sz w:val="24"/>
        </w:rPr>
        <w:t>法定代表人（签字或盖章）或授权委托人：</w:t>
      </w:r>
      <w:r>
        <w:rPr>
          <w:rFonts w:hint="eastAsia" w:ascii="宋体" w:hAnsi="宋体"/>
          <w:color w:val="auto"/>
          <w:sz w:val="24"/>
          <w:u w:val="single"/>
        </w:rPr>
        <w:t xml:space="preserve">     </w:t>
      </w:r>
      <w:r>
        <w:rPr>
          <w:rFonts w:hint="eastAsia" w:ascii="宋体" w:hAnsi="宋体"/>
          <w:color w:val="auto"/>
          <w:sz w:val="24"/>
        </w:rPr>
        <w:t xml:space="preserve">（签字）       </w:t>
      </w:r>
    </w:p>
    <w:p w14:paraId="1D4148A3">
      <w:pPr>
        <w:adjustRightInd w:val="0"/>
        <w:snapToGrid w:val="0"/>
        <w:spacing w:line="440" w:lineRule="exact"/>
        <w:ind w:firstLine="3360" w:firstLineChars="1400"/>
        <w:rPr>
          <w:rFonts w:ascii="宋体" w:hAnsi="宋体"/>
          <w:color w:val="auto"/>
          <w:sz w:val="24"/>
        </w:rPr>
      </w:pPr>
    </w:p>
    <w:p w14:paraId="6FF394F1">
      <w:pPr>
        <w:spacing w:line="380" w:lineRule="exact"/>
        <w:rPr>
          <w:rFonts w:ascii="宋体" w:hAnsi="宋体"/>
          <w:color w:val="auto"/>
          <w:sz w:val="24"/>
        </w:rPr>
      </w:pPr>
    </w:p>
    <w:p w14:paraId="56F106C1">
      <w:pPr>
        <w:jc w:val="center"/>
        <w:outlineLvl w:val="1"/>
        <w:rPr>
          <w:rFonts w:ascii="宋体" w:hAnsi="宋体"/>
          <w:b/>
          <w:bCs/>
          <w:color w:val="auto"/>
          <w:sz w:val="30"/>
          <w:szCs w:val="32"/>
        </w:rPr>
      </w:pPr>
      <w:r>
        <w:rPr>
          <w:rFonts w:ascii="宋体" w:hAnsi="宋体"/>
          <w:b/>
          <w:bCs/>
          <w:color w:val="auto"/>
          <w:sz w:val="30"/>
          <w:szCs w:val="32"/>
        </w:rPr>
        <w:br w:type="page"/>
      </w:r>
    </w:p>
    <w:p w14:paraId="0E3E324B">
      <w:pPr>
        <w:jc w:val="center"/>
        <w:outlineLvl w:val="1"/>
        <w:rPr>
          <w:rFonts w:ascii="宋体" w:hAnsi="宋体"/>
          <w:b/>
          <w:bCs/>
          <w:color w:val="auto"/>
          <w:sz w:val="36"/>
          <w:szCs w:val="36"/>
        </w:rPr>
      </w:pPr>
      <w:r>
        <w:rPr>
          <w:rFonts w:hint="eastAsia" w:ascii="宋体" w:hAnsi="宋体"/>
          <w:b/>
          <w:bCs/>
          <w:color w:val="auto"/>
          <w:sz w:val="36"/>
          <w:szCs w:val="36"/>
        </w:rPr>
        <w:t>3.2联合体协议书（如有）</w:t>
      </w:r>
    </w:p>
    <w:p w14:paraId="141A1338">
      <w:pPr>
        <w:pStyle w:val="7"/>
        <w:rPr>
          <w:color w:val="auto"/>
          <w:sz w:val="21"/>
          <w:szCs w:val="21"/>
          <w:lang w:eastAsia="zh-CN"/>
        </w:rPr>
      </w:pPr>
      <w:r>
        <w:rPr>
          <w:rFonts w:hint="eastAsia"/>
          <w:color w:val="auto"/>
          <w:lang w:eastAsia="zh-CN"/>
        </w:rPr>
        <w:t xml:space="preserve"> </w:t>
      </w:r>
    </w:p>
    <w:p w14:paraId="64E052FC">
      <w:pPr>
        <w:adjustRightInd w:val="0"/>
        <w:snapToGrid w:val="0"/>
        <w:spacing w:line="300" w:lineRule="auto"/>
        <w:ind w:firstLine="480" w:firstLineChars="200"/>
        <w:rPr>
          <w:rFonts w:hAnsi="宋体"/>
          <w:color w:val="auto"/>
          <w:sz w:val="24"/>
        </w:rPr>
      </w:pPr>
      <w:r>
        <w:rPr>
          <w:rFonts w:hint="eastAsia" w:hAnsi="宋体"/>
          <w:color w:val="auto"/>
          <w:sz w:val="24"/>
          <w:u w:val="single"/>
        </w:rPr>
        <w:t xml:space="preserve">                      （所有成员单位名称）</w:t>
      </w:r>
      <w:r>
        <w:rPr>
          <w:rFonts w:hint="eastAsia" w:hAnsi="宋体"/>
          <w:color w:val="auto"/>
          <w:sz w:val="24"/>
        </w:rPr>
        <w:t>自愿组成</w:t>
      </w:r>
      <w:r>
        <w:rPr>
          <w:rFonts w:hint="eastAsia" w:hAnsi="宋体"/>
          <w:color w:val="auto"/>
          <w:sz w:val="24"/>
          <w:u w:val="single"/>
        </w:rPr>
        <w:t xml:space="preserve">       （联合体名称）</w:t>
      </w:r>
      <w:r>
        <w:rPr>
          <w:rFonts w:hint="eastAsia" w:hAnsi="宋体"/>
          <w:color w:val="auto"/>
          <w:sz w:val="24"/>
        </w:rPr>
        <w:t>联合体，共同参加</w:t>
      </w:r>
      <w:r>
        <w:rPr>
          <w:rFonts w:hint="eastAsia" w:hAnsi="宋体"/>
          <w:color w:val="auto"/>
          <w:sz w:val="24"/>
          <w:u w:val="single"/>
        </w:rPr>
        <w:t xml:space="preserve">                      （项目名称）</w:t>
      </w:r>
      <w:r>
        <w:rPr>
          <w:rFonts w:hint="eastAsia" w:hAnsi="宋体"/>
          <w:color w:val="auto"/>
          <w:sz w:val="24"/>
        </w:rPr>
        <w:t>投标。现就联合体投标事宜订立如下协议：</w:t>
      </w:r>
    </w:p>
    <w:p w14:paraId="4FA03379">
      <w:pPr>
        <w:adjustRightInd w:val="0"/>
        <w:snapToGrid w:val="0"/>
        <w:spacing w:line="300" w:lineRule="auto"/>
        <w:ind w:firstLine="480" w:firstLineChars="200"/>
        <w:rPr>
          <w:rFonts w:hAnsi="宋体"/>
          <w:color w:val="auto"/>
          <w:sz w:val="24"/>
        </w:rPr>
      </w:pPr>
      <w:r>
        <w:rPr>
          <w:rFonts w:hint="eastAsia" w:hAnsi="宋体"/>
          <w:color w:val="auto"/>
          <w:sz w:val="24"/>
        </w:rPr>
        <w:t xml:space="preserve">1. </w:t>
      </w:r>
      <w:r>
        <w:rPr>
          <w:rFonts w:hint="eastAsia" w:hAnsi="宋体"/>
          <w:color w:val="auto"/>
          <w:sz w:val="24"/>
          <w:u w:val="single"/>
        </w:rPr>
        <w:t xml:space="preserve">                    （牵头人单位名称）</w:t>
      </w:r>
      <w:r>
        <w:rPr>
          <w:rFonts w:hint="eastAsia" w:hAnsi="宋体"/>
          <w:color w:val="auto"/>
          <w:sz w:val="24"/>
        </w:rPr>
        <w:t>为</w:t>
      </w:r>
      <w:r>
        <w:rPr>
          <w:rFonts w:hint="eastAsia" w:hAnsi="宋体"/>
          <w:color w:val="auto"/>
          <w:sz w:val="24"/>
          <w:u w:val="single"/>
        </w:rPr>
        <w:t xml:space="preserve">       （联合体名称）</w:t>
      </w:r>
      <w:r>
        <w:rPr>
          <w:rFonts w:hint="eastAsia" w:hAnsi="宋体"/>
          <w:color w:val="auto"/>
          <w:sz w:val="24"/>
        </w:rPr>
        <w:t>牵头人。</w:t>
      </w:r>
    </w:p>
    <w:p w14:paraId="351856EF">
      <w:pPr>
        <w:adjustRightInd w:val="0"/>
        <w:snapToGrid w:val="0"/>
        <w:spacing w:line="300" w:lineRule="auto"/>
        <w:ind w:firstLine="480" w:firstLineChars="200"/>
        <w:rPr>
          <w:rFonts w:hAnsi="宋体"/>
          <w:color w:val="auto"/>
          <w:sz w:val="24"/>
        </w:rPr>
      </w:pPr>
      <w:r>
        <w:rPr>
          <w:rFonts w:hint="eastAsia" w:hAnsi="宋体"/>
          <w:color w:val="auto"/>
          <w:sz w:val="24"/>
        </w:rPr>
        <w:t>2.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11F1A474">
      <w:pPr>
        <w:adjustRightInd w:val="0"/>
        <w:snapToGrid w:val="0"/>
        <w:spacing w:line="300" w:lineRule="auto"/>
        <w:ind w:firstLine="480" w:firstLineChars="200"/>
        <w:rPr>
          <w:rFonts w:hAnsi="宋体"/>
          <w:color w:val="auto"/>
          <w:sz w:val="24"/>
        </w:rPr>
      </w:pPr>
      <w:r>
        <w:rPr>
          <w:rFonts w:hint="eastAsia" w:hAnsi="宋体"/>
          <w:color w:val="auto"/>
          <w:sz w:val="24"/>
        </w:rPr>
        <w:t>3.联合体将严格按照招标文件的各项要求，递交投标文件，履行合同，并对外承担连带责任。</w:t>
      </w:r>
    </w:p>
    <w:p w14:paraId="4E36EE16">
      <w:pPr>
        <w:adjustRightInd w:val="0"/>
        <w:snapToGrid w:val="0"/>
        <w:spacing w:line="300" w:lineRule="auto"/>
        <w:ind w:firstLine="480" w:firstLineChars="200"/>
        <w:rPr>
          <w:rFonts w:hAnsi="宋体"/>
          <w:color w:val="auto"/>
          <w:sz w:val="24"/>
        </w:rPr>
      </w:pPr>
      <w:r>
        <w:rPr>
          <w:rFonts w:hint="eastAsia" w:hAnsi="宋体"/>
          <w:color w:val="auto"/>
          <w:sz w:val="24"/>
        </w:rPr>
        <w:t>4</w:t>
      </w:r>
      <w:r>
        <w:rPr>
          <w:rFonts w:hAnsi="宋体"/>
          <w:color w:val="auto"/>
          <w:sz w:val="24"/>
        </w:rPr>
        <w:t>.</w:t>
      </w:r>
      <w:r>
        <w:rPr>
          <w:rFonts w:hint="eastAsia" w:hAnsi="宋体"/>
          <w:color w:val="auto"/>
          <w:sz w:val="24"/>
        </w:rPr>
        <w:t xml:space="preserve"> 按照招标要求组成联合体投标的，本联合体协议书明确以下事项：</w:t>
      </w:r>
    </w:p>
    <w:p w14:paraId="288906AC">
      <w:pPr>
        <w:adjustRightInd w:val="0"/>
        <w:snapToGrid w:val="0"/>
        <w:spacing w:line="300" w:lineRule="auto"/>
        <w:ind w:firstLine="200"/>
        <w:jc w:val="left"/>
        <w:rPr>
          <w:rFonts w:hAnsi="宋体"/>
          <w:color w:val="auto"/>
          <w:sz w:val="24"/>
        </w:rPr>
      </w:pPr>
      <w:r>
        <w:rPr>
          <w:rFonts w:hint="eastAsia" w:hAnsi="宋体"/>
          <w:color w:val="auto"/>
          <w:sz w:val="24"/>
        </w:rPr>
        <w:t>（1）联合体投标人的业绩以</w:t>
      </w:r>
      <w:r>
        <w:rPr>
          <w:rFonts w:hint="eastAsia" w:hAnsi="宋体"/>
          <w:color w:val="auto"/>
          <w:sz w:val="24"/>
          <w:u w:val="single"/>
        </w:rPr>
        <w:t xml:space="preserve">    </w:t>
      </w:r>
      <w:r>
        <w:rPr>
          <w:rFonts w:hint="eastAsia" w:ascii="宋体" w:hAnsi="宋体" w:cs="宋体"/>
          <w:color w:val="auto"/>
          <w:sz w:val="24"/>
          <w:u w:val="single"/>
        </w:rPr>
        <w:t>（联合体成员单位名称）</w:t>
      </w:r>
      <w:r>
        <w:rPr>
          <w:rFonts w:hint="eastAsia" w:hAnsi="宋体"/>
          <w:color w:val="auto"/>
          <w:sz w:val="24"/>
        </w:rPr>
        <w:t>的业绩为准，前述业绩指投标人递交的类似工程业绩。</w:t>
      </w:r>
    </w:p>
    <w:p w14:paraId="589C2428">
      <w:pPr>
        <w:adjustRightInd w:val="0"/>
        <w:snapToGrid w:val="0"/>
        <w:spacing w:line="300" w:lineRule="auto"/>
        <w:ind w:firstLine="200"/>
        <w:jc w:val="left"/>
        <w:rPr>
          <w:rFonts w:hAnsi="宋体"/>
          <w:color w:val="auto"/>
          <w:sz w:val="24"/>
        </w:rPr>
      </w:pPr>
      <w:r>
        <w:rPr>
          <w:rFonts w:hint="eastAsia" w:hAnsi="宋体"/>
          <w:color w:val="auto"/>
          <w:sz w:val="24"/>
        </w:rPr>
        <w:t>（2）本联合体协议书明确联合体牵头人和联合体成员共同与招标人签订合同，并就中标项目向招标人承担合同规定的联合或各自的义务、责任和风险，并承诺就中标项目向招标人承担连带责任。</w:t>
      </w:r>
    </w:p>
    <w:p w14:paraId="20AFA3E1">
      <w:pPr>
        <w:adjustRightInd w:val="0"/>
        <w:snapToGrid w:val="0"/>
        <w:spacing w:line="300" w:lineRule="auto"/>
        <w:ind w:firstLine="200"/>
        <w:jc w:val="left"/>
        <w:rPr>
          <w:rFonts w:hAnsi="宋体"/>
          <w:color w:val="auto"/>
          <w:sz w:val="24"/>
        </w:rPr>
      </w:pPr>
      <w:r>
        <w:rPr>
          <w:rFonts w:hint="eastAsia" w:hAnsi="宋体"/>
          <w:color w:val="auto"/>
          <w:sz w:val="24"/>
        </w:rPr>
        <w:t>（</w:t>
      </w:r>
      <w:r>
        <w:rPr>
          <w:rFonts w:hAnsi="宋体"/>
          <w:color w:val="auto"/>
          <w:sz w:val="24"/>
        </w:rPr>
        <w:t>3</w:t>
      </w:r>
      <w:r>
        <w:rPr>
          <w:rFonts w:hint="eastAsia" w:hAnsi="宋体"/>
          <w:color w:val="auto"/>
          <w:sz w:val="24"/>
        </w:rPr>
        <w:t>）联合体各方承诺在合同实施过程中的有关费用由联合体各方自行按各自承担的工作量分摊，中标后不再以相关费用未包含在投标总价中为由要求增加费用。</w:t>
      </w:r>
    </w:p>
    <w:p w14:paraId="19945CF7">
      <w:pPr>
        <w:adjustRightInd w:val="0"/>
        <w:snapToGrid w:val="0"/>
        <w:spacing w:line="300" w:lineRule="auto"/>
        <w:ind w:firstLine="480" w:firstLineChars="200"/>
        <w:jc w:val="left"/>
        <w:rPr>
          <w:rFonts w:hAnsi="宋体"/>
          <w:color w:val="auto"/>
          <w:sz w:val="24"/>
        </w:rPr>
      </w:pPr>
      <w:r>
        <w:rPr>
          <w:rFonts w:hAnsi="宋体"/>
          <w:color w:val="auto"/>
          <w:sz w:val="24"/>
        </w:rPr>
        <w:t>5</w:t>
      </w:r>
      <w:r>
        <w:rPr>
          <w:rFonts w:hint="eastAsia" w:hAnsi="宋体"/>
          <w:color w:val="auto"/>
          <w:sz w:val="24"/>
        </w:rPr>
        <w:t>.联合体各成员单位内部的职责分工如下：</w:t>
      </w:r>
    </w:p>
    <w:p w14:paraId="367253F4">
      <w:pPr>
        <w:adjustRightInd w:val="0"/>
        <w:snapToGrid w:val="0"/>
        <w:spacing w:line="300" w:lineRule="auto"/>
        <w:ind w:firstLine="480" w:firstLineChars="200"/>
        <w:rPr>
          <w:rFonts w:hAnsi="宋体"/>
          <w:color w:val="auto"/>
          <w:sz w:val="24"/>
        </w:rPr>
      </w:pPr>
      <w:r>
        <w:rPr>
          <w:rFonts w:hint="eastAsia" w:hAnsi="宋体"/>
          <w:color w:val="auto"/>
          <w:sz w:val="24"/>
          <w:u w:val="single"/>
        </w:rPr>
        <w:t xml:space="preserve">                                        </w:t>
      </w:r>
      <w:r>
        <w:rPr>
          <w:rFonts w:hint="eastAsia" w:hAnsi="宋体"/>
          <w:color w:val="auto"/>
          <w:sz w:val="24"/>
        </w:rPr>
        <w:t>。</w:t>
      </w:r>
    </w:p>
    <w:p w14:paraId="183DBF19">
      <w:pPr>
        <w:adjustRightInd w:val="0"/>
        <w:snapToGrid w:val="0"/>
        <w:spacing w:line="300" w:lineRule="auto"/>
        <w:ind w:firstLine="480" w:firstLineChars="200"/>
        <w:rPr>
          <w:rFonts w:hAnsi="宋体"/>
          <w:color w:val="auto"/>
          <w:sz w:val="24"/>
        </w:rPr>
      </w:pPr>
      <w:r>
        <w:rPr>
          <w:rFonts w:hAnsi="宋体"/>
          <w:color w:val="auto"/>
          <w:sz w:val="24"/>
        </w:rPr>
        <w:t>6</w:t>
      </w:r>
      <w:r>
        <w:rPr>
          <w:rFonts w:hint="eastAsia" w:hAnsi="宋体"/>
          <w:color w:val="auto"/>
          <w:sz w:val="24"/>
        </w:rPr>
        <w:t>.本协议书自签署之日起生效，合同履行完毕后自动失效。</w:t>
      </w:r>
    </w:p>
    <w:p w14:paraId="732F08D7">
      <w:pPr>
        <w:adjustRightInd w:val="0"/>
        <w:snapToGrid w:val="0"/>
        <w:spacing w:line="300" w:lineRule="auto"/>
        <w:ind w:firstLine="480" w:firstLineChars="200"/>
        <w:rPr>
          <w:rFonts w:hAnsi="宋体"/>
          <w:color w:val="auto"/>
          <w:sz w:val="24"/>
        </w:rPr>
      </w:pPr>
      <w:r>
        <w:rPr>
          <w:rFonts w:hAnsi="宋体"/>
          <w:color w:val="auto"/>
          <w:sz w:val="24"/>
        </w:rPr>
        <w:t>7</w:t>
      </w:r>
      <w:r>
        <w:rPr>
          <w:rFonts w:hint="eastAsia" w:hAnsi="宋体"/>
          <w:color w:val="auto"/>
          <w:sz w:val="24"/>
        </w:rPr>
        <w:t>.本协议书一式</w:t>
      </w:r>
      <w:r>
        <w:rPr>
          <w:rFonts w:hint="eastAsia" w:hAnsi="宋体"/>
          <w:color w:val="auto"/>
          <w:sz w:val="24"/>
          <w:u w:val="single"/>
        </w:rPr>
        <w:t xml:space="preserve">    </w:t>
      </w:r>
      <w:r>
        <w:rPr>
          <w:rFonts w:hint="eastAsia" w:hAnsi="宋体"/>
          <w:color w:val="auto"/>
          <w:sz w:val="24"/>
        </w:rPr>
        <w:t>份，联合体各方和招标人各执一份。</w:t>
      </w:r>
    </w:p>
    <w:p w14:paraId="5577D085">
      <w:pPr>
        <w:adjustRightInd w:val="0"/>
        <w:snapToGrid w:val="0"/>
        <w:spacing w:line="300" w:lineRule="auto"/>
        <w:ind w:firstLine="200"/>
        <w:rPr>
          <w:rFonts w:hAnsi="宋体"/>
          <w:color w:val="auto"/>
          <w:sz w:val="24"/>
        </w:rPr>
      </w:pPr>
      <w:r>
        <w:rPr>
          <w:rFonts w:hint="eastAsia" w:hAnsi="宋体"/>
          <w:color w:val="auto"/>
          <w:sz w:val="24"/>
        </w:rPr>
        <w:t>注：本协议书由委托代理人盖章的，应附法定代表人的授权委托书。</w:t>
      </w:r>
    </w:p>
    <w:p w14:paraId="1A3CB290">
      <w:pPr>
        <w:adjustRightInd w:val="0"/>
        <w:snapToGrid w:val="0"/>
        <w:spacing w:line="300" w:lineRule="auto"/>
        <w:ind w:firstLine="200"/>
        <w:rPr>
          <w:rFonts w:hAnsi="宋体"/>
          <w:color w:val="auto"/>
          <w:sz w:val="24"/>
        </w:rPr>
      </w:pPr>
      <w:r>
        <w:rPr>
          <w:rFonts w:hint="eastAsia" w:hAnsi="宋体"/>
          <w:color w:val="auto"/>
          <w:sz w:val="24"/>
        </w:rPr>
        <w:t xml:space="preserve"> </w:t>
      </w:r>
    </w:p>
    <w:p w14:paraId="1B671DBC">
      <w:pPr>
        <w:adjustRightInd w:val="0"/>
        <w:snapToGrid w:val="0"/>
        <w:spacing w:line="300" w:lineRule="auto"/>
        <w:ind w:firstLine="200"/>
        <w:rPr>
          <w:rFonts w:hAnsi="宋体"/>
          <w:color w:val="auto"/>
          <w:sz w:val="24"/>
        </w:rPr>
      </w:pPr>
      <w:r>
        <w:rPr>
          <w:rFonts w:hint="eastAsia" w:hAnsi="宋体"/>
          <w:color w:val="auto"/>
          <w:sz w:val="24"/>
        </w:rPr>
        <w:t>联合体牵头人名称：</w:t>
      </w:r>
      <w:r>
        <w:rPr>
          <w:rFonts w:hint="eastAsia" w:hAnsi="宋体"/>
          <w:color w:val="auto"/>
          <w:sz w:val="24"/>
          <w:u w:val="single"/>
        </w:rPr>
        <w:t xml:space="preserve">                                    </w:t>
      </w:r>
      <w:r>
        <w:rPr>
          <w:rFonts w:hint="eastAsia" w:hAnsi="宋体"/>
          <w:color w:val="auto"/>
          <w:sz w:val="24"/>
        </w:rPr>
        <w:t>（盖单位公章）</w:t>
      </w:r>
    </w:p>
    <w:p w14:paraId="3BF36EAB">
      <w:pPr>
        <w:adjustRightInd w:val="0"/>
        <w:snapToGrid w:val="0"/>
        <w:spacing w:line="300" w:lineRule="auto"/>
        <w:ind w:firstLine="200"/>
        <w:rPr>
          <w:rFonts w:hAnsi="宋体"/>
          <w:color w:val="auto"/>
          <w:sz w:val="24"/>
          <w:u w:val="single"/>
        </w:rPr>
      </w:pPr>
      <w:r>
        <w:rPr>
          <w:rFonts w:hint="eastAsia" w:hAnsi="宋体"/>
          <w:color w:val="auto"/>
          <w:sz w:val="24"/>
        </w:rPr>
        <w:t>法定代表人或其委托代理人：</w:t>
      </w:r>
      <w:r>
        <w:rPr>
          <w:rFonts w:hint="eastAsia" w:hAnsi="宋体"/>
          <w:color w:val="auto"/>
          <w:sz w:val="24"/>
          <w:u w:val="single"/>
        </w:rPr>
        <w:t xml:space="preserve">                              </w:t>
      </w:r>
      <w:r>
        <w:rPr>
          <w:rFonts w:hint="eastAsia" w:hAnsi="宋体"/>
          <w:color w:val="auto"/>
          <w:sz w:val="24"/>
        </w:rPr>
        <w:t>（盖章或签字）</w:t>
      </w:r>
    </w:p>
    <w:p w14:paraId="6979807F">
      <w:pPr>
        <w:adjustRightInd w:val="0"/>
        <w:snapToGrid w:val="0"/>
        <w:spacing w:line="300" w:lineRule="auto"/>
        <w:ind w:firstLine="200"/>
        <w:rPr>
          <w:rFonts w:hAnsi="宋体"/>
          <w:color w:val="auto"/>
          <w:sz w:val="24"/>
        </w:rPr>
      </w:pPr>
      <w:r>
        <w:rPr>
          <w:rFonts w:hint="eastAsia" w:hAnsi="宋体"/>
          <w:color w:val="auto"/>
          <w:sz w:val="24"/>
        </w:rPr>
        <w:t xml:space="preserve"> </w:t>
      </w:r>
    </w:p>
    <w:p w14:paraId="608C0562">
      <w:pPr>
        <w:adjustRightInd w:val="0"/>
        <w:snapToGrid w:val="0"/>
        <w:spacing w:line="300" w:lineRule="auto"/>
        <w:ind w:firstLine="200"/>
        <w:rPr>
          <w:rFonts w:hAnsi="宋体"/>
          <w:color w:val="auto"/>
          <w:sz w:val="24"/>
        </w:rPr>
      </w:pPr>
      <w:r>
        <w:rPr>
          <w:rFonts w:hint="eastAsia" w:hAnsi="宋体"/>
          <w:color w:val="auto"/>
          <w:sz w:val="24"/>
        </w:rPr>
        <w:t>联合体成员一名称：</w:t>
      </w:r>
      <w:r>
        <w:rPr>
          <w:rFonts w:hint="eastAsia" w:hAnsi="宋体"/>
          <w:color w:val="auto"/>
          <w:sz w:val="24"/>
          <w:u w:val="single"/>
        </w:rPr>
        <w:t xml:space="preserve">                                    </w:t>
      </w:r>
      <w:r>
        <w:rPr>
          <w:rFonts w:hint="eastAsia" w:hAnsi="宋体"/>
          <w:color w:val="auto"/>
          <w:sz w:val="24"/>
        </w:rPr>
        <w:t>（盖单位公章）</w:t>
      </w:r>
    </w:p>
    <w:p w14:paraId="0EC259BF">
      <w:pPr>
        <w:adjustRightInd w:val="0"/>
        <w:snapToGrid w:val="0"/>
        <w:spacing w:line="300" w:lineRule="auto"/>
        <w:ind w:firstLine="200"/>
        <w:rPr>
          <w:rFonts w:hAnsi="宋体"/>
          <w:color w:val="auto"/>
          <w:sz w:val="24"/>
          <w:u w:val="single"/>
        </w:rPr>
      </w:pPr>
      <w:r>
        <w:rPr>
          <w:rFonts w:hint="eastAsia" w:hAnsi="宋体"/>
          <w:color w:val="auto"/>
          <w:sz w:val="24"/>
        </w:rPr>
        <w:t>法定代表人或其委托代理人：</w:t>
      </w:r>
      <w:r>
        <w:rPr>
          <w:rFonts w:hint="eastAsia" w:hAnsi="宋体"/>
          <w:color w:val="auto"/>
          <w:sz w:val="24"/>
          <w:u w:val="single"/>
        </w:rPr>
        <w:t xml:space="preserve">                              </w:t>
      </w:r>
      <w:r>
        <w:rPr>
          <w:rFonts w:hint="eastAsia" w:hAnsi="宋体"/>
          <w:color w:val="auto"/>
          <w:sz w:val="24"/>
        </w:rPr>
        <w:t>（盖章或签字）</w:t>
      </w:r>
    </w:p>
    <w:p w14:paraId="5273E5C1">
      <w:pPr>
        <w:pStyle w:val="2"/>
        <w:adjustRightInd w:val="0"/>
        <w:snapToGrid w:val="0"/>
        <w:spacing w:line="300" w:lineRule="auto"/>
        <w:ind w:firstLine="200"/>
        <w:rPr>
          <w:rFonts w:ascii="宋体" w:hAnsi="宋体"/>
          <w:color w:val="auto"/>
          <w:sz w:val="24"/>
        </w:rPr>
      </w:pPr>
      <w:r>
        <w:rPr>
          <w:rFonts w:hint="eastAsia"/>
          <w:color w:val="auto"/>
          <w:sz w:val="24"/>
        </w:rPr>
        <w:t xml:space="preserve">                              </w:t>
      </w:r>
      <w:r>
        <w:rPr>
          <w:color w:val="auto"/>
          <w:sz w:val="24"/>
        </w:rPr>
        <w:t xml:space="preserve">           </w:t>
      </w:r>
      <w:r>
        <w:rPr>
          <w:rFonts w:hint="eastAsia"/>
          <w:color w:val="auto"/>
          <w:sz w:val="24"/>
        </w:rPr>
        <w:t xml:space="preserve"> </w:t>
      </w:r>
      <w:r>
        <w:rPr>
          <w:rFonts w:hint="eastAsia"/>
          <w:color w:val="auto"/>
          <w:sz w:val="24"/>
          <w:u w:val="single"/>
        </w:rPr>
        <w:t xml:space="preserve">      </w:t>
      </w:r>
      <w:r>
        <w:rPr>
          <w:rFonts w:hint="eastAsia" w:ascii="宋体" w:hAnsi="宋体"/>
          <w:color w:val="auto"/>
          <w:sz w:val="24"/>
        </w:rPr>
        <w:t>年</w:t>
      </w:r>
      <w:r>
        <w:rPr>
          <w:rFonts w:hint="eastAsia"/>
          <w:color w:val="auto"/>
          <w:sz w:val="24"/>
          <w:u w:val="single"/>
        </w:rPr>
        <w:t xml:space="preserve">    </w:t>
      </w:r>
      <w:r>
        <w:rPr>
          <w:rFonts w:hint="eastAsia" w:ascii="宋体" w:hAnsi="宋体"/>
          <w:color w:val="auto"/>
          <w:sz w:val="24"/>
        </w:rPr>
        <w:t>月</w:t>
      </w:r>
      <w:r>
        <w:rPr>
          <w:rFonts w:hint="eastAsia"/>
          <w:color w:val="auto"/>
          <w:sz w:val="24"/>
          <w:u w:val="single"/>
        </w:rPr>
        <w:t xml:space="preserve">    </w:t>
      </w:r>
      <w:r>
        <w:rPr>
          <w:rFonts w:hint="eastAsia" w:ascii="宋体" w:hAnsi="宋体"/>
          <w:color w:val="auto"/>
          <w:sz w:val="24"/>
        </w:rPr>
        <w:t>日</w:t>
      </w:r>
    </w:p>
    <w:p w14:paraId="0998C10E">
      <w:pPr>
        <w:pStyle w:val="2"/>
        <w:adjustRightInd w:val="0"/>
        <w:snapToGrid w:val="0"/>
        <w:spacing w:line="300" w:lineRule="auto"/>
        <w:ind w:firstLine="200"/>
        <w:rPr>
          <w:color w:val="auto"/>
          <w:sz w:val="24"/>
        </w:rPr>
      </w:pPr>
    </w:p>
    <w:p w14:paraId="49180CE9">
      <w:pPr>
        <w:pStyle w:val="2"/>
        <w:adjustRightInd w:val="0"/>
        <w:snapToGrid w:val="0"/>
        <w:spacing w:line="300" w:lineRule="auto"/>
        <w:ind w:firstLine="200"/>
        <w:rPr>
          <w:color w:val="auto"/>
          <w:sz w:val="24"/>
        </w:rPr>
      </w:pPr>
    </w:p>
    <w:p w14:paraId="76164734">
      <w:pPr>
        <w:pStyle w:val="2"/>
        <w:adjustRightInd w:val="0"/>
        <w:snapToGrid w:val="0"/>
        <w:spacing w:line="300" w:lineRule="auto"/>
        <w:ind w:firstLine="200"/>
        <w:rPr>
          <w:color w:val="auto"/>
          <w:sz w:val="24"/>
        </w:rPr>
      </w:pPr>
    </w:p>
    <w:p w14:paraId="6FC8B973">
      <w:pPr>
        <w:jc w:val="center"/>
        <w:outlineLvl w:val="1"/>
        <w:rPr>
          <w:rFonts w:ascii="宋体" w:hAnsi="宋体"/>
          <w:b/>
          <w:bCs/>
          <w:color w:val="auto"/>
          <w:sz w:val="36"/>
          <w:szCs w:val="36"/>
        </w:rPr>
      </w:pPr>
    </w:p>
    <w:p w14:paraId="5C3679F0">
      <w:pPr>
        <w:jc w:val="center"/>
        <w:outlineLvl w:val="1"/>
        <w:rPr>
          <w:rFonts w:ascii="宋体" w:hAnsi="宋体"/>
          <w:b/>
          <w:bCs/>
          <w:color w:val="auto"/>
          <w:sz w:val="36"/>
          <w:szCs w:val="36"/>
        </w:rPr>
      </w:pPr>
    </w:p>
    <w:p w14:paraId="4EE21688">
      <w:pPr>
        <w:jc w:val="center"/>
        <w:outlineLvl w:val="1"/>
        <w:rPr>
          <w:rFonts w:ascii="宋体" w:hAnsi="宋体"/>
          <w:b/>
          <w:bCs/>
          <w:color w:val="auto"/>
          <w:sz w:val="30"/>
          <w:szCs w:val="32"/>
        </w:rPr>
      </w:pPr>
      <w:r>
        <w:rPr>
          <w:rFonts w:hint="eastAsia" w:ascii="宋体" w:hAnsi="宋体"/>
          <w:b/>
          <w:bCs/>
          <w:color w:val="auto"/>
          <w:sz w:val="36"/>
          <w:szCs w:val="36"/>
        </w:rPr>
        <w:t>3</w:t>
      </w:r>
      <w:r>
        <w:rPr>
          <w:rFonts w:ascii="宋体" w:hAnsi="宋体"/>
          <w:b/>
          <w:bCs/>
          <w:color w:val="auto"/>
          <w:sz w:val="36"/>
          <w:szCs w:val="36"/>
        </w:rPr>
        <w:t>.</w:t>
      </w:r>
      <w:r>
        <w:rPr>
          <w:rFonts w:hint="eastAsia" w:ascii="宋体" w:hAnsi="宋体"/>
          <w:b/>
          <w:bCs/>
          <w:color w:val="auto"/>
          <w:sz w:val="36"/>
          <w:szCs w:val="36"/>
        </w:rPr>
        <w:t>3投标人的资格声明</w:t>
      </w:r>
    </w:p>
    <w:p w14:paraId="7A3EDECA">
      <w:pPr>
        <w:snapToGrid w:val="0"/>
        <w:spacing w:line="400" w:lineRule="exact"/>
        <w:ind w:left="479" w:leftChars="228"/>
        <w:rPr>
          <w:rFonts w:ascii="宋体" w:hAnsi="宋体"/>
          <w:color w:val="auto"/>
          <w:sz w:val="24"/>
          <w:u w:val="single"/>
        </w:rPr>
      </w:pPr>
      <w:r>
        <w:rPr>
          <w:rFonts w:hint="eastAsia" w:ascii="宋体" w:hAnsi="宋体"/>
          <w:color w:val="auto"/>
          <w:sz w:val="24"/>
        </w:rPr>
        <w:t xml:space="preserve">1．投标人概况：                                   </w:t>
      </w:r>
      <w:r>
        <w:rPr>
          <w:rFonts w:hint="eastAsia" w:ascii="宋体" w:hAnsi="宋体"/>
          <w:color w:val="auto"/>
          <w:sz w:val="24"/>
        </w:rPr>
        <w:cr/>
      </w:r>
      <w:r>
        <w:rPr>
          <w:rFonts w:hint="eastAsia" w:ascii="宋体" w:hAnsi="宋体"/>
          <w:color w:val="auto"/>
          <w:sz w:val="24"/>
        </w:rPr>
        <w:t>（1）投标人名称：</w:t>
      </w:r>
      <w:r>
        <w:rPr>
          <w:rFonts w:hint="eastAsia" w:ascii="宋体" w:hAnsi="宋体"/>
          <w:color w:val="auto"/>
          <w:sz w:val="24"/>
          <w:u w:val="single"/>
        </w:rPr>
        <w:t xml:space="preserve">                               </w:t>
      </w:r>
      <w:r>
        <w:rPr>
          <w:rFonts w:hint="eastAsia" w:ascii="宋体" w:hAnsi="宋体"/>
          <w:color w:val="auto"/>
          <w:sz w:val="24"/>
          <w:u w:val="single"/>
        </w:rPr>
        <w:cr/>
      </w:r>
      <w:r>
        <w:rPr>
          <w:rFonts w:hint="eastAsia" w:ascii="宋体" w:hAnsi="宋体"/>
          <w:color w:val="auto"/>
          <w:sz w:val="24"/>
        </w:rPr>
        <w:t>（2）注册地址：</w:t>
      </w:r>
      <w:r>
        <w:rPr>
          <w:rFonts w:hint="eastAsia" w:ascii="宋体" w:hAnsi="宋体"/>
          <w:color w:val="auto"/>
          <w:sz w:val="24"/>
          <w:u w:val="single"/>
        </w:rPr>
        <w:t xml:space="preserve">                                 </w:t>
      </w:r>
      <w:r>
        <w:rPr>
          <w:rFonts w:hint="eastAsia" w:ascii="宋体" w:hAnsi="宋体"/>
          <w:color w:val="auto"/>
          <w:sz w:val="24"/>
          <w:u w:val="single"/>
        </w:rPr>
        <w:cr/>
      </w:r>
      <w:r>
        <w:rPr>
          <w:rFonts w:hint="eastAsia" w:ascii="宋体" w:hAnsi="宋体"/>
          <w:color w:val="auto"/>
          <w:sz w:val="24"/>
        </w:rPr>
        <w:t xml:space="preserve">     传真：</w:t>
      </w:r>
      <w:r>
        <w:rPr>
          <w:rFonts w:hint="eastAsia" w:ascii="宋体" w:hAnsi="宋体"/>
          <w:color w:val="auto"/>
          <w:sz w:val="24"/>
          <w:u w:val="single"/>
        </w:rPr>
        <w:t xml:space="preserve">           </w:t>
      </w:r>
      <w:r>
        <w:rPr>
          <w:rFonts w:hint="eastAsia" w:ascii="宋体" w:hAnsi="宋体"/>
          <w:color w:val="auto"/>
          <w:sz w:val="24"/>
        </w:rPr>
        <w:t>电话：</w:t>
      </w:r>
      <w:r>
        <w:rPr>
          <w:rFonts w:hint="eastAsia" w:ascii="宋体" w:hAnsi="宋体"/>
          <w:color w:val="auto"/>
          <w:sz w:val="24"/>
          <w:u w:val="single"/>
        </w:rPr>
        <w:t xml:space="preserve">         </w:t>
      </w:r>
      <w:r>
        <w:rPr>
          <w:rFonts w:hint="eastAsia" w:ascii="宋体" w:hAnsi="宋体"/>
          <w:color w:val="auto"/>
          <w:sz w:val="24"/>
        </w:rPr>
        <w:t xml:space="preserve">  邮编：</w:t>
      </w:r>
      <w:r>
        <w:rPr>
          <w:rFonts w:hint="eastAsia" w:ascii="宋体" w:hAnsi="宋体"/>
          <w:color w:val="auto"/>
          <w:sz w:val="24"/>
          <w:u w:val="single"/>
        </w:rPr>
        <w:t xml:space="preserve">         </w:t>
      </w:r>
      <w:r>
        <w:rPr>
          <w:rFonts w:hint="eastAsia" w:ascii="宋体" w:hAnsi="宋体"/>
          <w:color w:val="auto"/>
          <w:sz w:val="24"/>
        </w:rPr>
        <w:cr/>
      </w:r>
      <w:r>
        <w:rPr>
          <w:rFonts w:hint="eastAsia" w:ascii="宋体" w:hAnsi="宋体"/>
          <w:color w:val="auto"/>
          <w:sz w:val="24"/>
        </w:rPr>
        <w:t>（3）成立或注册日期：</w:t>
      </w:r>
      <w:r>
        <w:rPr>
          <w:rFonts w:hint="eastAsia" w:ascii="宋体" w:hAnsi="宋体"/>
          <w:color w:val="auto"/>
          <w:sz w:val="24"/>
          <w:u w:val="single"/>
        </w:rPr>
        <w:t xml:space="preserve">                      </w:t>
      </w:r>
    </w:p>
    <w:p w14:paraId="1B812AA6">
      <w:pPr>
        <w:snapToGrid w:val="0"/>
        <w:spacing w:line="400" w:lineRule="exact"/>
        <w:ind w:firstLine="480" w:firstLineChars="200"/>
        <w:rPr>
          <w:rFonts w:ascii="宋体" w:hAnsi="宋体"/>
          <w:color w:val="auto"/>
          <w:sz w:val="24"/>
        </w:rPr>
      </w:pPr>
      <w:r>
        <w:rPr>
          <w:rFonts w:hint="eastAsia" w:ascii="宋体" w:hAnsi="宋体"/>
          <w:color w:val="auto"/>
          <w:sz w:val="24"/>
        </w:rPr>
        <w:t>（4）法人代表：</w:t>
      </w:r>
      <w:r>
        <w:rPr>
          <w:rFonts w:hint="eastAsia" w:ascii="宋体" w:hAnsi="宋体"/>
          <w:color w:val="auto"/>
          <w:sz w:val="24"/>
          <w:u w:val="single"/>
        </w:rPr>
        <w:t xml:space="preserve">                   </w:t>
      </w:r>
      <w:r>
        <w:rPr>
          <w:rFonts w:hint="eastAsia" w:ascii="宋体" w:hAnsi="宋体"/>
          <w:color w:val="auto"/>
          <w:sz w:val="24"/>
        </w:rPr>
        <w:t>（姓名、职务）</w:t>
      </w:r>
    </w:p>
    <w:p w14:paraId="0D2186E4">
      <w:pPr>
        <w:snapToGrid w:val="0"/>
        <w:spacing w:line="400" w:lineRule="exact"/>
        <w:ind w:firstLine="480" w:firstLineChars="200"/>
        <w:rPr>
          <w:rFonts w:ascii="宋体" w:hAnsi="宋体"/>
          <w:color w:val="auto"/>
          <w:sz w:val="24"/>
          <w:u w:val="single"/>
        </w:rPr>
      </w:pPr>
      <w:r>
        <w:rPr>
          <w:rFonts w:hint="eastAsia" w:ascii="宋体" w:hAnsi="宋体"/>
          <w:color w:val="auto"/>
          <w:sz w:val="24"/>
        </w:rPr>
        <w:t>（5）注册资本金：</w:t>
      </w:r>
      <w:r>
        <w:rPr>
          <w:rFonts w:hint="eastAsia" w:ascii="宋体" w:hAnsi="宋体"/>
          <w:color w:val="auto"/>
          <w:sz w:val="24"/>
          <w:u w:val="single"/>
        </w:rPr>
        <w:t xml:space="preserve">                 </w:t>
      </w:r>
    </w:p>
    <w:p w14:paraId="08FB8FBE">
      <w:pPr>
        <w:snapToGrid w:val="0"/>
        <w:spacing w:line="400" w:lineRule="exact"/>
        <w:ind w:left="239" w:leftChars="114" w:firstLine="120" w:firstLineChars="50"/>
        <w:rPr>
          <w:rFonts w:ascii="宋体" w:hAnsi="宋体"/>
          <w:color w:val="auto"/>
          <w:sz w:val="24"/>
        </w:rPr>
      </w:pPr>
    </w:p>
    <w:p w14:paraId="426A04C2">
      <w:pPr>
        <w:snapToGrid w:val="0"/>
        <w:spacing w:line="400" w:lineRule="exact"/>
        <w:ind w:firstLine="480" w:firstLineChars="200"/>
        <w:rPr>
          <w:rFonts w:ascii="宋体" w:hAnsi="宋体"/>
          <w:color w:val="auto"/>
          <w:sz w:val="24"/>
        </w:rPr>
      </w:pPr>
      <w:r>
        <w:rPr>
          <w:rFonts w:hint="eastAsia" w:ascii="宋体" w:hAnsi="宋体"/>
          <w:color w:val="auto"/>
          <w:sz w:val="24"/>
        </w:rPr>
        <w:t>2．我方在此声明，我方具备并满足下列各项条款的规定。本声明如有虚假或不实之处，我方将失去合格投标人资格。</w:t>
      </w:r>
    </w:p>
    <w:p w14:paraId="05C6C6E7">
      <w:pPr>
        <w:snapToGrid w:val="0"/>
        <w:spacing w:line="400" w:lineRule="exact"/>
        <w:ind w:firstLine="480" w:firstLineChars="200"/>
        <w:rPr>
          <w:rFonts w:ascii="宋体" w:hAnsi="宋体"/>
          <w:color w:val="auto"/>
          <w:sz w:val="24"/>
        </w:rPr>
      </w:pPr>
      <w:r>
        <w:rPr>
          <w:rFonts w:hint="eastAsia" w:ascii="宋体" w:hAnsi="宋体"/>
          <w:color w:val="auto"/>
          <w:sz w:val="24"/>
        </w:rPr>
        <w:t>（1）具有独立承担民事责任的能力；</w:t>
      </w:r>
      <w:r>
        <w:rPr>
          <w:rFonts w:ascii="宋体" w:hAnsi="宋体"/>
          <w:color w:val="auto"/>
          <w:sz w:val="24"/>
        </w:rPr>
        <w:t xml:space="preserve"> </w:t>
      </w:r>
    </w:p>
    <w:p w14:paraId="496556C3">
      <w:pPr>
        <w:snapToGrid w:val="0"/>
        <w:spacing w:line="400" w:lineRule="exact"/>
        <w:rPr>
          <w:rFonts w:ascii="宋体" w:hAnsi="宋体"/>
          <w:color w:val="auto"/>
          <w:sz w:val="24"/>
        </w:rPr>
      </w:pPr>
      <w:r>
        <w:rPr>
          <w:rFonts w:hint="eastAsia" w:ascii="宋体" w:hAnsi="宋体"/>
          <w:color w:val="auto"/>
          <w:sz w:val="24"/>
        </w:rPr>
        <w:t>　　（2）具有良好的商业信誉和健全的财务会计制度；</w:t>
      </w:r>
      <w:r>
        <w:rPr>
          <w:rFonts w:ascii="宋体" w:hAnsi="宋体"/>
          <w:color w:val="auto"/>
          <w:sz w:val="24"/>
        </w:rPr>
        <w:t xml:space="preserve"> </w:t>
      </w:r>
    </w:p>
    <w:p w14:paraId="0CE25221">
      <w:pPr>
        <w:snapToGrid w:val="0"/>
        <w:spacing w:line="400" w:lineRule="exact"/>
        <w:rPr>
          <w:rFonts w:ascii="宋体" w:hAnsi="宋体"/>
          <w:color w:val="auto"/>
          <w:sz w:val="24"/>
        </w:rPr>
      </w:pPr>
      <w:r>
        <w:rPr>
          <w:rFonts w:hint="eastAsia" w:ascii="宋体" w:hAnsi="宋体"/>
          <w:color w:val="auto"/>
          <w:sz w:val="24"/>
        </w:rPr>
        <w:t>　　（3）具有履行合同所必需的设备和专业技术能力；</w:t>
      </w:r>
      <w:r>
        <w:rPr>
          <w:rFonts w:ascii="宋体" w:hAnsi="宋体"/>
          <w:color w:val="auto"/>
          <w:sz w:val="24"/>
        </w:rPr>
        <w:t xml:space="preserve"> </w:t>
      </w:r>
    </w:p>
    <w:p w14:paraId="6E67C013">
      <w:pPr>
        <w:snapToGrid w:val="0"/>
        <w:spacing w:line="400" w:lineRule="exact"/>
        <w:rPr>
          <w:rFonts w:ascii="宋体" w:hAnsi="宋体"/>
          <w:color w:val="auto"/>
          <w:sz w:val="24"/>
        </w:rPr>
      </w:pPr>
      <w:r>
        <w:rPr>
          <w:rFonts w:hint="eastAsia" w:ascii="宋体" w:hAnsi="宋体"/>
          <w:color w:val="auto"/>
          <w:sz w:val="24"/>
        </w:rPr>
        <w:t>　　（4）有依法缴纳税收和社会保障资金的良好记录；</w:t>
      </w:r>
      <w:r>
        <w:rPr>
          <w:rFonts w:ascii="宋体" w:hAnsi="宋体"/>
          <w:color w:val="auto"/>
          <w:sz w:val="24"/>
        </w:rPr>
        <w:t xml:space="preserve"> </w:t>
      </w:r>
    </w:p>
    <w:p w14:paraId="26100D2F">
      <w:pPr>
        <w:snapToGrid w:val="0"/>
        <w:spacing w:line="400" w:lineRule="exact"/>
        <w:ind w:firstLine="480"/>
        <w:rPr>
          <w:rFonts w:ascii="宋体" w:hAnsi="宋体"/>
          <w:color w:val="auto"/>
          <w:sz w:val="24"/>
        </w:rPr>
      </w:pPr>
      <w:r>
        <w:rPr>
          <w:rFonts w:hint="eastAsia" w:ascii="宋体" w:hAnsi="宋体"/>
          <w:color w:val="auto"/>
          <w:sz w:val="24"/>
        </w:rPr>
        <w:t>（5）近三年内，在经营活动中没有重大违法记录；</w:t>
      </w:r>
      <w:r>
        <w:rPr>
          <w:rFonts w:ascii="宋体" w:hAnsi="宋体"/>
          <w:color w:val="auto"/>
          <w:sz w:val="24"/>
        </w:rPr>
        <w:t xml:space="preserve"> </w:t>
      </w:r>
    </w:p>
    <w:p w14:paraId="3B63EBD6">
      <w:pPr>
        <w:snapToGrid w:val="0"/>
        <w:spacing w:line="400" w:lineRule="exact"/>
        <w:ind w:firstLine="480"/>
        <w:rPr>
          <w:rFonts w:ascii="宋体" w:hAnsi="宋体"/>
          <w:color w:val="auto"/>
          <w:sz w:val="24"/>
        </w:rPr>
      </w:pPr>
      <w:r>
        <w:rPr>
          <w:rFonts w:hint="eastAsia" w:ascii="宋体" w:hAnsi="宋体"/>
          <w:color w:val="auto"/>
          <w:sz w:val="24"/>
        </w:rPr>
        <w:t>（6）具备法律、行政法规规定的其他条件。</w:t>
      </w:r>
    </w:p>
    <w:p w14:paraId="3B8D1469">
      <w:pPr>
        <w:snapToGrid w:val="0"/>
        <w:spacing w:line="400" w:lineRule="exact"/>
        <w:ind w:firstLine="480" w:firstLineChars="200"/>
        <w:rPr>
          <w:rFonts w:ascii="宋体" w:hAnsi="宋体"/>
          <w:color w:val="auto"/>
          <w:sz w:val="24"/>
        </w:rPr>
      </w:pPr>
      <w:r>
        <w:rPr>
          <w:rFonts w:ascii="宋体" w:hAnsi="宋体"/>
          <w:color w:val="auto"/>
          <w:sz w:val="24"/>
        </w:rPr>
        <w:t>3</w:t>
      </w:r>
      <w:r>
        <w:rPr>
          <w:rFonts w:hint="eastAsia" w:ascii="宋体" w:hAnsi="宋体"/>
          <w:color w:val="auto"/>
          <w:sz w:val="24"/>
        </w:rPr>
        <w:t>.法人营业执照、资质、类似业绩等见附件。</w:t>
      </w:r>
    </w:p>
    <w:p w14:paraId="2A277EAE">
      <w:pPr>
        <w:snapToGrid w:val="0"/>
        <w:spacing w:line="400" w:lineRule="exact"/>
        <w:ind w:firstLine="480" w:firstLineChars="200"/>
        <w:rPr>
          <w:rFonts w:ascii="宋体" w:hAnsi="宋体"/>
          <w:color w:val="auto"/>
          <w:sz w:val="24"/>
        </w:rPr>
      </w:pPr>
      <w:r>
        <w:rPr>
          <w:rFonts w:hint="eastAsia" w:ascii="宋体" w:hAnsi="宋体"/>
          <w:color w:val="auto"/>
          <w:sz w:val="24"/>
        </w:rPr>
        <w:t>兹证明上述声明是真实、正确的，并已提供了全部现有资料和数据，我方同意根据贵方要求出示文件予以证实。</w:t>
      </w:r>
    </w:p>
    <w:p w14:paraId="4428890E">
      <w:pPr>
        <w:snapToGrid w:val="0"/>
        <w:spacing w:line="400" w:lineRule="exact"/>
        <w:ind w:firstLine="480" w:firstLineChars="200"/>
        <w:rPr>
          <w:rFonts w:ascii="宋体" w:hAnsi="宋体"/>
          <w:color w:val="auto"/>
          <w:sz w:val="24"/>
        </w:rPr>
      </w:pPr>
    </w:p>
    <w:p w14:paraId="467B027D">
      <w:pPr>
        <w:adjustRightInd w:val="0"/>
        <w:snapToGrid w:val="0"/>
        <w:spacing w:line="360" w:lineRule="auto"/>
        <w:ind w:firstLine="960" w:firstLineChars="400"/>
        <w:rPr>
          <w:rFonts w:ascii="宋体" w:hAnsi="宋体"/>
          <w:color w:val="auto"/>
          <w:sz w:val="24"/>
        </w:rPr>
      </w:pPr>
      <w:r>
        <w:rPr>
          <w:rFonts w:hint="eastAsia" w:ascii="宋体" w:hAnsi="宋体"/>
          <w:color w:val="auto"/>
          <w:sz w:val="24"/>
        </w:rPr>
        <w:t xml:space="preserve">  </w:t>
      </w:r>
    </w:p>
    <w:p w14:paraId="134D48BE">
      <w:pPr>
        <w:adjustRightInd w:val="0"/>
        <w:snapToGrid w:val="0"/>
        <w:spacing w:line="360" w:lineRule="auto"/>
        <w:ind w:firstLine="1920" w:firstLineChars="800"/>
        <w:jc w:val="left"/>
        <w:rPr>
          <w:rFonts w:ascii="宋体" w:hAnsi="宋体"/>
          <w:color w:val="auto"/>
          <w:kern w:val="0"/>
          <w:sz w:val="24"/>
        </w:rPr>
      </w:pPr>
      <w:r>
        <w:rPr>
          <w:rFonts w:hint="eastAsia" w:ascii="宋体" w:hAnsi="宋体"/>
          <w:color w:val="auto"/>
          <w:sz w:val="24"/>
        </w:rPr>
        <w:t>投标人：</w:t>
      </w:r>
      <w:r>
        <w:rPr>
          <w:rFonts w:hint="eastAsia" w:ascii="宋体" w:hAnsi="宋体"/>
          <w:color w:val="auto"/>
          <w:sz w:val="24"/>
          <w:u w:val="single"/>
        </w:rPr>
        <w:t xml:space="preserve">                       </w:t>
      </w:r>
      <w:r>
        <w:rPr>
          <w:rFonts w:hint="eastAsia" w:ascii="宋体" w:hAnsi="宋体"/>
          <w:color w:val="auto"/>
          <w:kern w:val="0"/>
          <w:sz w:val="24"/>
        </w:rPr>
        <w:t>（盖单位公章）</w:t>
      </w:r>
    </w:p>
    <w:p w14:paraId="55C0931C">
      <w:pPr>
        <w:adjustRightInd w:val="0"/>
        <w:snapToGrid w:val="0"/>
        <w:spacing w:line="360" w:lineRule="auto"/>
        <w:ind w:firstLine="1920" w:firstLineChars="800"/>
        <w:jc w:val="left"/>
        <w:rPr>
          <w:rFonts w:ascii="宋体" w:hAnsi="宋体"/>
          <w:color w:val="auto"/>
          <w:sz w:val="24"/>
          <w:u w:val="single"/>
        </w:rPr>
      </w:pPr>
      <w:r>
        <w:rPr>
          <w:rFonts w:hint="eastAsia" w:ascii="宋体" w:hAnsi="宋体"/>
          <w:color w:val="auto"/>
          <w:kern w:val="0"/>
          <w:sz w:val="24"/>
        </w:rPr>
        <w:t>法定代表人（签字或盖章）或授权委托人：</w:t>
      </w:r>
      <w:r>
        <w:rPr>
          <w:rFonts w:hint="eastAsia" w:ascii="宋体" w:hAnsi="宋体"/>
          <w:color w:val="auto"/>
          <w:kern w:val="0"/>
          <w:sz w:val="24"/>
          <w:u w:val="single"/>
        </w:rPr>
        <w:t xml:space="preserve">     </w:t>
      </w:r>
      <w:r>
        <w:rPr>
          <w:rFonts w:hint="eastAsia" w:ascii="宋体" w:hAnsi="宋体"/>
          <w:color w:val="auto"/>
          <w:kern w:val="0"/>
          <w:sz w:val="24"/>
        </w:rPr>
        <w:t>（签字）</w:t>
      </w:r>
    </w:p>
    <w:p w14:paraId="2E01C69C">
      <w:pPr>
        <w:adjustRightInd w:val="0"/>
        <w:snapToGrid w:val="0"/>
        <w:spacing w:line="360" w:lineRule="auto"/>
        <w:ind w:firstLine="1920" w:firstLineChars="800"/>
        <w:jc w:val="left"/>
        <w:rPr>
          <w:rFonts w:ascii="宋体" w:hAnsi="宋体"/>
          <w:color w:val="auto"/>
          <w:sz w:val="24"/>
        </w:rPr>
      </w:pPr>
      <w:r>
        <w:rPr>
          <w:rFonts w:hint="eastAsia" w:ascii="宋体" w:hAnsi="宋体"/>
          <w:color w:val="auto"/>
          <w:sz w:val="24"/>
        </w:rPr>
        <w:t>日          期：</w:t>
      </w:r>
      <w:r>
        <w:rPr>
          <w:rFonts w:hint="eastAsia" w:ascii="宋体" w:hAnsi="宋体"/>
          <w:color w:val="auto"/>
          <w:sz w:val="24"/>
          <w:u w:val="single"/>
        </w:rPr>
        <w:t xml:space="preserve">                     </w:t>
      </w:r>
    </w:p>
    <w:p w14:paraId="6BFBF38C">
      <w:pPr>
        <w:adjustRightInd w:val="0"/>
        <w:snapToGrid w:val="0"/>
        <w:spacing w:line="360" w:lineRule="auto"/>
        <w:ind w:firstLine="1205" w:firstLineChars="400"/>
        <w:rPr>
          <w:rFonts w:ascii="宋体" w:hAnsi="宋体"/>
          <w:b/>
          <w:bCs/>
          <w:color w:val="auto"/>
          <w:sz w:val="30"/>
          <w:szCs w:val="32"/>
        </w:rPr>
      </w:pPr>
      <w:r>
        <w:rPr>
          <w:rFonts w:hint="eastAsia" w:ascii="宋体" w:hAnsi="宋体"/>
          <w:b/>
          <w:bCs/>
          <w:color w:val="auto"/>
          <w:sz w:val="30"/>
          <w:szCs w:val="32"/>
        </w:rPr>
        <w:br w:type="page"/>
      </w:r>
    </w:p>
    <w:p w14:paraId="6A3ABDED">
      <w:pPr>
        <w:jc w:val="center"/>
        <w:outlineLvl w:val="1"/>
        <w:rPr>
          <w:rFonts w:ascii="宋体" w:hAnsi="宋体"/>
          <w:b/>
          <w:bCs/>
          <w:color w:val="auto"/>
          <w:sz w:val="36"/>
          <w:szCs w:val="36"/>
        </w:rPr>
      </w:pPr>
      <w:r>
        <w:rPr>
          <w:rFonts w:hint="eastAsia" w:ascii="宋体" w:hAnsi="宋体"/>
          <w:b/>
          <w:bCs/>
          <w:color w:val="auto"/>
          <w:sz w:val="36"/>
          <w:szCs w:val="36"/>
        </w:rPr>
        <w:t>3.4营业执照等资格证明文件</w:t>
      </w:r>
    </w:p>
    <w:p w14:paraId="562BB5D8">
      <w:pPr>
        <w:rPr>
          <w:rFonts w:ascii="宋体" w:hAnsi="宋体"/>
          <w:color w:val="auto"/>
        </w:rPr>
      </w:pPr>
    </w:p>
    <w:p w14:paraId="18D7B30F">
      <w:pPr>
        <w:spacing w:line="380" w:lineRule="exact"/>
        <w:ind w:firstLine="480" w:firstLineChars="200"/>
        <w:rPr>
          <w:rFonts w:ascii="宋体" w:hAnsi="宋体"/>
          <w:color w:val="auto"/>
          <w:sz w:val="24"/>
        </w:rPr>
      </w:pPr>
      <w:r>
        <w:rPr>
          <w:rFonts w:hint="eastAsia" w:ascii="宋体" w:hAnsi="宋体"/>
          <w:color w:val="auto"/>
          <w:sz w:val="24"/>
        </w:rPr>
        <w:t>投标人须在投标文件中提交下列资格证明文件：</w:t>
      </w:r>
    </w:p>
    <w:p w14:paraId="5BDE97B4">
      <w:pPr>
        <w:spacing w:line="380" w:lineRule="exact"/>
        <w:ind w:firstLine="480" w:firstLineChars="200"/>
        <w:rPr>
          <w:rFonts w:ascii="宋体" w:hAnsi="宋体"/>
          <w:color w:val="auto"/>
          <w:sz w:val="24"/>
        </w:rPr>
      </w:pPr>
      <w:r>
        <w:rPr>
          <w:rFonts w:hint="eastAsia" w:ascii="宋体" w:hAnsi="宋体"/>
          <w:color w:val="auto"/>
          <w:sz w:val="24"/>
        </w:rPr>
        <w:t>1.</w:t>
      </w:r>
      <w:r>
        <w:rPr>
          <w:rFonts w:ascii="宋体" w:hAnsi="宋体"/>
          <w:color w:val="auto"/>
          <w:sz w:val="24"/>
        </w:rPr>
        <w:t>投标人应具有独立</w:t>
      </w:r>
      <w:r>
        <w:rPr>
          <w:rFonts w:hint="eastAsia" w:ascii="宋体" w:hAnsi="宋体"/>
          <w:color w:val="auto"/>
          <w:sz w:val="24"/>
        </w:rPr>
        <w:t>承担</w:t>
      </w:r>
      <w:r>
        <w:rPr>
          <w:rFonts w:ascii="宋体" w:hAnsi="宋体"/>
          <w:color w:val="auto"/>
          <w:sz w:val="24"/>
        </w:rPr>
        <w:t>民事责任的能力</w:t>
      </w:r>
      <w:r>
        <w:rPr>
          <w:rFonts w:hint="eastAsia" w:ascii="宋体" w:hAnsi="宋体"/>
          <w:color w:val="auto"/>
          <w:sz w:val="24"/>
        </w:rPr>
        <w:t>，</w:t>
      </w:r>
      <w:r>
        <w:rPr>
          <w:rFonts w:ascii="宋体" w:hAnsi="宋体"/>
          <w:color w:val="auto"/>
          <w:sz w:val="24"/>
        </w:rPr>
        <w:t>并提供营业执照复印件。</w:t>
      </w:r>
    </w:p>
    <w:p w14:paraId="769E322B">
      <w:pPr>
        <w:spacing w:line="380" w:lineRule="exact"/>
        <w:ind w:firstLine="480" w:firstLineChars="200"/>
        <w:rPr>
          <w:rFonts w:ascii="宋体" w:hAnsi="宋体"/>
          <w:color w:val="auto"/>
          <w:sz w:val="24"/>
        </w:rPr>
      </w:pPr>
      <w:r>
        <w:rPr>
          <w:rFonts w:hint="eastAsia" w:ascii="宋体" w:hAnsi="宋体"/>
          <w:color w:val="auto"/>
          <w:sz w:val="24"/>
        </w:rPr>
        <w:t>2.投标文件签字代表即</w:t>
      </w:r>
      <w:r>
        <w:rPr>
          <w:rFonts w:ascii="宋体" w:hAnsi="宋体"/>
          <w:color w:val="auto"/>
          <w:sz w:val="24"/>
        </w:rPr>
        <w:t>投标人代表不是法定代表人的</w:t>
      </w:r>
      <w:r>
        <w:rPr>
          <w:rFonts w:hint="eastAsia" w:ascii="宋体" w:hAnsi="宋体"/>
          <w:color w:val="auto"/>
          <w:sz w:val="24"/>
        </w:rPr>
        <w:t>，</w:t>
      </w:r>
      <w:r>
        <w:rPr>
          <w:rFonts w:ascii="宋体" w:hAnsi="宋体"/>
          <w:color w:val="auto"/>
          <w:sz w:val="24"/>
        </w:rPr>
        <w:t>投标人必须提供法定代表人</w:t>
      </w:r>
      <w:r>
        <w:rPr>
          <w:rFonts w:hint="eastAsia" w:ascii="宋体" w:hAnsi="宋体"/>
          <w:color w:val="auto"/>
          <w:sz w:val="24"/>
        </w:rPr>
        <w:t>对该代表的</w:t>
      </w:r>
      <w:r>
        <w:rPr>
          <w:rFonts w:ascii="宋体" w:hAnsi="宋体"/>
          <w:color w:val="auto"/>
          <w:sz w:val="24"/>
        </w:rPr>
        <w:t>授权书原件</w:t>
      </w:r>
      <w:r>
        <w:rPr>
          <w:rFonts w:hint="eastAsia" w:ascii="宋体" w:hAnsi="宋体"/>
          <w:color w:val="auto"/>
          <w:sz w:val="24"/>
        </w:rPr>
        <w:t>（含被授权人的身份证正反面复印件）</w:t>
      </w:r>
      <w:r>
        <w:rPr>
          <w:rFonts w:ascii="宋体" w:hAnsi="宋体"/>
          <w:color w:val="auto"/>
          <w:sz w:val="24"/>
        </w:rPr>
        <w:t>。</w:t>
      </w:r>
    </w:p>
    <w:p w14:paraId="5A895B93">
      <w:pPr>
        <w:spacing w:line="380" w:lineRule="exact"/>
        <w:ind w:firstLine="480" w:firstLineChars="200"/>
        <w:rPr>
          <w:rFonts w:ascii="宋体" w:hAnsi="宋体"/>
          <w:color w:val="auto"/>
          <w:sz w:val="24"/>
        </w:rPr>
      </w:pPr>
      <w:r>
        <w:rPr>
          <w:rFonts w:hint="eastAsia" w:ascii="宋体" w:hAnsi="宋体"/>
          <w:color w:val="auto"/>
          <w:sz w:val="24"/>
        </w:rPr>
        <w:t>3.资质证明复印件。</w:t>
      </w:r>
    </w:p>
    <w:p w14:paraId="451C776E">
      <w:pPr>
        <w:spacing w:line="380" w:lineRule="exact"/>
        <w:ind w:firstLine="480" w:firstLineChars="200"/>
        <w:rPr>
          <w:rFonts w:ascii="宋体" w:hAnsi="宋体"/>
          <w:color w:val="auto"/>
          <w:sz w:val="24"/>
        </w:rPr>
      </w:pPr>
      <w:r>
        <w:rPr>
          <w:rFonts w:hint="eastAsia" w:ascii="宋体" w:hAnsi="宋体"/>
          <w:color w:val="auto"/>
          <w:sz w:val="24"/>
        </w:rPr>
        <w:t>4.投标人须提供安全生产许可证</w:t>
      </w:r>
      <w:r>
        <w:rPr>
          <w:rFonts w:ascii="宋体" w:hAnsi="宋体"/>
          <w:color w:val="auto"/>
          <w:sz w:val="24"/>
        </w:rPr>
        <w:t>复印件</w:t>
      </w:r>
      <w:r>
        <w:rPr>
          <w:rFonts w:hint="eastAsia" w:ascii="宋体" w:hAnsi="宋体"/>
          <w:color w:val="auto"/>
          <w:sz w:val="24"/>
        </w:rPr>
        <w:t>。</w:t>
      </w:r>
    </w:p>
    <w:p w14:paraId="37D9A807">
      <w:pPr>
        <w:spacing w:line="380" w:lineRule="exact"/>
        <w:ind w:firstLine="482" w:firstLineChars="200"/>
        <w:rPr>
          <w:rFonts w:ascii="宋体" w:hAnsi="宋体"/>
          <w:b/>
          <w:color w:val="auto"/>
          <w:sz w:val="24"/>
          <w:szCs w:val="20"/>
        </w:rPr>
      </w:pPr>
      <w:r>
        <w:rPr>
          <w:rFonts w:hint="eastAsia" w:ascii="宋体" w:hAnsi="宋体"/>
          <w:b/>
          <w:color w:val="auto"/>
          <w:sz w:val="24"/>
          <w:szCs w:val="20"/>
        </w:rPr>
        <w:t>上述证明材料为复印件的，应加盖投标人公章。</w:t>
      </w:r>
    </w:p>
    <w:p w14:paraId="53A35DBA">
      <w:pPr>
        <w:spacing w:line="380" w:lineRule="exact"/>
        <w:rPr>
          <w:rFonts w:ascii="宋体" w:hAnsi="宋体"/>
          <w:color w:val="auto"/>
          <w:sz w:val="24"/>
          <w:szCs w:val="20"/>
        </w:rPr>
      </w:pPr>
    </w:p>
    <w:p w14:paraId="667FC5A8">
      <w:pPr>
        <w:adjustRightInd w:val="0"/>
        <w:snapToGrid w:val="0"/>
        <w:spacing w:line="440" w:lineRule="exact"/>
        <w:ind w:firstLine="3360" w:firstLineChars="1400"/>
        <w:rPr>
          <w:rFonts w:ascii="宋体" w:hAnsi="宋体"/>
          <w:color w:val="auto"/>
          <w:sz w:val="24"/>
          <w:szCs w:val="20"/>
        </w:rPr>
      </w:pPr>
    </w:p>
    <w:p w14:paraId="5E33E57A">
      <w:pPr>
        <w:adjustRightInd w:val="0"/>
        <w:snapToGrid w:val="0"/>
        <w:spacing w:line="360" w:lineRule="auto"/>
        <w:ind w:firstLine="1920" w:firstLineChars="800"/>
        <w:jc w:val="left"/>
        <w:rPr>
          <w:rFonts w:ascii="宋体" w:hAnsi="宋体"/>
          <w:color w:val="auto"/>
          <w:kern w:val="0"/>
          <w:sz w:val="24"/>
        </w:rPr>
      </w:pPr>
      <w:r>
        <w:rPr>
          <w:rFonts w:hint="eastAsia" w:ascii="宋体" w:hAnsi="宋体"/>
          <w:color w:val="auto"/>
          <w:sz w:val="24"/>
        </w:rPr>
        <w:t>投标人：</w:t>
      </w:r>
      <w:r>
        <w:rPr>
          <w:rFonts w:hint="eastAsia" w:ascii="宋体" w:hAnsi="宋体"/>
          <w:color w:val="auto"/>
          <w:sz w:val="24"/>
          <w:u w:val="single"/>
        </w:rPr>
        <w:t xml:space="preserve">                       </w:t>
      </w:r>
      <w:r>
        <w:rPr>
          <w:rFonts w:hint="eastAsia" w:ascii="宋体" w:hAnsi="宋体"/>
          <w:color w:val="auto"/>
          <w:kern w:val="0"/>
          <w:sz w:val="24"/>
        </w:rPr>
        <w:t>（盖单位公章）</w:t>
      </w:r>
    </w:p>
    <w:p w14:paraId="0E37FCF9">
      <w:pPr>
        <w:adjustRightInd w:val="0"/>
        <w:snapToGrid w:val="0"/>
        <w:spacing w:line="360" w:lineRule="auto"/>
        <w:ind w:firstLine="1920" w:firstLineChars="800"/>
        <w:jc w:val="left"/>
        <w:rPr>
          <w:rFonts w:ascii="宋体" w:hAnsi="宋体"/>
          <w:color w:val="auto"/>
          <w:sz w:val="24"/>
          <w:u w:val="single"/>
        </w:rPr>
      </w:pPr>
      <w:r>
        <w:rPr>
          <w:rFonts w:hint="eastAsia" w:ascii="宋体" w:hAnsi="宋体"/>
          <w:color w:val="auto"/>
          <w:kern w:val="0"/>
          <w:sz w:val="24"/>
        </w:rPr>
        <w:t>法定代表人（签字或盖章）或授权委托人：</w:t>
      </w:r>
      <w:r>
        <w:rPr>
          <w:rFonts w:hint="eastAsia" w:ascii="宋体" w:hAnsi="宋体"/>
          <w:color w:val="auto"/>
          <w:kern w:val="0"/>
          <w:sz w:val="24"/>
          <w:u w:val="single"/>
        </w:rPr>
        <w:t xml:space="preserve">     </w:t>
      </w:r>
      <w:r>
        <w:rPr>
          <w:rFonts w:hint="eastAsia" w:ascii="宋体" w:hAnsi="宋体"/>
          <w:color w:val="auto"/>
          <w:kern w:val="0"/>
          <w:sz w:val="24"/>
        </w:rPr>
        <w:t>（签字）</w:t>
      </w:r>
    </w:p>
    <w:p w14:paraId="52D905DA">
      <w:pPr>
        <w:adjustRightInd w:val="0"/>
        <w:snapToGrid w:val="0"/>
        <w:spacing w:line="360" w:lineRule="auto"/>
        <w:ind w:firstLine="1920" w:firstLineChars="800"/>
        <w:jc w:val="left"/>
        <w:rPr>
          <w:rFonts w:ascii="宋体" w:hAnsi="宋体"/>
          <w:color w:val="auto"/>
          <w:sz w:val="24"/>
        </w:rPr>
      </w:pPr>
      <w:r>
        <w:rPr>
          <w:rFonts w:hint="eastAsia" w:ascii="宋体" w:hAnsi="宋体"/>
          <w:color w:val="auto"/>
          <w:sz w:val="24"/>
        </w:rPr>
        <w:t>日          期：</w:t>
      </w:r>
      <w:r>
        <w:rPr>
          <w:rFonts w:hint="eastAsia" w:ascii="宋体" w:hAnsi="宋体"/>
          <w:color w:val="auto"/>
          <w:sz w:val="24"/>
          <w:u w:val="single"/>
        </w:rPr>
        <w:t xml:space="preserve">                     </w:t>
      </w:r>
    </w:p>
    <w:p w14:paraId="6BD6A796">
      <w:pPr>
        <w:adjustRightInd w:val="0"/>
        <w:snapToGrid w:val="0"/>
        <w:spacing w:line="440" w:lineRule="exact"/>
        <w:ind w:firstLine="4216" w:firstLineChars="1400"/>
        <w:rPr>
          <w:rFonts w:ascii="宋体" w:hAnsi="宋体"/>
          <w:b/>
          <w:bCs/>
          <w:color w:val="auto"/>
          <w:sz w:val="30"/>
          <w:szCs w:val="32"/>
        </w:rPr>
      </w:pPr>
    </w:p>
    <w:p w14:paraId="04E2D97A">
      <w:pPr>
        <w:adjustRightInd w:val="0"/>
        <w:snapToGrid w:val="0"/>
        <w:spacing w:line="440" w:lineRule="exact"/>
        <w:ind w:firstLine="4216" w:firstLineChars="1400"/>
        <w:rPr>
          <w:rFonts w:ascii="宋体" w:hAnsi="宋体"/>
          <w:b/>
          <w:bCs/>
          <w:color w:val="auto"/>
          <w:sz w:val="30"/>
          <w:szCs w:val="32"/>
        </w:rPr>
      </w:pPr>
    </w:p>
    <w:p w14:paraId="3D99E44E">
      <w:pPr>
        <w:spacing w:line="380" w:lineRule="exact"/>
        <w:rPr>
          <w:rFonts w:ascii="宋体" w:hAnsi="宋体"/>
          <w:b/>
          <w:bCs/>
          <w:color w:val="auto"/>
          <w:sz w:val="30"/>
          <w:szCs w:val="32"/>
        </w:rPr>
      </w:pPr>
    </w:p>
    <w:p w14:paraId="013A01B1">
      <w:pPr>
        <w:spacing w:line="380" w:lineRule="exact"/>
        <w:rPr>
          <w:rFonts w:ascii="宋体" w:hAnsi="宋体"/>
          <w:b/>
          <w:bCs/>
          <w:color w:val="auto"/>
          <w:sz w:val="30"/>
          <w:szCs w:val="32"/>
        </w:rPr>
      </w:pPr>
    </w:p>
    <w:p w14:paraId="722842A4">
      <w:pPr>
        <w:spacing w:line="380" w:lineRule="exact"/>
        <w:rPr>
          <w:rFonts w:ascii="宋体" w:hAnsi="宋体"/>
          <w:b/>
          <w:bCs/>
          <w:color w:val="auto"/>
          <w:sz w:val="30"/>
          <w:szCs w:val="32"/>
        </w:rPr>
      </w:pPr>
    </w:p>
    <w:p w14:paraId="5ABE6AEF">
      <w:pPr>
        <w:spacing w:line="380" w:lineRule="exact"/>
        <w:rPr>
          <w:rFonts w:ascii="宋体" w:hAnsi="宋体"/>
          <w:b/>
          <w:bCs/>
          <w:color w:val="auto"/>
          <w:sz w:val="30"/>
          <w:szCs w:val="32"/>
        </w:rPr>
      </w:pPr>
    </w:p>
    <w:p w14:paraId="33BABE90">
      <w:pPr>
        <w:spacing w:line="380" w:lineRule="exact"/>
        <w:rPr>
          <w:rFonts w:ascii="宋体" w:hAnsi="宋体"/>
          <w:b/>
          <w:bCs/>
          <w:color w:val="auto"/>
          <w:sz w:val="30"/>
          <w:szCs w:val="32"/>
        </w:rPr>
      </w:pPr>
    </w:p>
    <w:p w14:paraId="68B9F93D">
      <w:pPr>
        <w:spacing w:line="380" w:lineRule="exact"/>
        <w:rPr>
          <w:rFonts w:ascii="宋体" w:hAnsi="宋体"/>
          <w:b/>
          <w:bCs/>
          <w:color w:val="auto"/>
          <w:sz w:val="30"/>
          <w:szCs w:val="32"/>
        </w:rPr>
      </w:pPr>
    </w:p>
    <w:p w14:paraId="5EF37631">
      <w:pPr>
        <w:spacing w:line="380" w:lineRule="exact"/>
        <w:rPr>
          <w:rFonts w:ascii="宋体" w:hAnsi="宋体"/>
          <w:b/>
          <w:bCs/>
          <w:color w:val="auto"/>
          <w:sz w:val="30"/>
          <w:szCs w:val="32"/>
        </w:rPr>
      </w:pPr>
    </w:p>
    <w:p w14:paraId="38A263A8">
      <w:pPr>
        <w:spacing w:line="380" w:lineRule="exact"/>
        <w:rPr>
          <w:rFonts w:ascii="宋体" w:hAnsi="宋体"/>
          <w:b/>
          <w:bCs/>
          <w:color w:val="auto"/>
          <w:sz w:val="30"/>
          <w:szCs w:val="32"/>
        </w:rPr>
      </w:pPr>
    </w:p>
    <w:p w14:paraId="0163B90C">
      <w:pPr>
        <w:spacing w:line="380" w:lineRule="exact"/>
        <w:rPr>
          <w:rFonts w:ascii="宋体" w:hAnsi="宋体"/>
          <w:b/>
          <w:bCs/>
          <w:color w:val="auto"/>
          <w:sz w:val="30"/>
          <w:szCs w:val="32"/>
        </w:rPr>
      </w:pPr>
    </w:p>
    <w:p w14:paraId="3739273B">
      <w:pPr>
        <w:spacing w:line="380" w:lineRule="exact"/>
        <w:rPr>
          <w:rFonts w:ascii="宋体" w:hAnsi="宋体"/>
          <w:b/>
          <w:bCs/>
          <w:color w:val="auto"/>
          <w:sz w:val="30"/>
          <w:szCs w:val="32"/>
        </w:rPr>
      </w:pPr>
    </w:p>
    <w:p w14:paraId="3109D824">
      <w:pPr>
        <w:spacing w:line="380" w:lineRule="exact"/>
        <w:rPr>
          <w:rFonts w:ascii="宋体" w:hAnsi="宋体"/>
          <w:b/>
          <w:bCs/>
          <w:color w:val="auto"/>
          <w:sz w:val="30"/>
          <w:szCs w:val="32"/>
        </w:rPr>
      </w:pPr>
    </w:p>
    <w:p w14:paraId="29847D36">
      <w:pPr>
        <w:spacing w:line="380" w:lineRule="exact"/>
        <w:rPr>
          <w:rFonts w:ascii="宋体" w:hAnsi="宋体"/>
          <w:b/>
          <w:bCs/>
          <w:color w:val="auto"/>
          <w:sz w:val="30"/>
          <w:szCs w:val="32"/>
        </w:rPr>
      </w:pPr>
    </w:p>
    <w:p w14:paraId="20CE6219">
      <w:pPr>
        <w:spacing w:line="380" w:lineRule="exact"/>
        <w:rPr>
          <w:rFonts w:ascii="宋体" w:hAnsi="宋体"/>
          <w:b/>
          <w:bCs/>
          <w:color w:val="auto"/>
          <w:sz w:val="30"/>
          <w:szCs w:val="32"/>
        </w:rPr>
      </w:pPr>
    </w:p>
    <w:p w14:paraId="4F0C97A8">
      <w:pPr>
        <w:spacing w:line="380" w:lineRule="exact"/>
        <w:rPr>
          <w:rFonts w:ascii="宋体" w:hAnsi="宋体"/>
          <w:b/>
          <w:bCs/>
          <w:color w:val="auto"/>
          <w:sz w:val="30"/>
          <w:szCs w:val="32"/>
        </w:rPr>
      </w:pPr>
    </w:p>
    <w:p w14:paraId="0969E48A">
      <w:pPr>
        <w:spacing w:line="380" w:lineRule="exact"/>
        <w:rPr>
          <w:rFonts w:ascii="宋体" w:hAnsi="宋体"/>
          <w:b/>
          <w:bCs/>
          <w:color w:val="auto"/>
          <w:sz w:val="30"/>
          <w:szCs w:val="32"/>
        </w:rPr>
      </w:pPr>
    </w:p>
    <w:p w14:paraId="5D9FE2B0">
      <w:pPr>
        <w:spacing w:line="380" w:lineRule="exact"/>
        <w:rPr>
          <w:rFonts w:ascii="宋体" w:hAnsi="宋体"/>
          <w:b/>
          <w:bCs/>
          <w:color w:val="auto"/>
          <w:sz w:val="30"/>
          <w:szCs w:val="32"/>
        </w:rPr>
      </w:pPr>
    </w:p>
    <w:p w14:paraId="73D20CCA">
      <w:pPr>
        <w:spacing w:line="380" w:lineRule="exact"/>
        <w:rPr>
          <w:rFonts w:ascii="宋体" w:hAnsi="宋体"/>
          <w:b/>
          <w:bCs/>
          <w:color w:val="auto"/>
          <w:sz w:val="30"/>
          <w:szCs w:val="32"/>
        </w:rPr>
      </w:pPr>
    </w:p>
    <w:p w14:paraId="42CDD203">
      <w:pPr>
        <w:jc w:val="center"/>
        <w:outlineLvl w:val="1"/>
        <w:rPr>
          <w:rFonts w:ascii="宋体" w:hAnsi="宋体"/>
          <w:b/>
          <w:bCs/>
          <w:color w:val="auto"/>
          <w:sz w:val="36"/>
          <w:szCs w:val="36"/>
        </w:rPr>
      </w:pPr>
    </w:p>
    <w:p w14:paraId="28E549F2">
      <w:pPr>
        <w:jc w:val="center"/>
        <w:outlineLvl w:val="1"/>
        <w:rPr>
          <w:rFonts w:ascii="宋体" w:hAnsi="宋体"/>
          <w:b/>
          <w:bCs/>
          <w:color w:val="auto"/>
          <w:sz w:val="36"/>
          <w:szCs w:val="36"/>
        </w:rPr>
      </w:pPr>
      <w:r>
        <w:rPr>
          <w:rFonts w:hint="eastAsia" w:ascii="宋体" w:hAnsi="宋体"/>
          <w:b/>
          <w:bCs/>
          <w:color w:val="auto"/>
          <w:sz w:val="36"/>
          <w:szCs w:val="36"/>
        </w:rPr>
        <w:t>3.5法定代表人授权委托书</w:t>
      </w:r>
      <w:r>
        <w:rPr>
          <w:rFonts w:hint="eastAsia" w:ascii="宋体" w:hAnsi="宋体"/>
          <w:b/>
          <w:bCs/>
          <w:color w:val="auto"/>
          <w:sz w:val="36"/>
          <w:szCs w:val="36"/>
        </w:rPr>
        <w:cr/>
      </w:r>
    </w:p>
    <w:p w14:paraId="38F0E4E3">
      <w:pPr>
        <w:spacing w:before="156" w:beforeLines="50" w:after="156" w:afterLines="50" w:line="360" w:lineRule="auto"/>
        <w:rPr>
          <w:rFonts w:ascii="宋体" w:hAnsi="宋体"/>
          <w:color w:val="auto"/>
          <w:sz w:val="24"/>
          <w:u w:val="single"/>
        </w:rPr>
      </w:pPr>
      <w:r>
        <w:rPr>
          <w:rFonts w:hint="eastAsia" w:ascii="宋体" w:hAnsi="宋体"/>
          <w:color w:val="auto"/>
          <w:sz w:val="24"/>
          <w:u w:val="single"/>
        </w:rPr>
        <w:t xml:space="preserve">致：   （招标人）        </w:t>
      </w:r>
    </w:p>
    <w:p w14:paraId="02561953">
      <w:pPr>
        <w:spacing w:line="360" w:lineRule="auto"/>
        <w:ind w:firstLine="480" w:firstLineChars="200"/>
        <w:jc w:val="left"/>
        <w:rPr>
          <w:rFonts w:ascii="宋体" w:hAnsi="宋体"/>
          <w:color w:val="auto"/>
          <w:sz w:val="24"/>
        </w:rPr>
      </w:pPr>
      <w:r>
        <w:rPr>
          <w:rFonts w:hint="eastAsia" w:ascii="宋体" w:hAnsi="宋体"/>
          <w:color w:val="auto"/>
          <w:sz w:val="24"/>
          <w:u w:val="single"/>
        </w:rPr>
        <w:t>（投标人全称）</w:t>
      </w:r>
      <w:r>
        <w:rPr>
          <w:rFonts w:hint="eastAsia" w:ascii="宋体" w:hAnsi="宋体"/>
          <w:color w:val="auto"/>
          <w:sz w:val="24"/>
        </w:rPr>
        <w:t>法定代表人</w:t>
      </w:r>
      <w:r>
        <w:rPr>
          <w:rFonts w:hint="eastAsia" w:ascii="宋体" w:hAnsi="宋体"/>
          <w:color w:val="auto"/>
          <w:sz w:val="24"/>
          <w:u w:val="single"/>
        </w:rPr>
        <w:t xml:space="preserve">        </w:t>
      </w:r>
      <w:r>
        <w:rPr>
          <w:rFonts w:hint="eastAsia" w:ascii="宋体" w:hAnsi="宋体"/>
          <w:color w:val="auto"/>
          <w:sz w:val="24"/>
        </w:rPr>
        <w:t xml:space="preserve"> 授权</w:t>
      </w:r>
      <w:r>
        <w:rPr>
          <w:rFonts w:hint="eastAsia" w:ascii="宋体" w:hAnsi="宋体"/>
          <w:color w:val="auto"/>
          <w:sz w:val="24"/>
          <w:u w:val="single"/>
        </w:rPr>
        <w:t xml:space="preserve">  （投标人代表姓名）</w:t>
      </w:r>
      <w:r>
        <w:rPr>
          <w:rFonts w:hint="eastAsia" w:ascii="宋体" w:hAnsi="宋体"/>
          <w:color w:val="auto"/>
          <w:sz w:val="24"/>
        </w:rPr>
        <w:t>为投标人代表，代表本公司参加贵司组织的</w:t>
      </w:r>
      <w:r>
        <w:rPr>
          <w:rFonts w:hint="eastAsia" w:ascii="宋体" w:hAnsi="宋体"/>
          <w:color w:val="auto"/>
          <w:sz w:val="24"/>
          <w:u w:val="single"/>
        </w:rPr>
        <w:t xml:space="preserve">            </w:t>
      </w:r>
      <w:r>
        <w:rPr>
          <w:rFonts w:hint="eastAsia" w:ascii="宋体" w:hAnsi="宋体"/>
          <w:color w:val="auto"/>
          <w:sz w:val="24"/>
        </w:rPr>
        <w:t>项目（招标编号</w:t>
      </w:r>
      <w:r>
        <w:rPr>
          <w:rFonts w:hint="eastAsia" w:ascii="宋体" w:hAnsi="宋体"/>
          <w:color w:val="auto"/>
          <w:sz w:val="24"/>
          <w:u w:val="single"/>
        </w:rPr>
        <w:t xml:space="preserve">       </w:t>
      </w:r>
      <w:r>
        <w:rPr>
          <w:rFonts w:hint="eastAsia" w:ascii="宋体" w:hAnsi="宋体"/>
          <w:color w:val="auto"/>
          <w:sz w:val="24"/>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权。特此授权。</w:t>
      </w:r>
    </w:p>
    <w:p w14:paraId="09537D61">
      <w:pPr>
        <w:pStyle w:val="11"/>
        <w:snapToGrid w:val="0"/>
        <w:spacing w:line="360" w:lineRule="auto"/>
        <w:ind w:firstLine="480" w:firstLineChars="200"/>
        <w:jc w:val="left"/>
        <w:rPr>
          <w:rFonts w:hAnsi="宋体"/>
          <w:color w:val="auto"/>
          <w:sz w:val="24"/>
        </w:rPr>
      </w:pPr>
      <w:r>
        <w:rPr>
          <w:rFonts w:hint="eastAsia" w:hAnsi="宋体"/>
          <w:color w:val="auto"/>
          <w:sz w:val="24"/>
        </w:rPr>
        <w:t>本授权书自出具之日起生效。</w:t>
      </w:r>
    </w:p>
    <w:p w14:paraId="0198C469">
      <w:pPr>
        <w:spacing w:line="360" w:lineRule="auto"/>
        <w:rPr>
          <w:rFonts w:ascii="宋体" w:hAnsi="宋体"/>
          <w:color w:val="auto"/>
          <w:sz w:val="24"/>
        </w:rPr>
      </w:pPr>
    </w:p>
    <w:p w14:paraId="22C46C03">
      <w:pPr>
        <w:spacing w:line="360" w:lineRule="auto"/>
        <w:ind w:firstLine="480" w:firstLineChars="200"/>
        <w:rPr>
          <w:rFonts w:ascii="宋体" w:hAnsi="宋体"/>
          <w:color w:val="auto"/>
          <w:sz w:val="24"/>
        </w:rPr>
      </w:pPr>
      <w:r>
        <w:rPr>
          <w:rFonts w:hint="eastAsia" w:ascii="宋体" w:hAnsi="宋体"/>
          <w:color w:val="auto"/>
          <w:sz w:val="24"/>
        </w:rPr>
        <w:t>投标人代表：</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hint="eastAsia" w:ascii="宋体" w:hAnsi="宋体"/>
          <w:color w:val="auto"/>
          <w:sz w:val="24"/>
        </w:rPr>
        <w:t>性别：</w:t>
      </w:r>
      <w:r>
        <w:rPr>
          <w:rFonts w:ascii="宋体" w:hAnsi="宋体"/>
          <w:color w:val="auto"/>
          <w:sz w:val="24"/>
          <w:u w:val="single"/>
        </w:rPr>
        <w:t xml:space="preserve">     </w:t>
      </w:r>
      <w:r>
        <w:rPr>
          <w:rFonts w:hint="eastAsia" w:ascii="宋体" w:hAnsi="宋体"/>
          <w:color w:val="auto"/>
          <w:sz w:val="24"/>
          <w:u w:val="single"/>
        </w:rPr>
        <w:t xml:space="preserve">   </w:t>
      </w:r>
      <w:r>
        <w:rPr>
          <w:rFonts w:hint="eastAsia" w:ascii="宋体" w:hAnsi="宋体"/>
          <w:color w:val="auto"/>
          <w:sz w:val="24"/>
        </w:rPr>
        <w:t xml:space="preserve">    身份证号：</w:t>
      </w:r>
      <w:r>
        <w:rPr>
          <w:rFonts w:ascii="宋体" w:hAnsi="宋体"/>
          <w:color w:val="auto"/>
          <w:sz w:val="24"/>
          <w:u w:val="single"/>
        </w:rPr>
        <w:t xml:space="preserve">   </w:t>
      </w:r>
      <w:r>
        <w:rPr>
          <w:rFonts w:hint="eastAsia" w:ascii="宋体" w:hAnsi="宋体"/>
          <w:color w:val="auto"/>
          <w:sz w:val="24"/>
          <w:u w:val="single"/>
        </w:rPr>
        <w:t xml:space="preserve">               </w:t>
      </w:r>
    </w:p>
    <w:p w14:paraId="19B65913">
      <w:pPr>
        <w:spacing w:line="360" w:lineRule="auto"/>
        <w:ind w:firstLine="480" w:firstLineChars="200"/>
        <w:rPr>
          <w:rFonts w:ascii="宋体" w:hAnsi="宋体"/>
          <w:color w:val="auto"/>
          <w:sz w:val="24"/>
        </w:rPr>
      </w:pPr>
      <w:r>
        <w:rPr>
          <w:rFonts w:hint="eastAsia" w:ascii="宋体" w:hAnsi="宋体"/>
          <w:color w:val="auto"/>
          <w:sz w:val="24"/>
        </w:rPr>
        <w:t>单  位：</w:t>
      </w:r>
      <w:r>
        <w:rPr>
          <w:rFonts w:ascii="宋体" w:hAnsi="宋体"/>
          <w:color w:val="auto"/>
          <w:sz w:val="24"/>
          <w:u w:val="single"/>
        </w:rPr>
        <w:t xml:space="preserve">                </w:t>
      </w:r>
      <w:r>
        <w:rPr>
          <w:rFonts w:ascii="宋体" w:hAnsi="宋体"/>
          <w:color w:val="auto"/>
          <w:sz w:val="24"/>
        </w:rPr>
        <w:t xml:space="preserve">  </w:t>
      </w:r>
      <w:r>
        <w:rPr>
          <w:rFonts w:hint="eastAsia" w:ascii="宋体" w:hAnsi="宋体"/>
          <w:color w:val="auto"/>
          <w:sz w:val="24"/>
        </w:rPr>
        <w:t>部门：</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hint="eastAsia" w:ascii="宋体" w:hAnsi="宋体"/>
          <w:color w:val="auto"/>
          <w:sz w:val="24"/>
        </w:rPr>
        <w:t xml:space="preserve">  职务：</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p>
    <w:p w14:paraId="2F7A8EB3">
      <w:pPr>
        <w:spacing w:line="360" w:lineRule="auto"/>
        <w:ind w:firstLine="480" w:firstLineChars="200"/>
        <w:rPr>
          <w:rFonts w:ascii="宋体" w:hAnsi="宋体"/>
          <w:color w:val="auto"/>
          <w:sz w:val="24"/>
        </w:rPr>
      </w:pPr>
      <w:r>
        <w:rPr>
          <w:rFonts w:hint="eastAsia" w:ascii="宋体" w:hAnsi="宋体"/>
          <w:color w:val="auto"/>
          <w:sz w:val="24"/>
        </w:rPr>
        <w:t>详细通讯地址：</w:t>
      </w:r>
      <w:r>
        <w:rPr>
          <w:rFonts w:hint="eastAsia" w:ascii="宋体" w:hAnsi="宋体"/>
          <w:color w:val="auto"/>
          <w:sz w:val="24"/>
          <w:u w:val="single"/>
        </w:rPr>
        <w:t xml:space="preserve">          </w:t>
      </w:r>
      <w:r>
        <w:rPr>
          <w:rFonts w:hint="eastAsia" w:ascii="宋体" w:hAnsi="宋体"/>
          <w:color w:val="auto"/>
          <w:sz w:val="24"/>
        </w:rPr>
        <w:t xml:space="preserve"> </w:t>
      </w:r>
      <w:r>
        <w:rPr>
          <w:rFonts w:hint="eastAsia" w:ascii="宋体" w:hAnsi="宋体"/>
          <w:b/>
          <w:bCs/>
          <w:color w:val="auto"/>
          <w:sz w:val="24"/>
        </w:rPr>
        <w:t xml:space="preserve"> </w:t>
      </w:r>
      <w:r>
        <w:rPr>
          <w:rFonts w:hint="eastAsia" w:ascii="宋体" w:hAnsi="宋体"/>
          <w:color w:val="auto"/>
          <w:sz w:val="24"/>
        </w:rPr>
        <w:t>邮政编码</w:t>
      </w:r>
      <w:r>
        <w:rPr>
          <w:rFonts w:ascii="宋体" w:hAnsi="宋体"/>
          <w:color w:val="auto"/>
          <w:sz w:val="24"/>
        </w:rPr>
        <w:t>：</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u w:val="single"/>
        </w:rPr>
        <w:t xml:space="preserve">   </w:t>
      </w:r>
      <w:r>
        <w:rPr>
          <w:rFonts w:hint="eastAsia" w:ascii="宋体" w:hAnsi="宋体"/>
          <w:color w:val="auto"/>
          <w:sz w:val="24"/>
        </w:rPr>
        <w:t xml:space="preserve">  电话：</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p>
    <w:p w14:paraId="4C868244">
      <w:pPr>
        <w:spacing w:line="360" w:lineRule="auto"/>
        <w:ind w:firstLine="480" w:firstLineChars="200"/>
        <w:rPr>
          <w:rFonts w:ascii="宋体" w:cs="宋体"/>
          <w:color w:val="auto"/>
          <w:sz w:val="24"/>
          <w:lang w:val="zh-CN"/>
        </w:rPr>
      </w:pPr>
      <w:r>
        <w:rPr>
          <w:rFonts w:hint="eastAsia" w:ascii="宋体" w:cs="宋体"/>
          <w:color w:val="auto"/>
          <w:sz w:val="24"/>
          <w:lang w:val="zh-CN"/>
        </w:rPr>
        <w:t>附：1.投标人代表身份证复印件</w:t>
      </w:r>
    </w:p>
    <w:p w14:paraId="703B7186">
      <w:pPr>
        <w:spacing w:line="360" w:lineRule="auto"/>
        <w:ind w:firstLine="960" w:firstLineChars="400"/>
        <w:rPr>
          <w:rFonts w:ascii="宋体"/>
          <w:color w:val="auto"/>
          <w:sz w:val="24"/>
        </w:rPr>
      </w:pPr>
      <w:r>
        <w:rPr>
          <w:rFonts w:hint="eastAsia" w:ascii="宋体" w:hAnsi="宋体" w:cs="宋体"/>
          <w:color w:val="auto"/>
          <w:sz w:val="24"/>
        </w:rPr>
        <w:t>2.</w:t>
      </w:r>
      <w:r>
        <w:rPr>
          <w:rFonts w:hint="eastAsia" w:ascii="宋体" w:cs="宋体"/>
          <w:color w:val="auto"/>
          <w:sz w:val="24"/>
          <w:lang w:val="zh-CN"/>
        </w:rPr>
        <w:t>投标人代表</w:t>
      </w:r>
      <w:r>
        <w:rPr>
          <w:rFonts w:hint="eastAsia" w:ascii="宋体" w:hAnsi="宋体" w:cs="宋体"/>
          <w:color w:val="auto"/>
          <w:sz w:val="24"/>
        </w:rPr>
        <w:t>系投标人本单位在岗员工的证明材料并加盖投标单位公章</w:t>
      </w:r>
      <w:r>
        <w:rPr>
          <w:rFonts w:hint="eastAsia" w:ascii="宋体" w:hAnsi="宋体" w:cs="宋体"/>
          <w:b/>
          <w:bCs/>
          <w:i/>
          <w:iCs/>
          <w:color w:val="auto"/>
          <w:sz w:val="24"/>
        </w:rPr>
        <w:t>（以住房和城乡建设行政主管部门颁发的有效执业注册证书或社保管理部门出具的社保缴费证明所署单位或劳动合同等能证明其为在岗员工的文件为准）</w:t>
      </w:r>
      <w:r>
        <w:rPr>
          <w:rFonts w:hint="eastAsia" w:ascii="宋体" w:hAnsi="宋体" w:cs="宋体"/>
          <w:color w:val="auto"/>
          <w:sz w:val="24"/>
        </w:rPr>
        <w:t>。</w:t>
      </w:r>
    </w:p>
    <w:p w14:paraId="5D707A6C">
      <w:pPr>
        <w:pStyle w:val="2"/>
        <w:rPr>
          <w:color w:val="auto"/>
        </w:rPr>
      </w:pPr>
      <w:r>
        <w:rPr>
          <w:rFonts w:hint="eastAsia"/>
          <w:b/>
          <w:color w:val="auto"/>
          <w:sz w:val="24"/>
        </w:rPr>
        <w:t>注：</w:t>
      </w:r>
      <w:r>
        <w:rPr>
          <w:b/>
          <w:color w:val="auto"/>
          <w:sz w:val="24"/>
        </w:rPr>
        <w:t>1.</w:t>
      </w:r>
      <w:r>
        <w:rPr>
          <w:rFonts w:hint="eastAsia"/>
          <w:b/>
          <w:color w:val="auto"/>
          <w:sz w:val="24"/>
        </w:rPr>
        <w:t>相关证书发生变更的，应按有关规定办理完变更手续后方可参加投标，并以发证机关核准的变更为准。</w:t>
      </w:r>
    </w:p>
    <w:p w14:paraId="34B0E0DB">
      <w:pPr>
        <w:adjustRightInd w:val="0"/>
        <w:snapToGrid w:val="0"/>
        <w:spacing w:line="360" w:lineRule="auto"/>
        <w:ind w:firstLine="3360" w:firstLineChars="1400"/>
        <w:jc w:val="left"/>
        <w:rPr>
          <w:rFonts w:ascii="宋体" w:hAnsi="宋体"/>
          <w:color w:val="auto"/>
          <w:sz w:val="24"/>
        </w:rPr>
      </w:pPr>
      <w:r>
        <w:rPr>
          <w:rFonts w:hint="eastAsia" w:ascii="宋体" w:hAnsi="宋体"/>
          <w:color w:val="auto"/>
          <w:sz w:val="24"/>
        </w:rPr>
        <w:t>授权方</w:t>
      </w:r>
    </w:p>
    <w:p w14:paraId="6BBBFB37">
      <w:pPr>
        <w:adjustRightInd w:val="0"/>
        <w:snapToGrid w:val="0"/>
        <w:spacing w:line="360" w:lineRule="auto"/>
        <w:ind w:firstLine="3360" w:firstLineChars="1400"/>
        <w:jc w:val="left"/>
        <w:rPr>
          <w:rFonts w:ascii="宋体" w:hAnsi="宋体"/>
          <w:color w:val="auto"/>
          <w:sz w:val="24"/>
        </w:rPr>
      </w:pPr>
      <w:r>
        <w:rPr>
          <w:rFonts w:hint="eastAsia" w:ascii="宋体" w:hAnsi="宋体"/>
          <w:color w:val="auto"/>
          <w:sz w:val="24"/>
        </w:rPr>
        <w:t>投标人：</w:t>
      </w:r>
      <w:r>
        <w:rPr>
          <w:rFonts w:hint="eastAsia" w:ascii="宋体" w:hAnsi="宋体"/>
          <w:color w:val="auto"/>
          <w:sz w:val="24"/>
          <w:u w:val="single"/>
        </w:rPr>
        <w:t xml:space="preserve">              </w:t>
      </w:r>
      <w:r>
        <w:rPr>
          <w:rFonts w:hint="eastAsia" w:ascii="宋体" w:hAnsi="宋体"/>
          <w:color w:val="auto"/>
          <w:kern w:val="0"/>
          <w:sz w:val="24"/>
        </w:rPr>
        <w:t>（盖单位公章）</w:t>
      </w:r>
    </w:p>
    <w:p w14:paraId="125CC837">
      <w:pPr>
        <w:adjustRightInd w:val="0"/>
        <w:snapToGrid w:val="0"/>
        <w:spacing w:line="360" w:lineRule="auto"/>
        <w:ind w:firstLine="3360" w:firstLineChars="1400"/>
        <w:jc w:val="left"/>
        <w:rPr>
          <w:rFonts w:ascii="宋体" w:hAnsi="宋体"/>
          <w:color w:val="auto"/>
          <w:sz w:val="24"/>
        </w:rPr>
      </w:pPr>
      <w:r>
        <w:rPr>
          <w:rFonts w:hint="eastAsia" w:ascii="宋体" w:hAnsi="宋体"/>
          <w:color w:val="auto"/>
          <w:sz w:val="24"/>
        </w:rPr>
        <w:t>法定代表人：</w:t>
      </w:r>
      <w:r>
        <w:rPr>
          <w:rFonts w:ascii="宋体" w:hAnsi="宋体"/>
          <w:color w:val="auto"/>
          <w:sz w:val="24"/>
          <w:u w:val="single"/>
        </w:rPr>
        <w:t xml:space="preserve">     </w:t>
      </w:r>
      <w:r>
        <w:rPr>
          <w:rFonts w:hint="eastAsia" w:ascii="宋体" w:hAnsi="宋体"/>
          <w:color w:val="auto"/>
          <w:sz w:val="24"/>
          <w:u w:val="single"/>
        </w:rPr>
        <w:t xml:space="preserve">         </w:t>
      </w:r>
      <w:r>
        <w:rPr>
          <w:rFonts w:ascii="宋体" w:hAnsi="宋体"/>
          <w:color w:val="auto"/>
          <w:sz w:val="24"/>
          <w:u w:val="single"/>
        </w:rPr>
        <w:t xml:space="preserve">     </w:t>
      </w:r>
      <w:r>
        <w:rPr>
          <w:rFonts w:hint="eastAsia" w:ascii="宋体" w:hAnsi="宋体"/>
          <w:color w:val="auto"/>
          <w:sz w:val="24"/>
        </w:rPr>
        <w:t>(签字或盖章)</w:t>
      </w:r>
    </w:p>
    <w:p w14:paraId="1F0B1E81">
      <w:pPr>
        <w:adjustRightInd w:val="0"/>
        <w:snapToGrid w:val="0"/>
        <w:spacing w:line="360" w:lineRule="auto"/>
        <w:ind w:firstLine="3360" w:firstLineChars="1400"/>
        <w:jc w:val="left"/>
        <w:rPr>
          <w:rFonts w:ascii="宋体" w:hAnsi="宋体"/>
          <w:color w:val="auto"/>
          <w:sz w:val="24"/>
        </w:rPr>
      </w:pPr>
      <w:r>
        <w:rPr>
          <w:rFonts w:hint="eastAsia" w:ascii="宋体" w:hAnsi="宋体"/>
          <w:color w:val="auto"/>
          <w:sz w:val="24"/>
        </w:rPr>
        <w:t>日     期：</w:t>
      </w:r>
      <w:r>
        <w:rPr>
          <w:rFonts w:hint="eastAsia" w:ascii="宋体" w:hAnsi="宋体"/>
          <w:color w:val="auto"/>
          <w:sz w:val="24"/>
          <w:u w:val="single"/>
        </w:rPr>
        <w:t xml:space="preserve">                            </w:t>
      </w:r>
    </w:p>
    <w:p w14:paraId="18C22236">
      <w:pPr>
        <w:adjustRightInd w:val="0"/>
        <w:snapToGrid w:val="0"/>
        <w:spacing w:line="360" w:lineRule="auto"/>
        <w:ind w:firstLine="3360" w:firstLineChars="1400"/>
        <w:jc w:val="left"/>
        <w:rPr>
          <w:rFonts w:ascii="宋体" w:hAnsi="宋体"/>
          <w:color w:val="auto"/>
          <w:sz w:val="24"/>
        </w:rPr>
      </w:pPr>
    </w:p>
    <w:p w14:paraId="28795115">
      <w:pPr>
        <w:adjustRightInd w:val="0"/>
        <w:snapToGrid w:val="0"/>
        <w:spacing w:line="360" w:lineRule="auto"/>
        <w:ind w:firstLine="3360" w:firstLineChars="1400"/>
        <w:jc w:val="left"/>
        <w:rPr>
          <w:rFonts w:ascii="宋体" w:hAnsi="宋体"/>
          <w:color w:val="auto"/>
          <w:sz w:val="24"/>
        </w:rPr>
      </w:pPr>
      <w:r>
        <w:rPr>
          <w:rFonts w:hint="eastAsia" w:ascii="宋体" w:hAnsi="宋体"/>
          <w:color w:val="auto"/>
          <w:sz w:val="24"/>
        </w:rPr>
        <w:t>接受授权方</w:t>
      </w:r>
    </w:p>
    <w:p w14:paraId="5A1FD40A">
      <w:pPr>
        <w:adjustRightInd w:val="0"/>
        <w:snapToGrid w:val="0"/>
        <w:spacing w:line="360" w:lineRule="auto"/>
        <w:ind w:firstLine="3360" w:firstLineChars="1400"/>
        <w:jc w:val="left"/>
        <w:rPr>
          <w:rFonts w:ascii="宋体" w:hAnsi="宋体"/>
          <w:color w:val="auto"/>
          <w:sz w:val="24"/>
        </w:rPr>
      </w:pPr>
      <w:r>
        <w:rPr>
          <w:rFonts w:hint="eastAsia" w:ascii="宋体" w:hAnsi="宋体"/>
          <w:color w:val="auto"/>
          <w:sz w:val="24"/>
        </w:rPr>
        <w:t>投标人代表：</w:t>
      </w:r>
      <w:r>
        <w:rPr>
          <w:rFonts w:hint="eastAsia" w:ascii="宋体" w:hAnsi="宋体"/>
          <w:color w:val="auto"/>
          <w:sz w:val="24"/>
          <w:u w:val="single"/>
        </w:rPr>
        <w:t xml:space="preserve">                      </w:t>
      </w:r>
      <w:r>
        <w:rPr>
          <w:rFonts w:hint="eastAsia" w:ascii="宋体" w:hAnsi="宋体"/>
          <w:color w:val="auto"/>
          <w:sz w:val="24"/>
        </w:rPr>
        <w:t>（签字）</w:t>
      </w:r>
    </w:p>
    <w:p w14:paraId="0AB0D0C3">
      <w:pPr>
        <w:adjustRightInd w:val="0"/>
        <w:snapToGrid w:val="0"/>
        <w:spacing w:line="360" w:lineRule="auto"/>
        <w:ind w:firstLine="3360" w:firstLineChars="1400"/>
        <w:jc w:val="left"/>
        <w:rPr>
          <w:rFonts w:ascii="宋体" w:hAnsi="宋体"/>
          <w:color w:val="auto"/>
          <w:sz w:val="24"/>
          <w:u w:val="single"/>
        </w:rPr>
      </w:pPr>
      <w:r>
        <w:rPr>
          <w:rFonts w:hint="eastAsia" w:ascii="宋体" w:hAnsi="宋体"/>
          <w:color w:val="auto"/>
          <w:sz w:val="24"/>
        </w:rPr>
        <w:t>日     期：</w:t>
      </w:r>
      <w:r>
        <w:rPr>
          <w:rFonts w:hint="eastAsia" w:ascii="宋体" w:hAnsi="宋体"/>
          <w:color w:val="auto"/>
          <w:sz w:val="24"/>
          <w:u w:val="single"/>
        </w:rPr>
        <w:t xml:space="preserve">                           </w:t>
      </w:r>
    </w:p>
    <w:p w14:paraId="2DED049D">
      <w:pPr>
        <w:spacing w:line="380" w:lineRule="exact"/>
        <w:ind w:firstLine="4800" w:firstLineChars="2000"/>
        <w:rPr>
          <w:rFonts w:ascii="宋体" w:hAnsi="宋体"/>
          <w:color w:val="auto"/>
          <w:sz w:val="24"/>
        </w:rPr>
      </w:pPr>
    </w:p>
    <w:p w14:paraId="1898BCA6">
      <w:pPr>
        <w:spacing w:line="380" w:lineRule="exact"/>
        <w:ind w:firstLine="4800" w:firstLineChars="2000"/>
        <w:rPr>
          <w:rFonts w:ascii="宋体" w:hAnsi="宋体"/>
          <w:color w:val="auto"/>
          <w:sz w:val="24"/>
        </w:rPr>
      </w:pPr>
    </w:p>
    <w:p w14:paraId="158F2891">
      <w:pPr>
        <w:jc w:val="center"/>
        <w:outlineLvl w:val="1"/>
        <w:rPr>
          <w:rFonts w:ascii="宋体" w:hAnsi="宋体"/>
          <w:b/>
          <w:bCs/>
          <w:color w:val="auto"/>
          <w:sz w:val="36"/>
          <w:szCs w:val="36"/>
        </w:rPr>
      </w:pPr>
    </w:p>
    <w:p w14:paraId="44A4F589">
      <w:pPr>
        <w:jc w:val="center"/>
        <w:outlineLvl w:val="1"/>
        <w:rPr>
          <w:rFonts w:ascii="宋体" w:hAnsi="宋体"/>
          <w:b/>
          <w:bCs/>
          <w:color w:val="auto"/>
          <w:sz w:val="36"/>
          <w:szCs w:val="36"/>
        </w:rPr>
      </w:pPr>
    </w:p>
    <w:p w14:paraId="2833BA12">
      <w:pPr>
        <w:jc w:val="center"/>
        <w:outlineLvl w:val="1"/>
        <w:rPr>
          <w:rFonts w:ascii="宋体" w:hAnsi="宋体"/>
          <w:b/>
          <w:bCs/>
          <w:color w:val="auto"/>
          <w:sz w:val="36"/>
          <w:szCs w:val="36"/>
        </w:rPr>
      </w:pPr>
      <w:r>
        <w:rPr>
          <w:rFonts w:hint="eastAsia" w:ascii="宋体" w:hAnsi="宋体"/>
          <w:b/>
          <w:bCs/>
          <w:color w:val="auto"/>
          <w:sz w:val="36"/>
          <w:szCs w:val="36"/>
        </w:rPr>
        <w:t>4.拟派出项目负责人简要情况表</w:t>
      </w:r>
    </w:p>
    <w:tbl>
      <w:tblPr>
        <w:tblStyle w:val="2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2"/>
        <w:gridCol w:w="913"/>
        <w:gridCol w:w="1662"/>
        <w:gridCol w:w="1024"/>
        <w:gridCol w:w="363"/>
        <w:gridCol w:w="1342"/>
        <w:gridCol w:w="252"/>
        <w:gridCol w:w="1880"/>
      </w:tblGrid>
      <w:tr w14:paraId="5F5F9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212" w:type="dxa"/>
            <w:vAlign w:val="center"/>
          </w:tcPr>
          <w:p w14:paraId="48B6F144">
            <w:pPr>
              <w:jc w:val="center"/>
              <w:rPr>
                <w:rFonts w:ascii="宋体" w:hAnsi="宋体" w:cs="宋体"/>
                <w:color w:val="auto"/>
                <w:sz w:val="24"/>
              </w:rPr>
            </w:pPr>
            <w:r>
              <w:rPr>
                <w:rFonts w:hint="eastAsia" w:ascii="宋体" w:hAnsi="宋体" w:cs="宋体"/>
                <w:color w:val="auto"/>
                <w:sz w:val="24"/>
              </w:rPr>
              <w:t>姓  名</w:t>
            </w:r>
          </w:p>
        </w:tc>
        <w:tc>
          <w:tcPr>
            <w:tcW w:w="913" w:type="dxa"/>
            <w:vAlign w:val="center"/>
          </w:tcPr>
          <w:p w14:paraId="2661EE19">
            <w:pPr>
              <w:jc w:val="center"/>
              <w:rPr>
                <w:rFonts w:ascii="宋体" w:hAnsi="宋体" w:cs="宋体"/>
                <w:color w:val="auto"/>
                <w:sz w:val="24"/>
              </w:rPr>
            </w:pPr>
          </w:p>
        </w:tc>
        <w:tc>
          <w:tcPr>
            <w:tcW w:w="1662" w:type="dxa"/>
            <w:vAlign w:val="center"/>
          </w:tcPr>
          <w:p w14:paraId="49F6F64A">
            <w:pPr>
              <w:jc w:val="center"/>
              <w:rPr>
                <w:rFonts w:ascii="宋体" w:hAnsi="宋体" w:cs="宋体"/>
                <w:color w:val="auto"/>
                <w:sz w:val="24"/>
              </w:rPr>
            </w:pPr>
            <w:r>
              <w:rPr>
                <w:rFonts w:hint="eastAsia" w:ascii="宋体" w:hAnsi="宋体" w:cs="宋体"/>
                <w:color w:val="auto"/>
                <w:sz w:val="24"/>
              </w:rPr>
              <w:t>身份证号码</w:t>
            </w:r>
          </w:p>
        </w:tc>
        <w:tc>
          <w:tcPr>
            <w:tcW w:w="4861" w:type="dxa"/>
            <w:gridSpan w:val="5"/>
            <w:vAlign w:val="center"/>
          </w:tcPr>
          <w:p w14:paraId="04DB6078">
            <w:pPr>
              <w:jc w:val="center"/>
              <w:rPr>
                <w:rFonts w:ascii="宋体" w:hAnsi="宋体" w:cs="宋体"/>
                <w:color w:val="auto"/>
                <w:sz w:val="24"/>
              </w:rPr>
            </w:pPr>
          </w:p>
        </w:tc>
      </w:tr>
      <w:tr w14:paraId="3E51A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212" w:type="dxa"/>
            <w:vAlign w:val="center"/>
          </w:tcPr>
          <w:p w14:paraId="1607958C">
            <w:pPr>
              <w:jc w:val="center"/>
              <w:rPr>
                <w:rFonts w:ascii="宋体" w:hAnsi="宋体" w:cs="宋体"/>
                <w:color w:val="auto"/>
                <w:sz w:val="24"/>
              </w:rPr>
            </w:pPr>
            <w:r>
              <w:rPr>
                <w:rFonts w:hint="eastAsia" w:ascii="宋体" w:hAnsi="宋体" w:cs="宋体"/>
                <w:color w:val="auto"/>
                <w:sz w:val="24"/>
              </w:rPr>
              <w:t>职  称</w:t>
            </w:r>
          </w:p>
        </w:tc>
        <w:tc>
          <w:tcPr>
            <w:tcW w:w="913" w:type="dxa"/>
            <w:vAlign w:val="center"/>
          </w:tcPr>
          <w:p w14:paraId="7B74E762">
            <w:pPr>
              <w:jc w:val="center"/>
              <w:rPr>
                <w:rFonts w:ascii="宋体" w:hAnsi="宋体" w:cs="宋体"/>
                <w:color w:val="auto"/>
                <w:sz w:val="24"/>
              </w:rPr>
            </w:pPr>
          </w:p>
        </w:tc>
        <w:tc>
          <w:tcPr>
            <w:tcW w:w="1662" w:type="dxa"/>
            <w:vAlign w:val="center"/>
          </w:tcPr>
          <w:p w14:paraId="2AE1C458">
            <w:pPr>
              <w:jc w:val="center"/>
              <w:rPr>
                <w:rFonts w:ascii="宋体" w:hAnsi="宋体" w:cs="宋体"/>
                <w:color w:val="auto"/>
                <w:sz w:val="24"/>
              </w:rPr>
            </w:pPr>
            <w:r>
              <w:rPr>
                <w:rFonts w:hint="eastAsia" w:ascii="宋体" w:hAnsi="宋体" w:cs="宋体"/>
                <w:color w:val="auto"/>
                <w:sz w:val="24"/>
              </w:rPr>
              <w:t>职称证书编号</w:t>
            </w:r>
          </w:p>
        </w:tc>
        <w:tc>
          <w:tcPr>
            <w:tcW w:w="1387" w:type="dxa"/>
            <w:gridSpan w:val="2"/>
            <w:vAlign w:val="center"/>
          </w:tcPr>
          <w:p w14:paraId="24CB8867">
            <w:pPr>
              <w:jc w:val="center"/>
              <w:rPr>
                <w:rFonts w:ascii="宋体" w:hAnsi="宋体" w:cs="宋体"/>
                <w:color w:val="auto"/>
                <w:sz w:val="24"/>
              </w:rPr>
            </w:pPr>
          </w:p>
        </w:tc>
        <w:tc>
          <w:tcPr>
            <w:tcW w:w="1594" w:type="dxa"/>
            <w:gridSpan w:val="2"/>
            <w:vAlign w:val="center"/>
          </w:tcPr>
          <w:p w14:paraId="703F0966">
            <w:pPr>
              <w:jc w:val="center"/>
              <w:rPr>
                <w:rFonts w:ascii="宋体" w:hAnsi="宋体" w:cs="宋体"/>
                <w:color w:val="auto"/>
                <w:sz w:val="24"/>
              </w:rPr>
            </w:pPr>
            <w:r>
              <w:rPr>
                <w:rFonts w:hint="eastAsia" w:ascii="宋体" w:hAnsi="宋体" w:cs="宋体"/>
                <w:color w:val="auto"/>
                <w:sz w:val="24"/>
              </w:rPr>
              <w:t>性别</w:t>
            </w:r>
          </w:p>
        </w:tc>
        <w:tc>
          <w:tcPr>
            <w:tcW w:w="1880" w:type="dxa"/>
            <w:vAlign w:val="center"/>
          </w:tcPr>
          <w:p w14:paraId="7ADD4B56">
            <w:pPr>
              <w:jc w:val="center"/>
              <w:rPr>
                <w:rFonts w:ascii="宋体" w:hAnsi="宋体" w:cs="宋体"/>
                <w:color w:val="auto"/>
                <w:sz w:val="24"/>
              </w:rPr>
            </w:pPr>
          </w:p>
        </w:tc>
      </w:tr>
      <w:tr w14:paraId="24C4C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787" w:type="dxa"/>
            <w:gridSpan w:val="3"/>
            <w:vAlign w:val="center"/>
          </w:tcPr>
          <w:p w14:paraId="1A3F9C2C">
            <w:pPr>
              <w:jc w:val="center"/>
              <w:rPr>
                <w:rFonts w:ascii="宋体" w:hAnsi="宋体" w:cs="宋体"/>
                <w:color w:val="auto"/>
                <w:sz w:val="24"/>
              </w:rPr>
            </w:pPr>
            <w:r>
              <w:rPr>
                <w:rFonts w:hint="eastAsia" w:ascii="宋体" w:hAnsi="宋体" w:cs="宋体"/>
                <w:color w:val="auto"/>
                <w:sz w:val="24"/>
              </w:rPr>
              <w:t>注册建造师执业资格等级</w:t>
            </w:r>
          </w:p>
        </w:tc>
        <w:tc>
          <w:tcPr>
            <w:tcW w:w="1387" w:type="dxa"/>
            <w:gridSpan w:val="2"/>
            <w:vAlign w:val="center"/>
          </w:tcPr>
          <w:p w14:paraId="37731102">
            <w:pPr>
              <w:jc w:val="center"/>
              <w:rPr>
                <w:rFonts w:ascii="宋体" w:hAnsi="宋体" w:cs="宋体"/>
                <w:color w:val="auto"/>
                <w:sz w:val="24"/>
              </w:rPr>
            </w:pPr>
            <w:r>
              <w:rPr>
                <w:rFonts w:hint="eastAsia" w:ascii="宋体" w:hAnsi="宋体" w:cs="宋体"/>
                <w:color w:val="auto"/>
                <w:sz w:val="24"/>
              </w:rPr>
              <w:t xml:space="preserve">   级</w:t>
            </w:r>
          </w:p>
        </w:tc>
        <w:tc>
          <w:tcPr>
            <w:tcW w:w="1594" w:type="dxa"/>
            <w:gridSpan w:val="2"/>
            <w:vAlign w:val="center"/>
          </w:tcPr>
          <w:p w14:paraId="125D2BFD">
            <w:pPr>
              <w:jc w:val="center"/>
              <w:rPr>
                <w:rFonts w:ascii="宋体" w:hAnsi="宋体" w:cs="宋体"/>
                <w:color w:val="auto"/>
                <w:sz w:val="24"/>
              </w:rPr>
            </w:pPr>
            <w:r>
              <w:rPr>
                <w:rFonts w:hint="eastAsia" w:ascii="宋体" w:hAnsi="宋体" w:cs="宋体"/>
                <w:color w:val="auto"/>
                <w:sz w:val="24"/>
              </w:rPr>
              <w:t>建造师专业</w:t>
            </w:r>
          </w:p>
        </w:tc>
        <w:tc>
          <w:tcPr>
            <w:tcW w:w="1880" w:type="dxa"/>
            <w:vAlign w:val="center"/>
          </w:tcPr>
          <w:p w14:paraId="4A850EE9">
            <w:pPr>
              <w:jc w:val="center"/>
              <w:rPr>
                <w:rFonts w:ascii="宋体" w:hAnsi="宋体" w:cs="宋体"/>
                <w:color w:val="auto"/>
                <w:sz w:val="24"/>
              </w:rPr>
            </w:pPr>
          </w:p>
        </w:tc>
      </w:tr>
      <w:tr w14:paraId="418D5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787" w:type="dxa"/>
            <w:gridSpan w:val="3"/>
            <w:vAlign w:val="center"/>
          </w:tcPr>
          <w:p w14:paraId="3EBB9994">
            <w:pPr>
              <w:spacing w:line="560" w:lineRule="exact"/>
              <w:jc w:val="center"/>
              <w:rPr>
                <w:rFonts w:ascii="宋体" w:hAnsi="宋体" w:cs="宋体"/>
                <w:color w:val="auto"/>
                <w:sz w:val="24"/>
              </w:rPr>
            </w:pPr>
            <w:r>
              <w:rPr>
                <w:rFonts w:hint="eastAsia" w:ascii="宋体" w:hAnsi="宋体" w:cs="宋体"/>
                <w:color w:val="auto"/>
                <w:sz w:val="24"/>
              </w:rPr>
              <w:t>建造师注册编号</w:t>
            </w:r>
          </w:p>
        </w:tc>
        <w:tc>
          <w:tcPr>
            <w:tcW w:w="1387" w:type="dxa"/>
            <w:gridSpan w:val="2"/>
            <w:vAlign w:val="center"/>
          </w:tcPr>
          <w:p w14:paraId="2137500C">
            <w:pPr>
              <w:jc w:val="center"/>
              <w:rPr>
                <w:rFonts w:ascii="宋体" w:hAnsi="宋体" w:cs="宋体"/>
                <w:color w:val="auto"/>
                <w:sz w:val="24"/>
              </w:rPr>
            </w:pPr>
          </w:p>
        </w:tc>
        <w:tc>
          <w:tcPr>
            <w:tcW w:w="1594" w:type="dxa"/>
            <w:gridSpan w:val="2"/>
            <w:vAlign w:val="center"/>
          </w:tcPr>
          <w:p w14:paraId="78D15198">
            <w:pPr>
              <w:jc w:val="center"/>
              <w:rPr>
                <w:rFonts w:ascii="宋体" w:hAnsi="宋体" w:cs="宋体"/>
                <w:color w:val="auto"/>
                <w:sz w:val="24"/>
              </w:rPr>
            </w:pPr>
            <w:r>
              <w:rPr>
                <w:rFonts w:hint="eastAsia" w:ascii="宋体" w:hAnsi="宋体" w:cs="宋体"/>
                <w:color w:val="auto"/>
                <w:sz w:val="24"/>
              </w:rPr>
              <w:t>安全生产考核合格证书</w:t>
            </w:r>
          </w:p>
        </w:tc>
        <w:tc>
          <w:tcPr>
            <w:tcW w:w="1880" w:type="dxa"/>
            <w:vAlign w:val="center"/>
          </w:tcPr>
          <w:p w14:paraId="13F90683">
            <w:pPr>
              <w:jc w:val="center"/>
              <w:rPr>
                <w:rFonts w:ascii="宋体" w:hAnsi="宋体" w:cs="宋体"/>
                <w:color w:val="auto"/>
                <w:sz w:val="24"/>
              </w:rPr>
            </w:pPr>
          </w:p>
        </w:tc>
      </w:tr>
      <w:tr w14:paraId="46F5A0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787" w:type="dxa"/>
            <w:gridSpan w:val="3"/>
            <w:vAlign w:val="center"/>
          </w:tcPr>
          <w:p w14:paraId="31286E23">
            <w:pPr>
              <w:spacing w:line="240" w:lineRule="atLeast"/>
              <w:jc w:val="center"/>
              <w:rPr>
                <w:rFonts w:ascii="宋体" w:hAnsi="宋体" w:cs="宋体"/>
                <w:color w:val="auto"/>
                <w:sz w:val="24"/>
              </w:rPr>
            </w:pPr>
            <w:r>
              <w:rPr>
                <w:rFonts w:hint="eastAsia" w:ascii="宋体" w:hAnsi="宋体" w:cs="宋体"/>
                <w:color w:val="auto"/>
                <w:sz w:val="24"/>
              </w:rPr>
              <w:t>建造师注册证书使用有效期</w:t>
            </w:r>
          </w:p>
          <w:p w14:paraId="1FBA3102">
            <w:pPr>
              <w:spacing w:line="240" w:lineRule="atLeast"/>
              <w:jc w:val="center"/>
              <w:rPr>
                <w:rFonts w:ascii="宋体" w:hAnsi="宋体" w:cs="宋体"/>
                <w:color w:val="auto"/>
                <w:sz w:val="24"/>
              </w:rPr>
            </w:pPr>
            <w:r>
              <w:rPr>
                <w:rFonts w:hint="eastAsia" w:ascii="宋体" w:hAnsi="宋体" w:cs="宋体"/>
                <w:color w:val="auto"/>
                <w:sz w:val="24"/>
              </w:rPr>
              <w:t>（若有）</w:t>
            </w:r>
          </w:p>
        </w:tc>
        <w:tc>
          <w:tcPr>
            <w:tcW w:w="4861" w:type="dxa"/>
            <w:gridSpan w:val="5"/>
            <w:vAlign w:val="center"/>
          </w:tcPr>
          <w:p w14:paraId="2941FECB">
            <w:pPr>
              <w:jc w:val="center"/>
              <w:rPr>
                <w:rFonts w:ascii="宋体" w:hAnsi="宋体" w:cs="宋体"/>
                <w:color w:val="auto"/>
                <w:sz w:val="24"/>
              </w:rPr>
            </w:pPr>
          </w:p>
        </w:tc>
      </w:tr>
      <w:tr w14:paraId="1322C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3787" w:type="dxa"/>
            <w:gridSpan w:val="3"/>
            <w:vAlign w:val="center"/>
          </w:tcPr>
          <w:p w14:paraId="20766538">
            <w:pPr>
              <w:jc w:val="center"/>
              <w:rPr>
                <w:rFonts w:ascii="宋体" w:hAnsi="宋体" w:cs="宋体"/>
                <w:color w:val="auto"/>
                <w:sz w:val="24"/>
              </w:rPr>
            </w:pPr>
            <w:r>
              <w:rPr>
                <w:rFonts w:hint="eastAsia" w:ascii="宋体" w:hAnsi="宋体" w:cs="宋体"/>
                <w:color w:val="auto"/>
                <w:sz w:val="24"/>
              </w:rPr>
              <w:t>手机号码</w:t>
            </w:r>
          </w:p>
        </w:tc>
        <w:tc>
          <w:tcPr>
            <w:tcW w:w="1387" w:type="dxa"/>
            <w:gridSpan w:val="2"/>
            <w:tcBorders>
              <w:right w:val="single" w:color="auto" w:sz="4" w:space="0"/>
            </w:tcBorders>
            <w:vAlign w:val="center"/>
          </w:tcPr>
          <w:p w14:paraId="6204DE31">
            <w:pPr>
              <w:jc w:val="center"/>
              <w:rPr>
                <w:rFonts w:ascii="宋体" w:hAnsi="宋体" w:cs="宋体"/>
                <w:color w:val="auto"/>
                <w:sz w:val="24"/>
              </w:rPr>
            </w:pPr>
          </w:p>
        </w:tc>
        <w:tc>
          <w:tcPr>
            <w:tcW w:w="1594" w:type="dxa"/>
            <w:gridSpan w:val="2"/>
            <w:tcBorders>
              <w:left w:val="single" w:color="auto" w:sz="4" w:space="0"/>
              <w:right w:val="single" w:color="auto" w:sz="4" w:space="0"/>
            </w:tcBorders>
            <w:vAlign w:val="center"/>
          </w:tcPr>
          <w:p w14:paraId="265E086F">
            <w:pPr>
              <w:jc w:val="center"/>
              <w:rPr>
                <w:rFonts w:ascii="宋体" w:hAnsi="宋体" w:cs="宋体"/>
                <w:color w:val="auto"/>
                <w:sz w:val="24"/>
              </w:rPr>
            </w:pPr>
            <w:r>
              <w:rPr>
                <w:rFonts w:hint="eastAsia" w:ascii="宋体" w:hAnsi="宋体" w:cs="宋体"/>
                <w:color w:val="auto"/>
                <w:sz w:val="24"/>
              </w:rPr>
              <w:t>最高学历</w:t>
            </w:r>
          </w:p>
        </w:tc>
        <w:tc>
          <w:tcPr>
            <w:tcW w:w="1880" w:type="dxa"/>
            <w:tcBorders>
              <w:left w:val="single" w:color="auto" w:sz="4" w:space="0"/>
            </w:tcBorders>
            <w:vAlign w:val="center"/>
          </w:tcPr>
          <w:p w14:paraId="3C1FC373">
            <w:pPr>
              <w:jc w:val="center"/>
              <w:rPr>
                <w:rFonts w:ascii="宋体" w:hAnsi="宋体" w:cs="宋体"/>
                <w:color w:val="auto"/>
                <w:sz w:val="24"/>
              </w:rPr>
            </w:pPr>
          </w:p>
        </w:tc>
      </w:tr>
      <w:tr w14:paraId="1785E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212" w:type="dxa"/>
            <w:vAlign w:val="center"/>
          </w:tcPr>
          <w:p w14:paraId="7A249880">
            <w:pPr>
              <w:jc w:val="center"/>
              <w:rPr>
                <w:rFonts w:ascii="宋体" w:hAnsi="宋体" w:cs="宋体"/>
                <w:color w:val="auto"/>
                <w:sz w:val="24"/>
              </w:rPr>
            </w:pPr>
            <w:r>
              <w:rPr>
                <w:rFonts w:hint="eastAsia" w:ascii="宋体" w:hAnsi="宋体" w:cs="宋体"/>
                <w:color w:val="auto"/>
                <w:sz w:val="24"/>
              </w:rPr>
              <w:t>毕业学校</w:t>
            </w:r>
          </w:p>
        </w:tc>
        <w:tc>
          <w:tcPr>
            <w:tcW w:w="7436" w:type="dxa"/>
            <w:gridSpan w:val="7"/>
            <w:vAlign w:val="center"/>
          </w:tcPr>
          <w:p w14:paraId="4D9C7105">
            <w:pPr>
              <w:ind w:firstLine="960" w:firstLineChars="400"/>
              <w:rPr>
                <w:rFonts w:ascii="宋体" w:hAnsi="宋体" w:cs="宋体"/>
                <w:color w:val="auto"/>
                <w:sz w:val="24"/>
              </w:rPr>
            </w:pPr>
            <w:r>
              <w:rPr>
                <w:rFonts w:hint="eastAsia" w:ascii="宋体" w:hAnsi="宋体" w:cs="宋体"/>
                <w:color w:val="auto"/>
                <w:sz w:val="24"/>
              </w:rPr>
              <w:t>年毕业于                  学校            专业</w:t>
            </w:r>
          </w:p>
        </w:tc>
      </w:tr>
      <w:tr w14:paraId="7651E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48" w:type="dxa"/>
            <w:gridSpan w:val="8"/>
            <w:vAlign w:val="center"/>
          </w:tcPr>
          <w:p w14:paraId="34BCD600">
            <w:pPr>
              <w:jc w:val="center"/>
              <w:rPr>
                <w:rFonts w:ascii="宋体" w:hAnsi="宋体" w:cs="宋体"/>
                <w:color w:val="auto"/>
                <w:sz w:val="24"/>
              </w:rPr>
            </w:pPr>
            <w:r>
              <w:rPr>
                <w:rFonts w:hint="eastAsia" w:ascii="宋体" w:hAnsi="宋体" w:cs="宋体"/>
                <w:color w:val="auto"/>
                <w:sz w:val="24"/>
              </w:rPr>
              <w:t>主要工作经历</w:t>
            </w:r>
          </w:p>
        </w:tc>
      </w:tr>
      <w:tr w14:paraId="2D407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12" w:type="dxa"/>
            <w:vAlign w:val="center"/>
          </w:tcPr>
          <w:p w14:paraId="41F4504D">
            <w:pPr>
              <w:jc w:val="center"/>
              <w:rPr>
                <w:rFonts w:ascii="宋体" w:hAnsi="宋体" w:cs="宋体"/>
                <w:color w:val="auto"/>
                <w:sz w:val="24"/>
              </w:rPr>
            </w:pPr>
            <w:r>
              <w:rPr>
                <w:rFonts w:hint="eastAsia" w:ascii="宋体" w:hAnsi="宋体" w:cs="宋体"/>
                <w:color w:val="auto"/>
                <w:sz w:val="24"/>
              </w:rPr>
              <w:t>时  间</w:t>
            </w:r>
          </w:p>
        </w:tc>
        <w:tc>
          <w:tcPr>
            <w:tcW w:w="3599" w:type="dxa"/>
            <w:gridSpan w:val="3"/>
            <w:vAlign w:val="center"/>
          </w:tcPr>
          <w:p w14:paraId="698A4B74">
            <w:pPr>
              <w:jc w:val="center"/>
              <w:rPr>
                <w:rFonts w:ascii="宋体" w:hAnsi="宋体" w:cs="宋体"/>
                <w:color w:val="auto"/>
                <w:sz w:val="24"/>
              </w:rPr>
            </w:pPr>
            <w:r>
              <w:rPr>
                <w:rFonts w:hint="eastAsia" w:ascii="宋体" w:hAnsi="宋体" w:cs="宋体"/>
                <w:color w:val="auto"/>
                <w:sz w:val="24"/>
              </w:rPr>
              <w:t>参加过的类似项目名称</w:t>
            </w:r>
          </w:p>
        </w:tc>
        <w:tc>
          <w:tcPr>
            <w:tcW w:w="1705" w:type="dxa"/>
            <w:gridSpan w:val="2"/>
            <w:vAlign w:val="center"/>
          </w:tcPr>
          <w:p w14:paraId="0DCA7BDE">
            <w:pPr>
              <w:jc w:val="center"/>
              <w:rPr>
                <w:rFonts w:ascii="宋体" w:hAnsi="宋体" w:cs="宋体"/>
                <w:color w:val="auto"/>
                <w:sz w:val="24"/>
              </w:rPr>
            </w:pPr>
            <w:r>
              <w:rPr>
                <w:rFonts w:hint="eastAsia" w:ascii="宋体" w:hAnsi="宋体" w:cs="宋体"/>
                <w:color w:val="auto"/>
                <w:sz w:val="24"/>
              </w:rPr>
              <w:t>工程概况说明</w:t>
            </w:r>
          </w:p>
        </w:tc>
        <w:tc>
          <w:tcPr>
            <w:tcW w:w="2132" w:type="dxa"/>
            <w:gridSpan w:val="2"/>
            <w:vAlign w:val="center"/>
          </w:tcPr>
          <w:p w14:paraId="688D0619">
            <w:pPr>
              <w:jc w:val="center"/>
              <w:rPr>
                <w:rFonts w:ascii="宋体" w:hAnsi="宋体" w:cs="宋体"/>
                <w:color w:val="auto"/>
                <w:sz w:val="24"/>
              </w:rPr>
            </w:pPr>
            <w:r>
              <w:rPr>
                <w:rFonts w:hint="eastAsia" w:ascii="宋体" w:hAnsi="宋体" w:cs="宋体"/>
                <w:color w:val="auto"/>
                <w:sz w:val="24"/>
              </w:rPr>
              <w:t>发包人名称</w:t>
            </w:r>
          </w:p>
        </w:tc>
      </w:tr>
      <w:tr w14:paraId="6A580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12" w:type="dxa"/>
            <w:vAlign w:val="center"/>
          </w:tcPr>
          <w:p w14:paraId="75034EDF">
            <w:pPr>
              <w:jc w:val="center"/>
              <w:rPr>
                <w:rFonts w:ascii="宋体" w:hAnsi="宋体" w:cs="宋体"/>
                <w:color w:val="auto"/>
                <w:sz w:val="24"/>
              </w:rPr>
            </w:pPr>
          </w:p>
        </w:tc>
        <w:tc>
          <w:tcPr>
            <w:tcW w:w="3599" w:type="dxa"/>
            <w:gridSpan w:val="3"/>
            <w:vAlign w:val="center"/>
          </w:tcPr>
          <w:p w14:paraId="066ABBCE">
            <w:pPr>
              <w:jc w:val="center"/>
              <w:rPr>
                <w:rFonts w:ascii="宋体" w:hAnsi="宋体" w:cs="宋体"/>
                <w:color w:val="auto"/>
                <w:sz w:val="24"/>
              </w:rPr>
            </w:pPr>
          </w:p>
        </w:tc>
        <w:tc>
          <w:tcPr>
            <w:tcW w:w="1705" w:type="dxa"/>
            <w:gridSpan w:val="2"/>
            <w:vAlign w:val="center"/>
          </w:tcPr>
          <w:p w14:paraId="673FD621">
            <w:pPr>
              <w:jc w:val="center"/>
              <w:rPr>
                <w:rFonts w:ascii="宋体" w:hAnsi="宋体" w:cs="宋体"/>
                <w:color w:val="auto"/>
                <w:sz w:val="24"/>
              </w:rPr>
            </w:pPr>
          </w:p>
        </w:tc>
        <w:tc>
          <w:tcPr>
            <w:tcW w:w="2132" w:type="dxa"/>
            <w:gridSpan w:val="2"/>
            <w:vAlign w:val="center"/>
          </w:tcPr>
          <w:p w14:paraId="2765A947">
            <w:pPr>
              <w:jc w:val="center"/>
              <w:rPr>
                <w:rFonts w:ascii="宋体" w:hAnsi="宋体" w:cs="宋体"/>
                <w:color w:val="auto"/>
                <w:sz w:val="24"/>
              </w:rPr>
            </w:pPr>
          </w:p>
        </w:tc>
      </w:tr>
      <w:tr w14:paraId="59AE8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12" w:type="dxa"/>
            <w:vAlign w:val="center"/>
          </w:tcPr>
          <w:p w14:paraId="07595534">
            <w:pPr>
              <w:jc w:val="center"/>
              <w:rPr>
                <w:rFonts w:ascii="宋体" w:hAnsi="宋体" w:cs="宋体"/>
                <w:color w:val="auto"/>
                <w:sz w:val="24"/>
              </w:rPr>
            </w:pPr>
          </w:p>
        </w:tc>
        <w:tc>
          <w:tcPr>
            <w:tcW w:w="3599" w:type="dxa"/>
            <w:gridSpan w:val="3"/>
            <w:vAlign w:val="center"/>
          </w:tcPr>
          <w:p w14:paraId="345EA900">
            <w:pPr>
              <w:jc w:val="center"/>
              <w:rPr>
                <w:rFonts w:ascii="宋体" w:hAnsi="宋体" w:cs="宋体"/>
                <w:color w:val="auto"/>
                <w:sz w:val="24"/>
              </w:rPr>
            </w:pPr>
          </w:p>
        </w:tc>
        <w:tc>
          <w:tcPr>
            <w:tcW w:w="1705" w:type="dxa"/>
            <w:gridSpan w:val="2"/>
            <w:vAlign w:val="center"/>
          </w:tcPr>
          <w:p w14:paraId="01005736">
            <w:pPr>
              <w:jc w:val="center"/>
              <w:rPr>
                <w:rFonts w:ascii="宋体" w:hAnsi="宋体" w:cs="宋体"/>
                <w:color w:val="auto"/>
                <w:sz w:val="24"/>
              </w:rPr>
            </w:pPr>
          </w:p>
        </w:tc>
        <w:tc>
          <w:tcPr>
            <w:tcW w:w="2132" w:type="dxa"/>
            <w:gridSpan w:val="2"/>
            <w:vAlign w:val="center"/>
          </w:tcPr>
          <w:p w14:paraId="3C148A33">
            <w:pPr>
              <w:jc w:val="center"/>
              <w:rPr>
                <w:rFonts w:ascii="宋体" w:hAnsi="宋体" w:cs="宋体"/>
                <w:color w:val="auto"/>
                <w:sz w:val="24"/>
              </w:rPr>
            </w:pPr>
          </w:p>
        </w:tc>
      </w:tr>
      <w:tr w14:paraId="7D0B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212" w:type="dxa"/>
            <w:vAlign w:val="center"/>
          </w:tcPr>
          <w:p w14:paraId="0DACA599">
            <w:pPr>
              <w:jc w:val="center"/>
              <w:rPr>
                <w:rFonts w:ascii="宋体" w:hAnsi="宋体" w:cs="宋体"/>
                <w:color w:val="auto"/>
                <w:sz w:val="24"/>
              </w:rPr>
            </w:pPr>
          </w:p>
        </w:tc>
        <w:tc>
          <w:tcPr>
            <w:tcW w:w="3599" w:type="dxa"/>
            <w:gridSpan w:val="3"/>
            <w:vAlign w:val="center"/>
          </w:tcPr>
          <w:p w14:paraId="3529228D">
            <w:pPr>
              <w:jc w:val="center"/>
              <w:rPr>
                <w:rFonts w:ascii="宋体" w:hAnsi="宋体" w:cs="宋体"/>
                <w:color w:val="auto"/>
                <w:sz w:val="24"/>
              </w:rPr>
            </w:pPr>
          </w:p>
        </w:tc>
        <w:tc>
          <w:tcPr>
            <w:tcW w:w="1705" w:type="dxa"/>
            <w:gridSpan w:val="2"/>
            <w:vAlign w:val="center"/>
          </w:tcPr>
          <w:p w14:paraId="18B9F094">
            <w:pPr>
              <w:jc w:val="center"/>
              <w:rPr>
                <w:rFonts w:ascii="宋体" w:hAnsi="宋体" w:cs="宋体"/>
                <w:color w:val="auto"/>
                <w:sz w:val="24"/>
              </w:rPr>
            </w:pPr>
          </w:p>
        </w:tc>
        <w:tc>
          <w:tcPr>
            <w:tcW w:w="2132" w:type="dxa"/>
            <w:gridSpan w:val="2"/>
            <w:vAlign w:val="center"/>
          </w:tcPr>
          <w:p w14:paraId="11373D3A">
            <w:pPr>
              <w:jc w:val="center"/>
              <w:rPr>
                <w:rFonts w:ascii="宋体" w:hAnsi="宋体" w:cs="宋体"/>
                <w:color w:val="auto"/>
                <w:sz w:val="24"/>
              </w:rPr>
            </w:pPr>
          </w:p>
        </w:tc>
      </w:tr>
    </w:tbl>
    <w:p w14:paraId="7DC37754">
      <w:pPr>
        <w:pStyle w:val="7"/>
        <w:spacing w:line="360" w:lineRule="auto"/>
        <w:rPr>
          <w:rFonts w:ascii="宋体" w:hAnsi="宋体" w:cs="宋体"/>
          <w:color w:val="auto"/>
          <w:sz w:val="24"/>
          <w:szCs w:val="24"/>
        </w:rPr>
      </w:pPr>
      <w:r>
        <w:rPr>
          <w:rFonts w:hint="eastAsia" w:ascii="宋体" w:hAnsi="宋体" w:cs="宋体"/>
          <w:color w:val="auto"/>
          <w:sz w:val="24"/>
          <w:szCs w:val="24"/>
        </w:rPr>
        <w:t xml:space="preserve">                           </w:t>
      </w:r>
    </w:p>
    <w:p w14:paraId="0AC4867C">
      <w:pPr>
        <w:pStyle w:val="7"/>
        <w:spacing w:line="360" w:lineRule="auto"/>
        <w:jc w:val="center"/>
        <w:rPr>
          <w:rFonts w:ascii="宋体" w:hAnsi="宋体" w:cs="宋体"/>
          <w:color w:val="auto"/>
          <w:sz w:val="24"/>
          <w:szCs w:val="24"/>
          <w:lang w:eastAsia="zh-CN"/>
        </w:rPr>
      </w:pPr>
      <w:r>
        <w:rPr>
          <w:rFonts w:hint="eastAsia" w:ascii="宋体" w:hAnsi="宋体" w:cs="宋体"/>
          <w:color w:val="auto"/>
          <w:sz w:val="24"/>
          <w:szCs w:val="24"/>
        </w:rPr>
        <w:t xml:space="preserve">                          </w:t>
      </w:r>
      <w:r>
        <w:rPr>
          <w:rFonts w:hint="eastAsia" w:ascii="宋体" w:hAnsi="宋体" w:cs="宋体"/>
          <w:color w:val="auto"/>
          <w:sz w:val="24"/>
          <w:szCs w:val="24"/>
          <w:lang w:eastAsia="zh-CN"/>
        </w:rPr>
        <w:t>投标人：</w:t>
      </w:r>
      <w:r>
        <w:rPr>
          <w:rFonts w:hint="eastAsia" w:ascii="宋体" w:hAnsi="宋体" w:cs="宋体"/>
          <w:color w:val="auto"/>
          <w:sz w:val="24"/>
          <w:szCs w:val="24"/>
          <w:u w:val="single"/>
          <w:lang w:eastAsia="zh-CN"/>
        </w:rPr>
        <w:t xml:space="preserve">                  </w:t>
      </w:r>
      <w:r>
        <w:rPr>
          <w:rFonts w:hint="eastAsia" w:ascii="宋体" w:hAnsi="宋体" w:cs="宋体"/>
          <w:color w:val="auto"/>
          <w:sz w:val="24"/>
          <w:szCs w:val="24"/>
          <w:lang w:eastAsia="zh-CN"/>
        </w:rPr>
        <w:t>(盖单位公章)</w:t>
      </w:r>
    </w:p>
    <w:p w14:paraId="62A842F7">
      <w:pPr>
        <w:adjustRightInd w:val="0"/>
        <w:snapToGrid w:val="0"/>
        <w:spacing w:line="360" w:lineRule="auto"/>
        <w:rPr>
          <w:rFonts w:ascii="宋体" w:hAnsi="宋体" w:cs="宋体"/>
          <w:color w:val="auto"/>
          <w:sz w:val="24"/>
        </w:rPr>
      </w:pPr>
    </w:p>
    <w:p w14:paraId="4D7A83E2">
      <w:pPr>
        <w:adjustRightInd w:val="0"/>
        <w:snapToGrid w:val="0"/>
        <w:spacing w:line="360" w:lineRule="auto"/>
        <w:ind w:firstLine="482" w:firstLineChars="200"/>
        <w:jc w:val="left"/>
        <w:rPr>
          <w:rFonts w:ascii="宋体" w:hAnsi="宋体" w:cs="宋体"/>
          <w:b/>
          <w:color w:val="auto"/>
          <w:sz w:val="24"/>
        </w:rPr>
      </w:pPr>
      <w:r>
        <w:rPr>
          <w:rFonts w:hint="eastAsia" w:ascii="宋体" w:hAnsi="宋体" w:cs="宋体"/>
          <w:b/>
          <w:color w:val="auto"/>
          <w:sz w:val="24"/>
        </w:rPr>
        <w:t>注：1.</w:t>
      </w:r>
      <w:r>
        <w:rPr>
          <w:rFonts w:hint="eastAsia" w:ascii="宋体"/>
          <w:b/>
          <w:color w:val="auto"/>
          <w:sz w:val="24"/>
          <w:u w:val="double"/>
        </w:rPr>
        <w:t>项目负责人须由独立投标人或联合体牵头人（适用于按照投标须知前附表要求组成联合体投标的）或联合体任一成员（适用于按照投标须知前附表组成联合体投标的）派出</w:t>
      </w:r>
      <w:r>
        <w:rPr>
          <w:rFonts w:hint="eastAsia" w:ascii="宋体" w:hAnsi="宋体" w:cs="宋体"/>
          <w:b/>
          <w:color w:val="auto"/>
          <w:sz w:val="24"/>
        </w:rPr>
        <w:t>。</w:t>
      </w:r>
    </w:p>
    <w:p w14:paraId="72CBFE4C">
      <w:pPr>
        <w:pStyle w:val="7"/>
        <w:adjustRightInd w:val="0"/>
        <w:snapToGrid w:val="0"/>
        <w:spacing w:line="360" w:lineRule="auto"/>
        <w:ind w:left="0" w:firstLine="482" w:firstLineChars="200"/>
        <w:rPr>
          <w:rFonts w:ascii="宋体" w:hAnsi="宋体" w:cs="宋体"/>
          <w:b/>
          <w:color w:val="auto"/>
          <w:sz w:val="24"/>
          <w:szCs w:val="24"/>
          <w:u w:val="double"/>
          <w:lang w:eastAsia="zh-CN"/>
        </w:rPr>
      </w:pPr>
      <w:r>
        <w:rPr>
          <w:rFonts w:hint="eastAsia" w:ascii="宋体" w:hAnsi="宋体" w:cs="宋体"/>
          <w:b/>
          <w:color w:val="auto"/>
          <w:sz w:val="24"/>
          <w:szCs w:val="24"/>
          <w:lang w:eastAsia="zh-CN"/>
        </w:rPr>
        <w:t>2.</w:t>
      </w:r>
      <w:r>
        <w:rPr>
          <w:rFonts w:hint="eastAsia" w:ascii="宋体" w:hAnsi="宋体" w:cs="宋体"/>
          <w:b/>
          <w:color w:val="auto"/>
          <w:sz w:val="24"/>
          <w:szCs w:val="24"/>
          <w:u w:val="double"/>
          <w:lang w:eastAsia="zh-CN"/>
        </w:rPr>
        <w:t>项目负责人的相关证明材料按照第三章“评标办法和标准”的要求提供。</w:t>
      </w:r>
    </w:p>
    <w:p w14:paraId="27DBB8EF">
      <w:pPr>
        <w:pStyle w:val="7"/>
        <w:adjustRightInd w:val="0"/>
        <w:snapToGrid w:val="0"/>
        <w:spacing w:line="360" w:lineRule="auto"/>
        <w:ind w:left="0" w:firstLine="482" w:firstLineChars="200"/>
        <w:rPr>
          <w:rFonts w:ascii="宋体" w:hAnsi="宋体" w:cs="宋体"/>
          <w:b/>
          <w:color w:val="auto"/>
          <w:sz w:val="24"/>
          <w:szCs w:val="24"/>
          <w:u w:val="double"/>
          <w:lang w:eastAsia="zh-CN"/>
        </w:rPr>
      </w:pPr>
      <w:r>
        <w:rPr>
          <w:rFonts w:hint="eastAsia" w:ascii="宋体" w:hAnsi="宋体" w:cs="宋体"/>
          <w:b/>
          <w:color w:val="auto"/>
          <w:sz w:val="24"/>
          <w:szCs w:val="24"/>
          <w:lang w:eastAsia="zh-CN"/>
        </w:rPr>
        <w:t>3.</w:t>
      </w:r>
      <w:r>
        <w:rPr>
          <w:rFonts w:hint="eastAsia" w:ascii="宋体" w:hAnsi="宋体" w:cs="宋体"/>
          <w:b/>
          <w:color w:val="auto"/>
          <w:sz w:val="24"/>
          <w:szCs w:val="24"/>
          <w:u w:val="double"/>
          <w:lang w:eastAsia="zh-CN"/>
        </w:rPr>
        <w:t>项目负责人须提供有效的建造师注册证书复印件并加盖公章。</w:t>
      </w:r>
    </w:p>
    <w:p w14:paraId="7B07413C">
      <w:pPr>
        <w:jc w:val="center"/>
        <w:outlineLvl w:val="1"/>
        <w:rPr>
          <w:rFonts w:ascii="宋体" w:hAnsi="宋体"/>
          <w:b/>
          <w:bCs/>
          <w:color w:val="auto"/>
          <w:sz w:val="36"/>
          <w:szCs w:val="36"/>
        </w:rPr>
      </w:pPr>
    </w:p>
    <w:p w14:paraId="2C046FFB">
      <w:pPr>
        <w:jc w:val="center"/>
        <w:outlineLvl w:val="1"/>
        <w:rPr>
          <w:rFonts w:ascii="宋体" w:hAnsi="宋体"/>
          <w:b/>
          <w:bCs/>
          <w:color w:val="auto"/>
          <w:sz w:val="36"/>
          <w:szCs w:val="36"/>
        </w:rPr>
      </w:pPr>
      <w:r>
        <w:rPr>
          <w:rFonts w:hint="eastAsia" w:ascii="宋体" w:hAnsi="宋体"/>
          <w:b/>
          <w:bCs/>
          <w:color w:val="auto"/>
          <w:sz w:val="36"/>
          <w:szCs w:val="36"/>
        </w:rPr>
        <w:t>5.拟派出项目负责人承诺函</w:t>
      </w:r>
    </w:p>
    <w:p w14:paraId="7976916B">
      <w:pPr>
        <w:spacing w:line="360" w:lineRule="auto"/>
        <w:rPr>
          <w:rFonts w:ascii="宋体" w:hAnsi="宋体" w:cs="宋体"/>
          <w:color w:val="auto"/>
          <w:szCs w:val="21"/>
        </w:rPr>
      </w:pPr>
    </w:p>
    <w:p w14:paraId="6AD4BB5B">
      <w:pPr>
        <w:spacing w:line="360" w:lineRule="auto"/>
        <w:rPr>
          <w:rFonts w:ascii="宋体" w:hAnsi="宋体" w:cs="宋体"/>
          <w:color w:val="auto"/>
          <w:sz w:val="24"/>
        </w:rPr>
      </w:pPr>
      <w:r>
        <w:rPr>
          <w:rFonts w:hint="eastAsia" w:ascii="宋体" w:hAnsi="宋体" w:cs="宋体"/>
          <w:color w:val="auto"/>
          <w:sz w:val="24"/>
          <w:u w:val="single"/>
        </w:rPr>
        <w:t xml:space="preserve">              （招标人名称）</w:t>
      </w:r>
      <w:r>
        <w:rPr>
          <w:rFonts w:hint="eastAsia" w:ascii="宋体" w:hAnsi="宋体" w:cs="宋体"/>
          <w:color w:val="auto"/>
          <w:sz w:val="24"/>
        </w:rPr>
        <w:t>：</w:t>
      </w:r>
    </w:p>
    <w:p w14:paraId="2A6A5D0F">
      <w:pPr>
        <w:spacing w:line="360" w:lineRule="auto"/>
        <w:ind w:firstLine="480" w:firstLineChars="200"/>
        <w:rPr>
          <w:rFonts w:ascii="宋体" w:hAnsi="宋体" w:cs="宋体"/>
          <w:color w:val="auto"/>
          <w:sz w:val="24"/>
        </w:rPr>
      </w:pPr>
      <w:r>
        <w:rPr>
          <w:rFonts w:hint="eastAsia" w:ascii="宋体" w:hAnsi="宋体" w:cs="宋体"/>
          <w:color w:val="auto"/>
          <w:sz w:val="24"/>
        </w:rPr>
        <w:t xml:space="preserve">本人 </w:t>
      </w:r>
      <w:r>
        <w:rPr>
          <w:rFonts w:hint="eastAsia" w:ascii="宋体" w:hAnsi="宋体" w:cs="宋体"/>
          <w:color w:val="auto"/>
          <w:sz w:val="24"/>
          <w:u w:val="single"/>
        </w:rPr>
        <w:t xml:space="preserve">     （姓名）</w:t>
      </w:r>
      <w:r>
        <w:rPr>
          <w:rFonts w:hint="eastAsia" w:ascii="宋体" w:hAnsi="宋体" w:cs="宋体"/>
          <w:color w:val="auto"/>
          <w:sz w:val="24"/>
        </w:rPr>
        <w:t>系</w:t>
      </w:r>
      <w:r>
        <w:rPr>
          <w:rFonts w:hint="eastAsia" w:ascii="宋体" w:hAnsi="宋体" w:cs="宋体"/>
          <w:color w:val="auto"/>
          <w:sz w:val="24"/>
          <w:u w:val="single"/>
        </w:rPr>
        <w:t xml:space="preserve">  （投标人名称 ）</w:t>
      </w:r>
      <w:r>
        <w:rPr>
          <w:rFonts w:hint="eastAsia" w:ascii="宋体" w:hAnsi="宋体" w:cs="宋体"/>
          <w:color w:val="auto"/>
          <w:sz w:val="24"/>
        </w:rPr>
        <w:t>的在岗人员。本人已清楚知晓，本单位已确定本人作为</w:t>
      </w:r>
      <w:r>
        <w:rPr>
          <w:rFonts w:hint="eastAsia" w:ascii="宋体" w:hAnsi="宋体" w:cs="宋体"/>
          <w:color w:val="auto"/>
          <w:sz w:val="24"/>
          <w:u w:val="single"/>
        </w:rPr>
        <w:t xml:space="preserve">         （招标项目名称及标段）</w:t>
      </w:r>
      <w:r>
        <w:rPr>
          <w:rFonts w:hint="eastAsia" w:ascii="宋体" w:hAnsi="宋体" w:cs="宋体"/>
          <w:color w:val="auto"/>
          <w:sz w:val="24"/>
        </w:rPr>
        <w:t>的拟派出项目负责人，参与本招标项目的投标。</w:t>
      </w:r>
    </w:p>
    <w:p w14:paraId="27D22331">
      <w:pPr>
        <w:spacing w:line="360" w:lineRule="auto"/>
        <w:ind w:firstLine="480" w:firstLineChars="200"/>
        <w:rPr>
          <w:rFonts w:ascii="宋体" w:hAnsi="宋体" w:cs="宋体"/>
          <w:color w:val="auto"/>
          <w:sz w:val="24"/>
        </w:rPr>
      </w:pPr>
      <w:r>
        <w:rPr>
          <w:rFonts w:hint="eastAsia" w:ascii="宋体" w:hAnsi="宋体" w:cs="宋体"/>
          <w:color w:val="auto"/>
          <w:sz w:val="24"/>
        </w:rPr>
        <w:t>本人承诺：</w:t>
      </w:r>
    </w:p>
    <w:p w14:paraId="281FB8CE">
      <w:pPr>
        <w:spacing w:line="360" w:lineRule="auto"/>
        <w:ind w:firstLine="480" w:firstLineChars="200"/>
        <w:rPr>
          <w:rFonts w:ascii="宋体" w:hAnsi="宋体" w:cs="宋体"/>
          <w:color w:val="auto"/>
          <w:sz w:val="24"/>
        </w:rPr>
      </w:pPr>
      <w:r>
        <w:rPr>
          <w:rFonts w:hint="eastAsia" w:ascii="宋体" w:hAnsi="宋体" w:cs="宋体"/>
          <w:color w:val="auto"/>
          <w:sz w:val="24"/>
        </w:rPr>
        <w:t>一、中标后履行项目负责人职责，按照合同约定实际到岗履职。</w:t>
      </w:r>
    </w:p>
    <w:p w14:paraId="7DC4F4AA">
      <w:pPr>
        <w:spacing w:line="360" w:lineRule="auto"/>
        <w:ind w:firstLine="480" w:firstLineChars="200"/>
        <w:rPr>
          <w:rFonts w:ascii="宋体" w:hAnsi="宋体" w:cs="宋体"/>
          <w:color w:val="auto"/>
          <w:sz w:val="24"/>
        </w:rPr>
      </w:pPr>
      <w:r>
        <w:rPr>
          <w:rFonts w:hint="eastAsia" w:ascii="宋体" w:hAnsi="宋体" w:cs="宋体"/>
          <w:color w:val="auto"/>
          <w:sz w:val="24"/>
        </w:rPr>
        <w:t>二、本承诺函由我单位盖章及本人亲自签字确认。</w:t>
      </w:r>
    </w:p>
    <w:p w14:paraId="48C7F1FC">
      <w:pPr>
        <w:spacing w:line="360" w:lineRule="auto"/>
        <w:ind w:firstLine="645"/>
        <w:rPr>
          <w:rFonts w:ascii="宋体" w:hAnsi="宋体" w:cs="宋体"/>
          <w:color w:val="auto"/>
          <w:sz w:val="24"/>
        </w:rPr>
      </w:pPr>
    </w:p>
    <w:p w14:paraId="4992D790">
      <w:pPr>
        <w:spacing w:line="360" w:lineRule="auto"/>
        <w:ind w:firstLine="645"/>
        <w:rPr>
          <w:rFonts w:ascii="宋体" w:hAnsi="宋体" w:cs="宋体"/>
          <w:color w:val="auto"/>
          <w:sz w:val="24"/>
        </w:rPr>
      </w:pPr>
    </w:p>
    <w:p w14:paraId="36102DDD">
      <w:pPr>
        <w:spacing w:line="360" w:lineRule="auto"/>
        <w:ind w:firstLine="3360" w:firstLineChars="1400"/>
        <w:rPr>
          <w:rFonts w:ascii="宋体" w:hAnsi="宋体" w:cs="宋体"/>
          <w:color w:val="auto"/>
          <w:sz w:val="24"/>
        </w:rPr>
      </w:pPr>
      <w:r>
        <w:rPr>
          <w:rFonts w:hint="eastAsia" w:ascii="宋体" w:hAnsi="宋体" w:cs="宋体"/>
          <w:color w:val="auto"/>
          <w:sz w:val="24"/>
        </w:rPr>
        <w:t>投标人：</w:t>
      </w:r>
      <w:r>
        <w:rPr>
          <w:rFonts w:hint="eastAsia" w:ascii="宋体" w:hAnsi="宋体" w:cs="宋体"/>
          <w:color w:val="auto"/>
          <w:sz w:val="24"/>
          <w:u w:val="single"/>
        </w:rPr>
        <w:t xml:space="preserve">                  </w:t>
      </w:r>
      <w:r>
        <w:rPr>
          <w:rFonts w:hint="eastAsia" w:ascii="宋体" w:hAnsi="宋体" w:cs="宋体"/>
          <w:color w:val="auto"/>
          <w:sz w:val="24"/>
        </w:rPr>
        <w:t>(盖单位公章)</w:t>
      </w:r>
    </w:p>
    <w:p w14:paraId="014A707D">
      <w:pPr>
        <w:spacing w:line="360" w:lineRule="auto"/>
        <w:ind w:firstLine="3360" w:firstLineChars="1400"/>
        <w:rPr>
          <w:rFonts w:ascii="宋体" w:hAnsi="宋体" w:cs="宋体"/>
          <w:color w:val="auto"/>
          <w:sz w:val="24"/>
        </w:rPr>
      </w:pPr>
      <w:r>
        <w:rPr>
          <w:rFonts w:hint="eastAsia" w:ascii="宋体" w:hAnsi="宋体" w:cs="宋体"/>
          <w:color w:val="auto"/>
          <w:sz w:val="24"/>
        </w:rPr>
        <w:t>拟派出项目负责人：</w:t>
      </w:r>
      <w:r>
        <w:rPr>
          <w:rFonts w:hint="eastAsia" w:ascii="宋体" w:hAnsi="宋体" w:cs="宋体"/>
          <w:color w:val="auto"/>
          <w:sz w:val="24"/>
          <w:u w:val="single"/>
        </w:rPr>
        <w:t xml:space="preserve">        </w:t>
      </w:r>
      <w:r>
        <w:rPr>
          <w:rFonts w:hint="eastAsia" w:ascii="宋体" w:hAnsi="宋体" w:cs="宋体"/>
          <w:color w:val="auto"/>
          <w:sz w:val="24"/>
        </w:rPr>
        <w:t>（签字）</w:t>
      </w:r>
    </w:p>
    <w:p w14:paraId="0E3494A4">
      <w:pPr>
        <w:spacing w:line="360" w:lineRule="auto"/>
        <w:ind w:right="640" w:firstLine="3480" w:firstLineChars="1450"/>
        <w:rPr>
          <w:rFonts w:ascii="宋体" w:hAnsi="宋体" w:cs="宋体"/>
          <w:color w:val="auto"/>
          <w:sz w:val="24"/>
        </w:rPr>
      </w:pPr>
      <w:r>
        <w:rPr>
          <w:rFonts w:hint="eastAsia" w:ascii="宋体" w:hAnsi="宋体" w:cs="宋体"/>
          <w:color w:val="auto"/>
          <w:sz w:val="24"/>
        </w:rPr>
        <w:t>承诺时间：</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640CE1FB">
      <w:pPr>
        <w:spacing w:line="360" w:lineRule="auto"/>
        <w:rPr>
          <w:rFonts w:ascii="宋体" w:hAnsi="宋体" w:cs="宋体"/>
          <w:color w:val="auto"/>
          <w:szCs w:val="21"/>
        </w:rPr>
      </w:pPr>
    </w:p>
    <w:p w14:paraId="4DC16910">
      <w:pPr>
        <w:spacing w:line="360" w:lineRule="auto"/>
        <w:jc w:val="left"/>
        <w:rPr>
          <w:rFonts w:ascii="宋体" w:hAnsi="宋体" w:cs="宋体"/>
          <w:b/>
          <w:bCs/>
          <w:color w:val="auto"/>
          <w:szCs w:val="21"/>
          <w:u w:val="double"/>
        </w:rPr>
      </w:pPr>
      <w:r>
        <w:rPr>
          <w:rFonts w:hint="eastAsia" w:ascii="宋体" w:hAnsi="宋体" w:cs="宋体"/>
          <w:b/>
          <w:bCs/>
          <w:color w:val="auto"/>
          <w:szCs w:val="21"/>
        </w:rPr>
        <w:t>注：</w:t>
      </w:r>
      <w:r>
        <w:rPr>
          <w:rFonts w:hint="eastAsia" w:ascii="宋体" w:hAnsi="宋体" w:cs="宋体"/>
          <w:b/>
          <w:bCs/>
          <w:color w:val="auto"/>
          <w:szCs w:val="21"/>
          <w:u w:val="double"/>
        </w:rPr>
        <w:t>本承诺函由加盖单位实体公章、拟派出项目负责人本人手写签名。</w:t>
      </w:r>
    </w:p>
    <w:p w14:paraId="497BF9CC">
      <w:pPr>
        <w:tabs>
          <w:tab w:val="left" w:pos="0"/>
          <w:tab w:val="left" w:pos="567"/>
          <w:tab w:val="left" w:pos="993"/>
          <w:tab w:val="left" w:pos="1134"/>
        </w:tabs>
        <w:snapToGrid w:val="0"/>
        <w:spacing w:before="156" w:beforeLines="50" w:line="300" w:lineRule="auto"/>
        <w:jc w:val="center"/>
        <w:rPr>
          <w:rFonts w:ascii="宋体" w:hAnsi="宋体" w:cs="宋体"/>
          <w:b/>
          <w:color w:val="auto"/>
          <w:sz w:val="30"/>
        </w:rPr>
      </w:pPr>
    </w:p>
    <w:p w14:paraId="2CA682CE">
      <w:pPr>
        <w:tabs>
          <w:tab w:val="left" w:pos="1600"/>
        </w:tabs>
        <w:snapToGrid w:val="0"/>
        <w:spacing w:line="560" w:lineRule="exact"/>
        <w:rPr>
          <w:rFonts w:ascii="宋体" w:hAnsi="宋体" w:cs="宋体"/>
          <w:b/>
          <w:color w:val="auto"/>
          <w:sz w:val="30"/>
        </w:rPr>
      </w:pPr>
    </w:p>
    <w:p w14:paraId="11037F01">
      <w:pPr>
        <w:pStyle w:val="22"/>
        <w:tabs>
          <w:tab w:val="left" w:pos="0"/>
          <w:tab w:val="left" w:pos="993"/>
          <w:tab w:val="left" w:pos="1134"/>
        </w:tabs>
        <w:rPr>
          <w:color w:val="auto"/>
        </w:rPr>
      </w:pPr>
    </w:p>
    <w:p w14:paraId="72738E6C">
      <w:pPr>
        <w:pStyle w:val="22"/>
        <w:tabs>
          <w:tab w:val="left" w:pos="0"/>
          <w:tab w:val="left" w:pos="993"/>
          <w:tab w:val="left" w:pos="1134"/>
        </w:tabs>
        <w:rPr>
          <w:color w:val="auto"/>
        </w:rPr>
      </w:pPr>
    </w:p>
    <w:p w14:paraId="1F72437D">
      <w:pPr>
        <w:pStyle w:val="22"/>
        <w:tabs>
          <w:tab w:val="left" w:pos="0"/>
          <w:tab w:val="left" w:pos="993"/>
          <w:tab w:val="left" w:pos="1134"/>
        </w:tabs>
        <w:rPr>
          <w:color w:val="auto"/>
        </w:rPr>
      </w:pPr>
    </w:p>
    <w:p w14:paraId="5DDB606A">
      <w:pPr>
        <w:pStyle w:val="22"/>
        <w:tabs>
          <w:tab w:val="left" w:pos="0"/>
          <w:tab w:val="left" w:pos="993"/>
          <w:tab w:val="left" w:pos="1134"/>
        </w:tabs>
        <w:rPr>
          <w:color w:val="auto"/>
        </w:rPr>
      </w:pPr>
    </w:p>
    <w:p w14:paraId="4F54059F">
      <w:pPr>
        <w:pStyle w:val="22"/>
        <w:tabs>
          <w:tab w:val="left" w:pos="0"/>
          <w:tab w:val="left" w:pos="993"/>
          <w:tab w:val="left" w:pos="1134"/>
        </w:tabs>
        <w:rPr>
          <w:color w:val="auto"/>
        </w:rPr>
      </w:pPr>
    </w:p>
    <w:p w14:paraId="7015EFD3">
      <w:pPr>
        <w:pStyle w:val="22"/>
        <w:tabs>
          <w:tab w:val="left" w:pos="0"/>
          <w:tab w:val="left" w:pos="993"/>
          <w:tab w:val="left" w:pos="1134"/>
        </w:tabs>
        <w:rPr>
          <w:color w:val="auto"/>
        </w:rPr>
      </w:pPr>
    </w:p>
    <w:p w14:paraId="2960EF0C">
      <w:pPr>
        <w:pStyle w:val="22"/>
        <w:tabs>
          <w:tab w:val="left" w:pos="0"/>
          <w:tab w:val="left" w:pos="993"/>
          <w:tab w:val="left" w:pos="1134"/>
        </w:tabs>
        <w:rPr>
          <w:color w:val="auto"/>
        </w:rPr>
      </w:pPr>
    </w:p>
    <w:p w14:paraId="30A619AB">
      <w:pPr>
        <w:pStyle w:val="22"/>
        <w:tabs>
          <w:tab w:val="left" w:pos="0"/>
          <w:tab w:val="left" w:pos="993"/>
          <w:tab w:val="left" w:pos="1134"/>
        </w:tabs>
        <w:rPr>
          <w:color w:val="auto"/>
        </w:rPr>
      </w:pPr>
    </w:p>
    <w:p w14:paraId="12352237">
      <w:pPr>
        <w:rPr>
          <w:color w:val="auto"/>
        </w:rPr>
      </w:pPr>
    </w:p>
    <w:p w14:paraId="5C7C8EBE">
      <w:pPr>
        <w:pStyle w:val="2"/>
        <w:rPr>
          <w:color w:val="auto"/>
        </w:rPr>
      </w:pPr>
    </w:p>
    <w:p w14:paraId="75543FD3">
      <w:pPr>
        <w:jc w:val="center"/>
        <w:outlineLvl w:val="1"/>
        <w:rPr>
          <w:rFonts w:ascii="宋体" w:hAnsi="宋体" w:cs="宋体"/>
          <w:color w:val="auto"/>
          <w:sz w:val="36"/>
          <w:szCs w:val="36"/>
        </w:rPr>
      </w:pPr>
      <w:r>
        <w:rPr>
          <w:rFonts w:ascii="宋体" w:hAnsi="宋体" w:cs="宋体"/>
          <w:b/>
          <w:bCs/>
          <w:color w:val="auto"/>
          <w:sz w:val="36"/>
          <w:szCs w:val="36"/>
        </w:rPr>
        <w:t>6.</w:t>
      </w:r>
      <w:r>
        <w:rPr>
          <w:rFonts w:hint="eastAsia" w:ascii="宋体" w:hAnsi="宋体" w:cs="宋体"/>
          <w:b/>
          <w:bCs/>
          <w:color w:val="auto"/>
          <w:sz w:val="36"/>
          <w:szCs w:val="36"/>
        </w:rPr>
        <w:t>投标人“类似工程业绩”情况汇总表</w:t>
      </w:r>
    </w:p>
    <w:p w14:paraId="740AC5B4">
      <w:pPr>
        <w:pStyle w:val="7"/>
        <w:spacing w:line="360" w:lineRule="auto"/>
        <w:ind w:firstLine="3360" w:firstLineChars="1400"/>
        <w:rPr>
          <w:rFonts w:ascii="宋体" w:hAnsi="宋体" w:cs="宋体"/>
          <w:color w:val="auto"/>
          <w:sz w:val="24"/>
          <w:szCs w:val="24"/>
          <w:lang w:eastAsia="zh-CN"/>
        </w:rPr>
      </w:pPr>
    </w:p>
    <w:tbl>
      <w:tblPr>
        <w:tblStyle w:val="23"/>
        <w:tblW w:w="10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134"/>
        <w:gridCol w:w="850"/>
        <w:gridCol w:w="851"/>
        <w:gridCol w:w="1134"/>
        <w:gridCol w:w="1134"/>
        <w:gridCol w:w="715"/>
        <w:gridCol w:w="686"/>
        <w:gridCol w:w="931"/>
        <w:gridCol w:w="684"/>
        <w:gridCol w:w="906"/>
        <w:gridCol w:w="709"/>
      </w:tblGrid>
      <w:tr w14:paraId="279C1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993" w:type="dxa"/>
            <w:tcBorders>
              <w:top w:val="single" w:color="auto" w:sz="8" w:space="0"/>
              <w:left w:val="single" w:color="auto" w:sz="4" w:space="0"/>
              <w:bottom w:val="single" w:color="auto" w:sz="4" w:space="0"/>
              <w:right w:val="single" w:color="auto" w:sz="4" w:space="0"/>
            </w:tcBorders>
            <w:vAlign w:val="center"/>
          </w:tcPr>
          <w:p w14:paraId="7A1F72EC">
            <w:pPr>
              <w:pStyle w:val="7"/>
              <w:adjustRightInd w:val="0"/>
              <w:snapToGrid w:val="0"/>
              <w:ind w:left="0"/>
              <w:jc w:val="center"/>
              <w:rPr>
                <w:rFonts w:asciiTheme="minorEastAsia" w:hAnsiTheme="minorEastAsia" w:eastAsiaTheme="minorEastAsia"/>
                <w:color w:val="auto"/>
                <w:kern w:val="2"/>
                <w:sz w:val="21"/>
                <w:szCs w:val="21"/>
              </w:rPr>
            </w:pPr>
            <w:r>
              <w:rPr>
                <w:rFonts w:hint="eastAsia" w:asciiTheme="minorEastAsia" w:hAnsiTheme="minorEastAsia" w:eastAsiaTheme="minorEastAsia"/>
                <w:color w:val="auto"/>
                <w:sz w:val="21"/>
                <w:szCs w:val="21"/>
              </w:rPr>
              <w:t>项目名称</w:t>
            </w:r>
          </w:p>
        </w:tc>
        <w:tc>
          <w:tcPr>
            <w:tcW w:w="1134" w:type="dxa"/>
            <w:tcBorders>
              <w:top w:val="single" w:color="auto" w:sz="8" w:space="0"/>
              <w:left w:val="single" w:color="auto" w:sz="4" w:space="0"/>
              <w:bottom w:val="single" w:color="auto" w:sz="4" w:space="0"/>
              <w:right w:val="single" w:color="auto" w:sz="4" w:space="0"/>
            </w:tcBorders>
            <w:vAlign w:val="center"/>
          </w:tcPr>
          <w:p w14:paraId="184E75E9">
            <w:pPr>
              <w:pStyle w:val="7"/>
              <w:adjustRightInd w:val="0"/>
              <w:snapToGrid w:val="0"/>
              <w:ind w:left="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建设地点</w:t>
            </w:r>
          </w:p>
        </w:tc>
        <w:tc>
          <w:tcPr>
            <w:tcW w:w="850" w:type="dxa"/>
            <w:tcBorders>
              <w:top w:val="single" w:color="auto" w:sz="8" w:space="0"/>
              <w:left w:val="single" w:color="auto" w:sz="4" w:space="0"/>
              <w:bottom w:val="single" w:color="auto" w:sz="4" w:space="0"/>
              <w:right w:val="single" w:color="auto" w:sz="4" w:space="0"/>
            </w:tcBorders>
            <w:vAlign w:val="center"/>
          </w:tcPr>
          <w:p w14:paraId="2EFD036A">
            <w:pPr>
              <w:pStyle w:val="7"/>
              <w:adjustRightInd w:val="0"/>
              <w:snapToGrid w:val="0"/>
              <w:ind w:left="0"/>
              <w:jc w:val="center"/>
              <w:rPr>
                <w:rFonts w:ascii="宋体" w:hAnsi="宋体" w:cs="宋体"/>
                <w:color w:val="auto"/>
                <w:sz w:val="21"/>
                <w:szCs w:val="21"/>
                <w:lang w:eastAsia="zh-CN"/>
              </w:rPr>
            </w:pPr>
            <w:r>
              <w:rPr>
                <w:rFonts w:hint="eastAsia" w:ascii="宋体" w:hAnsi="宋体" w:cs="宋体"/>
                <w:color w:val="auto"/>
                <w:sz w:val="21"/>
                <w:szCs w:val="21"/>
                <w:lang w:eastAsia="zh-CN"/>
              </w:rPr>
              <w:t>合同金额（万元）</w:t>
            </w:r>
          </w:p>
        </w:tc>
        <w:tc>
          <w:tcPr>
            <w:tcW w:w="851" w:type="dxa"/>
            <w:tcBorders>
              <w:top w:val="single" w:color="auto" w:sz="8" w:space="0"/>
              <w:left w:val="single" w:color="auto" w:sz="4" w:space="0"/>
              <w:bottom w:val="single" w:color="auto" w:sz="4" w:space="0"/>
              <w:right w:val="single" w:color="auto" w:sz="4" w:space="0"/>
            </w:tcBorders>
            <w:vAlign w:val="center"/>
          </w:tcPr>
          <w:p w14:paraId="177A2960">
            <w:pPr>
              <w:pStyle w:val="7"/>
              <w:adjustRightInd w:val="0"/>
              <w:snapToGrid w:val="0"/>
              <w:ind w:left="0"/>
              <w:jc w:val="center"/>
              <w:rPr>
                <w:rFonts w:ascii="宋体" w:hAnsi="宋体" w:cs="宋体"/>
                <w:color w:val="auto"/>
                <w:sz w:val="21"/>
                <w:szCs w:val="21"/>
                <w:lang w:eastAsia="zh-CN"/>
              </w:rPr>
            </w:pPr>
            <w:r>
              <w:rPr>
                <w:rFonts w:hint="eastAsia" w:ascii="宋体" w:hAnsi="宋体" w:cs="宋体"/>
                <w:color w:val="auto"/>
                <w:sz w:val="21"/>
                <w:szCs w:val="21"/>
                <w:lang w:eastAsia="zh-CN"/>
              </w:rPr>
              <w:t>施工合同标注项目负责人</w:t>
            </w:r>
          </w:p>
        </w:tc>
        <w:tc>
          <w:tcPr>
            <w:tcW w:w="1134" w:type="dxa"/>
            <w:tcBorders>
              <w:top w:val="single" w:color="auto" w:sz="8" w:space="0"/>
              <w:left w:val="single" w:color="auto" w:sz="4" w:space="0"/>
              <w:bottom w:val="single" w:color="auto" w:sz="4" w:space="0"/>
              <w:right w:val="single" w:color="auto" w:sz="4" w:space="0"/>
            </w:tcBorders>
            <w:vAlign w:val="center"/>
          </w:tcPr>
          <w:p w14:paraId="6BAF8559">
            <w:pPr>
              <w:pStyle w:val="7"/>
              <w:adjustRightInd w:val="0"/>
              <w:snapToGrid w:val="0"/>
              <w:ind w:left="0"/>
              <w:jc w:val="center"/>
              <w:rPr>
                <w:rFonts w:asciiTheme="minorEastAsia" w:hAnsiTheme="minorEastAsia" w:eastAsiaTheme="minorEastAsia"/>
                <w:color w:val="auto"/>
                <w:sz w:val="21"/>
                <w:szCs w:val="21"/>
                <w:lang w:eastAsia="zh-CN"/>
              </w:rPr>
            </w:pPr>
            <w:r>
              <w:rPr>
                <w:rFonts w:hint="eastAsia" w:ascii="宋体" w:hAnsi="宋体" w:cs="宋体"/>
                <w:color w:val="auto"/>
                <w:sz w:val="21"/>
                <w:szCs w:val="21"/>
                <w:lang w:eastAsia="zh-CN"/>
              </w:rPr>
              <w:t>竣工验收证明材料标注项目负责人</w:t>
            </w:r>
          </w:p>
        </w:tc>
        <w:tc>
          <w:tcPr>
            <w:tcW w:w="1134" w:type="dxa"/>
            <w:tcBorders>
              <w:top w:val="single" w:color="auto" w:sz="8" w:space="0"/>
              <w:left w:val="single" w:color="auto" w:sz="4" w:space="0"/>
              <w:bottom w:val="single" w:color="auto" w:sz="4" w:space="0"/>
              <w:right w:val="single" w:color="auto" w:sz="4" w:space="0"/>
            </w:tcBorders>
            <w:vAlign w:val="center"/>
          </w:tcPr>
          <w:p w14:paraId="10EFF335">
            <w:pPr>
              <w:pStyle w:val="7"/>
              <w:adjustRightInd w:val="0"/>
              <w:snapToGrid w:val="0"/>
              <w:ind w:left="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工程特征指标</w:t>
            </w:r>
          </w:p>
        </w:tc>
        <w:tc>
          <w:tcPr>
            <w:tcW w:w="715" w:type="dxa"/>
            <w:tcBorders>
              <w:top w:val="single" w:color="auto" w:sz="8" w:space="0"/>
              <w:left w:val="single" w:color="auto" w:sz="4" w:space="0"/>
              <w:bottom w:val="single" w:color="auto" w:sz="4" w:space="0"/>
              <w:right w:val="single" w:color="auto" w:sz="4" w:space="0"/>
            </w:tcBorders>
            <w:vAlign w:val="center"/>
          </w:tcPr>
          <w:p w14:paraId="0DCAF05D">
            <w:pPr>
              <w:pStyle w:val="7"/>
              <w:adjustRightInd w:val="0"/>
              <w:snapToGrid w:val="0"/>
              <w:ind w:left="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工程质量</w:t>
            </w:r>
          </w:p>
        </w:tc>
        <w:tc>
          <w:tcPr>
            <w:tcW w:w="686" w:type="dxa"/>
            <w:tcBorders>
              <w:top w:val="single" w:color="auto" w:sz="8" w:space="0"/>
              <w:left w:val="single" w:color="auto" w:sz="4" w:space="0"/>
              <w:bottom w:val="single" w:color="auto" w:sz="4" w:space="0"/>
              <w:right w:val="single" w:color="auto" w:sz="4" w:space="0"/>
            </w:tcBorders>
            <w:vAlign w:val="center"/>
          </w:tcPr>
          <w:p w14:paraId="782505C5">
            <w:pPr>
              <w:pStyle w:val="7"/>
              <w:adjustRightInd w:val="0"/>
              <w:snapToGrid w:val="0"/>
              <w:ind w:left="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实际开工日期</w:t>
            </w:r>
          </w:p>
        </w:tc>
        <w:tc>
          <w:tcPr>
            <w:tcW w:w="931" w:type="dxa"/>
            <w:tcBorders>
              <w:top w:val="single" w:color="auto" w:sz="8" w:space="0"/>
              <w:left w:val="single" w:color="auto" w:sz="4" w:space="0"/>
              <w:bottom w:val="single" w:color="auto" w:sz="4" w:space="0"/>
              <w:right w:val="single" w:color="auto" w:sz="4" w:space="0"/>
            </w:tcBorders>
            <w:vAlign w:val="center"/>
          </w:tcPr>
          <w:p w14:paraId="4C6B89AA">
            <w:pPr>
              <w:pStyle w:val="7"/>
              <w:adjustRightInd w:val="0"/>
              <w:snapToGrid w:val="0"/>
              <w:ind w:left="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实际竣工验收日期</w:t>
            </w:r>
          </w:p>
        </w:tc>
        <w:tc>
          <w:tcPr>
            <w:tcW w:w="684" w:type="dxa"/>
            <w:tcBorders>
              <w:top w:val="single" w:color="auto" w:sz="8" w:space="0"/>
              <w:left w:val="single" w:color="auto" w:sz="4" w:space="0"/>
              <w:bottom w:val="single" w:color="auto" w:sz="4" w:space="0"/>
              <w:right w:val="single" w:color="auto" w:sz="4" w:space="0"/>
            </w:tcBorders>
            <w:vAlign w:val="center"/>
          </w:tcPr>
          <w:p w14:paraId="15D5755F">
            <w:pPr>
              <w:pStyle w:val="7"/>
              <w:adjustRightInd w:val="0"/>
              <w:snapToGrid w:val="0"/>
              <w:ind w:left="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建设单位</w:t>
            </w:r>
          </w:p>
        </w:tc>
        <w:tc>
          <w:tcPr>
            <w:tcW w:w="906" w:type="dxa"/>
            <w:tcBorders>
              <w:top w:val="single" w:color="auto" w:sz="8" w:space="0"/>
              <w:left w:val="nil"/>
              <w:bottom w:val="single" w:color="auto" w:sz="4" w:space="0"/>
              <w:right w:val="single" w:color="auto" w:sz="8" w:space="0"/>
            </w:tcBorders>
            <w:vAlign w:val="center"/>
          </w:tcPr>
          <w:p w14:paraId="576C946D">
            <w:pPr>
              <w:pStyle w:val="7"/>
              <w:adjustRightInd w:val="0"/>
              <w:snapToGrid w:val="0"/>
              <w:ind w:left="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建设单位联系人</w:t>
            </w:r>
            <w:r>
              <w:rPr>
                <w:rFonts w:asciiTheme="minorEastAsia" w:hAnsiTheme="minorEastAsia" w:eastAsiaTheme="minorEastAsia"/>
                <w:color w:val="auto"/>
                <w:sz w:val="21"/>
                <w:szCs w:val="21"/>
              </w:rPr>
              <w:t>/电话</w:t>
            </w:r>
          </w:p>
        </w:tc>
        <w:tc>
          <w:tcPr>
            <w:tcW w:w="709" w:type="dxa"/>
            <w:tcBorders>
              <w:top w:val="single" w:color="auto" w:sz="8" w:space="0"/>
              <w:left w:val="single" w:color="auto" w:sz="4" w:space="0"/>
              <w:bottom w:val="single" w:color="auto" w:sz="4" w:space="0"/>
              <w:right w:val="single" w:color="auto" w:sz="8" w:space="0"/>
            </w:tcBorders>
            <w:vAlign w:val="center"/>
          </w:tcPr>
          <w:p w14:paraId="2A600688">
            <w:pPr>
              <w:pStyle w:val="7"/>
              <w:adjustRightInd w:val="0"/>
              <w:snapToGrid w:val="0"/>
              <w:ind w:left="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备注</w:t>
            </w:r>
          </w:p>
        </w:tc>
      </w:tr>
      <w:tr w14:paraId="303B8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01CEA14">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158F7C38">
            <w:pPr>
              <w:pStyle w:val="7"/>
              <w:adjustRightInd w:val="0"/>
              <w:snapToGrid w:val="0"/>
              <w:ind w:left="0"/>
              <w:rPr>
                <w:rFonts w:asciiTheme="minorEastAsia" w:hAnsiTheme="minorEastAsia" w:eastAsiaTheme="minorEastAsia"/>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176FA658">
            <w:pPr>
              <w:pStyle w:val="7"/>
              <w:adjustRightInd w:val="0"/>
              <w:snapToGrid w:val="0"/>
              <w:ind w:left="0"/>
              <w:jc w:val="center"/>
              <w:rPr>
                <w:rFonts w:asciiTheme="minorEastAsia" w:hAnsiTheme="minorEastAsia" w:eastAsiaTheme="minorEastAsia"/>
                <w:color w:val="auto"/>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3FF57761">
            <w:pPr>
              <w:pStyle w:val="7"/>
              <w:adjustRightInd w:val="0"/>
              <w:snapToGrid w:val="0"/>
              <w:ind w:left="0"/>
              <w:jc w:val="center"/>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57154745">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3825692F">
            <w:pPr>
              <w:pStyle w:val="7"/>
              <w:adjustRightInd w:val="0"/>
              <w:snapToGrid w:val="0"/>
              <w:ind w:left="0"/>
              <w:rPr>
                <w:rFonts w:asciiTheme="minorEastAsia" w:hAnsiTheme="minorEastAsia" w:eastAsiaTheme="minorEastAsia"/>
                <w:color w:val="auto"/>
                <w:sz w:val="24"/>
                <w:szCs w:val="24"/>
              </w:rPr>
            </w:pPr>
          </w:p>
        </w:tc>
        <w:tc>
          <w:tcPr>
            <w:tcW w:w="715" w:type="dxa"/>
            <w:tcBorders>
              <w:top w:val="single" w:color="auto" w:sz="4" w:space="0"/>
              <w:left w:val="single" w:color="auto" w:sz="4" w:space="0"/>
              <w:bottom w:val="single" w:color="auto" w:sz="4" w:space="0"/>
              <w:right w:val="single" w:color="auto" w:sz="4" w:space="0"/>
            </w:tcBorders>
            <w:vAlign w:val="center"/>
          </w:tcPr>
          <w:p w14:paraId="6615ABE7">
            <w:pPr>
              <w:pStyle w:val="7"/>
              <w:adjustRightInd w:val="0"/>
              <w:snapToGrid w:val="0"/>
              <w:ind w:left="0"/>
              <w:rPr>
                <w:rFonts w:asciiTheme="minorEastAsia" w:hAnsiTheme="minorEastAsia" w:eastAsiaTheme="minorEastAsia"/>
                <w:color w:val="auto"/>
                <w:sz w:val="24"/>
                <w:szCs w:val="24"/>
              </w:rPr>
            </w:pPr>
          </w:p>
        </w:tc>
        <w:tc>
          <w:tcPr>
            <w:tcW w:w="686" w:type="dxa"/>
            <w:tcBorders>
              <w:top w:val="single" w:color="auto" w:sz="4" w:space="0"/>
              <w:left w:val="single" w:color="auto" w:sz="4" w:space="0"/>
              <w:bottom w:val="single" w:color="auto" w:sz="4" w:space="0"/>
              <w:right w:val="single" w:color="auto" w:sz="4" w:space="0"/>
            </w:tcBorders>
            <w:vAlign w:val="center"/>
          </w:tcPr>
          <w:p w14:paraId="530BEE26">
            <w:pPr>
              <w:pStyle w:val="7"/>
              <w:adjustRightInd w:val="0"/>
              <w:snapToGrid w:val="0"/>
              <w:ind w:left="0"/>
              <w:rPr>
                <w:rFonts w:asciiTheme="minorEastAsia" w:hAnsiTheme="minorEastAsia" w:eastAsiaTheme="minorEastAsia"/>
                <w:color w:val="auto"/>
                <w:sz w:val="24"/>
                <w:szCs w:val="24"/>
              </w:rPr>
            </w:pPr>
          </w:p>
        </w:tc>
        <w:tc>
          <w:tcPr>
            <w:tcW w:w="931" w:type="dxa"/>
            <w:tcBorders>
              <w:top w:val="single" w:color="auto" w:sz="4" w:space="0"/>
              <w:left w:val="single" w:color="auto" w:sz="4" w:space="0"/>
              <w:bottom w:val="single" w:color="auto" w:sz="4" w:space="0"/>
              <w:right w:val="single" w:color="auto" w:sz="4" w:space="0"/>
            </w:tcBorders>
            <w:vAlign w:val="center"/>
          </w:tcPr>
          <w:p w14:paraId="5058F27F">
            <w:pPr>
              <w:pStyle w:val="7"/>
              <w:adjustRightInd w:val="0"/>
              <w:snapToGrid w:val="0"/>
              <w:ind w:left="0"/>
              <w:rPr>
                <w:rFonts w:asciiTheme="minorEastAsia" w:hAnsiTheme="minorEastAsia" w:eastAsiaTheme="minorEastAsia"/>
                <w:color w:val="auto"/>
                <w:sz w:val="24"/>
                <w:szCs w:val="24"/>
              </w:rPr>
            </w:pPr>
          </w:p>
        </w:tc>
        <w:tc>
          <w:tcPr>
            <w:tcW w:w="684" w:type="dxa"/>
            <w:tcBorders>
              <w:top w:val="single" w:color="auto" w:sz="4" w:space="0"/>
              <w:left w:val="single" w:color="auto" w:sz="4" w:space="0"/>
              <w:bottom w:val="single" w:color="auto" w:sz="4" w:space="0"/>
              <w:right w:val="single" w:color="auto" w:sz="4" w:space="0"/>
            </w:tcBorders>
            <w:vAlign w:val="center"/>
          </w:tcPr>
          <w:p w14:paraId="132F3091">
            <w:pPr>
              <w:pStyle w:val="7"/>
              <w:adjustRightInd w:val="0"/>
              <w:snapToGrid w:val="0"/>
              <w:ind w:left="0"/>
              <w:rPr>
                <w:rFonts w:asciiTheme="minorEastAsia" w:hAnsiTheme="minorEastAsia" w:eastAsiaTheme="minorEastAsia"/>
                <w:color w:val="auto"/>
                <w:sz w:val="24"/>
                <w:szCs w:val="24"/>
              </w:rPr>
            </w:pPr>
          </w:p>
        </w:tc>
        <w:tc>
          <w:tcPr>
            <w:tcW w:w="906" w:type="dxa"/>
            <w:tcBorders>
              <w:top w:val="single" w:color="auto" w:sz="4" w:space="0"/>
              <w:left w:val="single" w:color="auto" w:sz="4" w:space="0"/>
              <w:bottom w:val="single" w:color="auto" w:sz="4" w:space="0"/>
              <w:right w:val="single" w:color="auto" w:sz="4" w:space="0"/>
            </w:tcBorders>
            <w:vAlign w:val="center"/>
          </w:tcPr>
          <w:p w14:paraId="3560F594">
            <w:pPr>
              <w:pStyle w:val="7"/>
              <w:adjustRightInd w:val="0"/>
              <w:snapToGrid w:val="0"/>
              <w:ind w:left="0"/>
              <w:rPr>
                <w:rFonts w:asciiTheme="minorEastAsia" w:hAnsiTheme="minorEastAsia" w:eastAsiaTheme="minorEastAsia"/>
                <w:color w:val="auto"/>
                <w:sz w:val="24"/>
                <w:szCs w:val="24"/>
              </w:rPr>
            </w:pPr>
          </w:p>
        </w:tc>
        <w:tc>
          <w:tcPr>
            <w:tcW w:w="709" w:type="dxa"/>
            <w:tcBorders>
              <w:top w:val="single" w:color="auto" w:sz="4" w:space="0"/>
              <w:left w:val="nil"/>
              <w:bottom w:val="single" w:color="auto" w:sz="4" w:space="0"/>
              <w:right w:val="single" w:color="auto" w:sz="8" w:space="0"/>
            </w:tcBorders>
            <w:vAlign w:val="center"/>
          </w:tcPr>
          <w:p w14:paraId="2F57AAA7">
            <w:pPr>
              <w:pStyle w:val="7"/>
              <w:adjustRightInd w:val="0"/>
              <w:snapToGrid w:val="0"/>
              <w:ind w:left="0"/>
              <w:rPr>
                <w:rFonts w:asciiTheme="minorEastAsia" w:hAnsiTheme="minorEastAsia" w:eastAsiaTheme="minorEastAsia"/>
                <w:color w:val="auto"/>
                <w:sz w:val="24"/>
                <w:szCs w:val="24"/>
              </w:rPr>
            </w:pPr>
          </w:p>
        </w:tc>
      </w:tr>
      <w:tr w14:paraId="5FD82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F8F6A6A">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08D2284B">
            <w:pPr>
              <w:pStyle w:val="7"/>
              <w:adjustRightInd w:val="0"/>
              <w:snapToGrid w:val="0"/>
              <w:ind w:left="0"/>
              <w:rPr>
                <w:rFonts w:asciiTheme="minorEastAsia" w:hAnsiTheme="minorEastAsia" w:eastAsiaTheme="minorEastAsia"/>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4519030E">
            <w:pPr>
              <w:pStyle w:val="7"/>
              <w:adjustRightInd w:val="0"/>
              <w:snapToGrid w:val="0"/>
              <w:ind w:left="0"/>
              <w:jc w:val="center"/>
              <w:rPr>
                <w:rFonts w:asciiTheme="minorEastAsia" w:hAnsiTheme="minorEastAsia" w:eastAsiaTheme="minorEastAsia"/>
                <w:color w:val="auto"/>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4610A8D6">
            <w:pPr>
              <w:pStyle w:val="7"/>
              <w:adjustRightInd w:val="0"/>
              <w:snapToGrid w:val="0"/>
              <w:ind w:left="0"/>
              <w:jc w:val="center"/>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3CA5305B">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4B99F84C">
            <w:pPr>
              <w:pStyle w:val="7"/>
              <w:adjustRightInd w:val="0"/>
              <w:snapToGrid w:val="0"/>
              <w:ind w:left="0"/>
              <w:rPr>
                <w:rFonts w:asciiTheme="minorEastAsia" w:hAnsiTheme="minorEastAsia" w:eastAsiaTheme="minorEastAsia"/>
                <w:color w:val="auto"/>
                <w:sz w:val="24"/>
                <w:szCs w:val="24"/>
              </w:rPr>
            </w:pPr>
          </w:p>
        </w:tc>
        <w:tc>
          <w:tcPr>
            <w:tcW w:w="715" w:type="dxa"/>
            <w:tcBorders>
              <w:top w:val="single" w:color="auto" w:sz="4" w:space="0"/>
              <w:left w:val="single" w:color="auto" w:sz="4" w:space="0"/>
              <w:bottom w:val="single" w:color="auto" w:sz="4" w:space="0"/>
              <w:right w:val="single" w:color="auto" w:sz="4" w:space="0"/>
            </w:tcBorders>
            <w:vAlign w:val="center"/>
          </w:tcPr>
          <w:p w14:paraId="113DDCB8">
            <w:pPr>
              <w:pStyle w:val="7"/>
              <w:adjustRightInd w:val="0"/>
              <w:snapToGrid w:val="0"/>
              <w:ind w:left="0"/>
              <w:rPr>
                <w:rFonts w:asciiTheme="minorEastAsia" w:hAnsiTheme="minorEastAsia" w:eastAsiaTheme="minorEastAsia"/>
                <w:color w:val="auto"/>
                <w:sz w:val="24"/>
                <w:szCs w:val="24"/>
              </w:rPr>
            </w:pPr>
          </w:p>
        </w:tc>
        <w:tc>
          <w:tcPr>
            <w:tcW w:w="686" w:type="dxa"/>
            <w:tcBorders>
              <w:top w:val="single" w:color="auto" w:sz="4" w:space="0"/>
              <w:left w:val="single" w:color="auto" w:sz="4" w:space="0"/>
              <w:bottom w:val="single" w:color="auto" w:sz="4" w:space="0"/>
              <w:right w:val="single" w:color="auto" w:sz="4" w:space="0"/>
            </w:tcBorders>
            <w:vAlign w:val="center"/>
          </w:tcPr>
          <w:p w14:paraId="12577586">
            <w:pPr>
              <w:pStyle w:val="7"/>
              <w:adjustRightInd w:val="0"/>
              <w:snapToGrid w:val="0"/>
              <w:ind w:left="0"/>
              <w:rPr>
                <w:rFonts w:asciiTheme="minorEastAsia" w:hAnsiTheme="minorEastAsia" w:eastAsiaTheme="minorEastAsia"/>
                <w:color w:val="auto"/>
                <w:sz w:val="24"/>
                <w:szCs w:val="24"/>
              </w:rPr>
            </w:pPr>
          </w:p>
        </w:tc>
        <w:tc>
          <w:tcPr>
            <w:tcW w:w="931" w:type="dxa"/>
            <w:tcBorders>
              <w:top w:val="single" w:color="auto" w:sz="4" w:space="0"/>
              <w:left w:val="single" w:color="auto" w:sz="4" w:space="0"/>
              <w:bottom w:val="single" w:color="auto" w:sz="4" w:space="0"/>
              <w:right w:val="single" w:color="auto" w:sz="4" w:space="0"/>
            </w:tcBorders>
            <w:vAlign w:val="center"/>
          </w:tcPr>
          <w:p w14:paraId="1D33C58B">
            <w:pPr>
              <w:pStyle w:val="7"/>
              <w:adjustRightInd w:val="0"/>
              <w:snapToGrid w:val="0"/>
              <w:ind w:left="0"/>
              <w:rPr>
                <w:rFonts w:asciiTheme="minorEastAsia" w:hAnsiTheme="minorEastAsia" w:eastAsiaTheme="minorEastAsia"/>
                <w:color w:val="auto"/>
                <w:sz w:val="24"/>
                <w:szCs w:val="24"/>
              </w:rPr>
            </w:pPr>
          </w:p>
        </w:tc>
        <w:tc>
          <w:tcPr>
            <w:tcW w:w="684" w:type="dxa"/>
            <w:tcBorders>
              <w:top w:val="single" w:color="auto" w:sz="4" w:space="0"/>
              <w:left w:val="single" w:color="auto" w:sz="4" w:space="0"/>
              <w:bottom w:val="single" w:color="auto" w:sz="4" w:space="0"/>
              <w:right w:val="single" w:color="auto" w:sz="4" w:space="0"/>
            </w:tcBorders>
            <w:vAlign w:val="center"/>
          </w:tcPr>
          <w:p w14:paraId="3444DE0D">
            <w:pPr>
              <w:pStyle w:val="7"/>
              <w:adjustRightInd w:val="0"/>
              <w:snapToGrid w:val="0"/>
              <w:ind w:left="0"/>
              <w:rPr>
                <w:rFonts w:asciiTheme="minorEastAsia" w:hAnsiTheme="minorEastAsia" w:eastAsiaTheme="minorEastAsia"/>
                <w:color w:val="auto"/>
                <w:sz w:val="24"/>
                <w:szCs w:val="24"/>
              </w:rPr>
            </w:pPr>
          </w:p>
        </w:tc>
        <w:tc>
          <w:tcPr>
            <w:tcW w:w="906" w:type="dxa"/>
            <w:tcBorders>
              <w:top w:val="single" w:color="auto" w:sz="4" w:space="0"/>
              <w:left w:val="single" w:color="auto" w:sz="4" w:space="0"/>
              <w:bottom w:val="single" w:color="auto" w:sz="4" w:space="0"/>
              <w:right w:val="single" w:color="auto" w:sz="4" w:space="0"/>
            </w:tcBorders>
            <w:vAlign w:val="center"/>
          </w:tcPr>
          <w:p w14:paraId="382761E1">
            <w:pPr>
              <w:pStyle w:val="7"/>
              <w:adjustRightInd w:val="0"/>
              <w:snapToGrid w:val="0"/>
              <w:ind w:left="0"/>
              <w:rPr>
                <w:rFonts w:asciiTheme="minorEastAsia" w:hAnsiTheme="minorEastAsia" w:eastAsiaTheme="minorEastAsia"/>
                <w:color w:val="auto"/>
                <w:sz w:val="24"/>
                <w:szCs w:val="24"/>
              </w:rPr>
            </w:pPr>
          </w:p>
        </w:tc>
        <w:tc>
          <w:tcPr>
            <w:tcW w:w="709" w:type="dxa"/>
            <w:tcBorders>
              <w:top w:val="single" w:color="auto" w:sz="4" w:space="0"/>
              <w:left w:val="nil"/>
              <w:bottom w:val="single" w:color="auto" w:sz="4" w:space="0"/>
              <w:right w:val="single" w:color="auto" w:sz="8" w:space="0"/>
            </w:tcBorders>
            <w:vAlign w:val="center"/>
          </w:tcPr>
          <w:p w14:paraId="187424E5">
            <w:pPr>
              <w:pStyle w:val="7"/>
              <w:adjustRightInd w:val="0"/>
              <w:snapToGrid w:val="0"/>
              <w:ind w:left="0"/>
              <w:rPr>
                <w:rFonts w:asciiTheme="minorEastAsia" w:hAnsiTheme="minorEastAsia" w:eastAsiaTheme="minorEastAsia"/>
                <w:color w:val="auto"/>
                <w:sz w:val="24"/>
                <w:szCs w:val="24"/>
              </w:rPr>
            </w:pPr>
          </w:p>
        </w:tc>
      </w:tr>
      <w:tr w14:paraId="2E0E2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1301062">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0765BD35">
            <w:pPr>
              <w:pStyle w:val="7"/>
              <w:adjustRightInd w:val="0"/>
              <w:snapToGrid w:val="0"/>
              <w:ind w:left="0"/>
              <w:rPr>
                <w:rFonts w:asciiTheme="minorEastAsia" w:hAnsiTheme="minorEastAsia" w:eastAsiaTheme="minorEastAsia"/>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29A80C51">
            <w:pPr>
              <w:pStyle w:val="7"/>
              <w:adjustRightInd w:val="0"/>
              <w:snapToGrid w:val="0"/>
              <w:ind w:left="0"/>
              <w:jc w:val="center"/>
              <w:rPr>
                <w:rFonts w:asciiTheme="minorEastAsia" w:hAnsiTheme="minorEastAsia" w:eastAsiaTheme="minorEastAsia"/>
                <w:color w:val="auto"/>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01CD9999">
            <w:pPr>
              <w:pStyle w:val="7"/>
              <w:adjustRightInd w:val="0"/>
              <w:snapToGrid w:val="0"/>
              <w:ind w:left="0"/>
              <w:jc w:val="center"/>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76F87026">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5050AF40">
            <w:pPr>
              <w:pStyle w:val="7"/>
              <w:adjustRightInd w:val="0"/>
              <w:snapToGrid w:val="0"/>
              <w:ind w:left="0"/>
              <w:rPr>
                <w:rFonts w:asciiTheme="minorEastAsia" w:hAnsiTheme="minorEastAsia" w:eastAsiaTheme="minorEastAsia"/>
                <w:color w:val="auto"/>
                <w:sz w:val="24"/>
                <w:szCs w:val="24"/>
              </w:rPr>
            </w:pPr>
          </w:p>
        </w:tc>
        <w:tc>
          <w:tcPr>
            <w:tcW w:w="715" w:type="dxa"/>
            <w:tcBorders>
              <w:top w:val="single" w:color="auto" w:sz="4" w:space="0"/>
              <w:left w:val="single" w:color="auto" w:sz="4" w:space="0"/>
              <w:bottom w:val="single" w:color="auto" w:sz="4" w:space="0"/>
              <w:right w:val="single" w:color="auto" w:sz="4" w:space="0"/>
            </w:tcBorders>
            <w:vAlign w:val="center"/>
          </w:tcPr>
          <w:p w14:paraId="6CFF7BFC">
            <w:pPr>
              <w:pStyle w:val="7"/>
              <w:adjustRightInd w:val="0"/>
              <w:snapToGrid w:val="0"/>
              <w:ind w:left="0"/>
              <w:rPr>
                <w:rFonts w:asciiTheme="minorEastAsia" w:hAnsiTheme="minorEastAsia" w:eastAsiaTheme="minorEastAsia"/>
                <w:color w:val="auto"/>
                <w:sz w:val="24"/>
                <w:szCs w:val="24"/>
              </w:rPr>
            </w:pPr>
          </w:p>
        </w:tc>
        <w:tc>
          <w:tcPr>
            <w:tcW w:w="686" w:type="dxa"/>
            <w:tcBorders>
              <w:top w:val="single" w:color="auto" w:sz="4" w:space="0"/>
              <w:left w:val="single" w:color="auto" w:sz="4" w:space="0"/>
              <w:bottom w:val="single" w:color="auto" w:sz="4" w:space="0"/>
              <w:right w:val="single" w:color="auto" w:sz="4" w:space="0"/>
            </w:tcBorders>
            <w:vAlign w:val="center"/>
          </w:tcPr>
          <w:p w14:paraId="4284D9F0">
            <w:pPr>
              <w:pStyle w:val="7"/>
              <w:adjustRightInd w:val="0"/>
              <w:snapToGrid w:val="0"/>
              <w:ind w:left="0"/>
              <w:rPr>
                <w:rFonts w:asciiTheme="minorEastAsia" w:hAnsiTheme="minorEastAsia" w:eastAsiaTheme="minorEastAsia"/>
                <w:color w:val="auto"/>
                <w:sz w:val="24"/>
                <w:szCs w:val="24"/>
              </w:rPr>
            </w:pPr>
          </w:p>
        </w:tc>
        <w:tc>
          <w:tcPr>
            <w:tcW w:w="931" w:type="dxa"/>
            <w:tcBorders>
              <w:top w:val="single" w:color="auto" w:sz="4" w:space="0"/>
              <w:left w:val="single" w:color="auto" w:sz="4" w:space="0"/>
              <w:bottom w:val="single" w:color="auto" w:sz="4" w:space="0"/>
              <w:right w:val="single" w:color="auto" w:sz="4" w:space="0"/>
            </w:tcBorders>
            <w:vAlign w:val="center"/>
          </w:tcPr>
          <w:p w14:paraId="1029880B">
            <w:pPr>
              <w:pStyle w:val="7"/>
              <w:adjustRightInd w:val="0"/>
              <w:snapToGrid w:val="0"/>
              <w:ind w:left="0"/>
              <w:rPr>
                <w:rFonts w:asciiTheme="minorEastAsia" w:hAnsiTheme="minorEastAsia" w:eastAsiaTheme="minorEastAsia"/>
                <w:color w:val="auto"/>
                <w:sz w:val="24"/>
                <w:szCs w:val="24"/>
              </w:rPr>
            </w:pPr>
          </w:p>
        </w:tc>
        <w:tc>
          <w:tcPr>
            <w:tcW w:w="684" w:type="dxa"/>
            <w:tcBorders>
              <w:top w:val="single" w:color="auto" w:sz="4" w:space="0"/>
              <w:left w:val="single" w:color="auto" w:sz="4" w:space="0"/>
              <w:bottom w:val="single" w:color="auto" w:sz="4" w:space="0"/>
              <w:right w:val="single" w:color="auto" w:sz="4" w:space="0"/>
            </w:tcBorders>
            <w:vAlign w:val="center"/>
          </w:tcPr>
          <w:p w14:paraId="7313FC4D">
            <w:pPr>
              <w:pStyle w:val="7"/>
              <w:adjustRightInd w:val="0"/>
              <w:snapToGrid w:val="0"/>
              <w:ind w:left="0"/>
              <w:rPr>
                <w:rFonts w:asciiTheme="minorEastAsia" w:hAnsiTheme="minorEastAsia" w:eastAsiaTheme="minorEastAsia"/>
                <w:color w:val="auto"/>
                <w:sz w:val="24"/>
                <w:szCs w:val="24"/>
              </w:rPr>
            </w:pPr>
          </w:p>
        </w:tc>
        <w:tc>
          <w:tcPr>
            <w:tcW w:w="906" w:type="dxa"/>
            <w:tcBorders>
              <w:top w:val="single" w:color="auto" w:sz="4" w:space="0"/>
              <w:left w:val="single" w:color="auto" w:sz="4" w:space="0"/>
              <w:bottom w:val="single" w:color="auto" w:sz="4" w:space="0"/>
              <w:right w:val="single" w:color="auto" w:sz="4" w:space="0"/>
            </w:tcBorders>
            <w:vAlign w:val="center"/>
          </w:tcPr>
          <w:p w14:paraId="7267DD0D">
            <w:pPr>
              <w:pStyle w:val="7"/>
              <w:adjustRightInd w:val="0"/>
              <w:snapToGrid w:val="0"/>
              <w:ind w:left="0"/>
              <w:rPr>
                <w:rFonts w:asciiTheme="minorEastAsia" w:hAnsiTheme="minorEastAsia" w:eastAsiaTheme="minorEastAsia"/>
                <w:color w:val="auto"/>
                <w:sz w:val="24"/>
                <w:szCs w:val="24"/>
              </w:rPr>
            </w:pPr>
          </w:p>
        </w:tc>
        <w:tc>
          <w:tcPr>
            <w:tcW w:w="709" w:type="dxa"/>
            <w:tcBorders>
              <w:top w:val="single" w:color="auto" w:sz="4" w:space="0"/>
              <w:left w:val="nil"/>
              <w:bottom w:val="single" w:color="auto" w:sz="4" w:space="0"/>
              <w:right w:val="single" w:color="auto" w:sz="8" w:space="0"/>
            </w:tcBorders>
            <w:vAlign w:val="center"/>
          </w:tcPr>
          <w:p w14:paraId="561FAA40">
            <w:pPr>
              <w:pStyle w:val="7"/>
              <w:adjustRightInd w:val="0"/>
              <w:snapToGrid w:val="0"/>
              <w:ind w:left="0"/>
              <w:rPr>
                <w:rFonts w:asciiTheme="minorEastAsia" w:hAnsiTheme="minorEastAsia" w:eastAsiaTheme="minorEastAsia"/>
                <w:color w:val="auto"/>
                <w:sz w:val="24"/>
                <w:szCs w:val="24"/>
              </w:rPr>
            </w:pPr>
          </w:p>
        </w:tc>
      </w:tr>
      <w:tr w14:paraId="1ABE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7B9B1F0">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3F1C29E3">
            <w:pPr>
              <w:pStyle w:val="7"/>
              <w:adjustRightInd w:val="0"/>
              <w:snapToGrid w:val="0"/>
              <w:ind w:left="0"/>
              <w:rPr>
                <w:rFonts w:asciiTheme="minorEastAsia" w:hAnsiTheme="minorEastAsia" w:eastAsiaTheme="minorEastAsia"/>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396B7D20">
            <w:pPr>
              <w:pStyle w:val="7"/>
              <w:adjustRightInd w:val="0"/>
              <w:snapToGrid w:val="0"/>
              <w:ind w:left="0"/>
              <w:jc w:val="center"/>
              <w:rPr>
                <w:rFonts w:asciiTheme="minorEastAsia" w:hAnsiTheme="minorEastAsia" w:eastAsiaTheme="minorEastAsia"/>
                <w:color w:val="auto"/>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749C3F57">
            <w:pPr>
              <w:pStyle w:val="7"/>
              <w:adjustRightInd w:val="0"/>
              <w:snapToGrid w:val="0"/>
              <w:ind w:left="0"/>
              <w:jc w:val="center"/>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2439E116">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5D673E41">
            <w:pPr>
              <w:pStyle w:val="7"/>
              <w:adjustRightInd w:val="0"/>
              <w:snapToGrid w:val="0"/>
              <w:ind w:left="0"/>
              <w:rPr>
                <w:rFonts w:asciiTheme="minorEastAsia" w:hAnsiTheme="minorEastAsia" w:eastAsiaTheme="minorEastAsia"/>
                <w:color w:val="auto"/>
                <w:sz w:val="24"/>
                <w:szCs w:val="24"/>
              </w:rPr>
            </w:pPr>
          </w:p>
        </w:tc>
        <w:tc>
          <w:tcPr>
            <w:tcW w:w="715" w:type="dxa"/>
            <w:tcBorders>
              <w:top w:val="single" w:color="auto" w:sz="4" w:space="0"/>
              <w:left w:val="single" w:color="auto" w:sz="4" w:space="0"/>
              <w:bottom w:val="single" w:color="auto" w:sz="4" w:space="0"/>
              <w:right w:val="single" w:color="auto" w:sz="4" w:space="0"/>
            </w:tcBorders>
            <w:vAlign w:val="center"/>
          </w:tcPr>
          <w:p w14:paraId="7E35A3F7">
            <w:pPr>
              <w:pStyle w:val="7"/>
              <w:adjustRightInd w:val="0"/>
              <w:snapToGrid w:val="0"/>
              <w:ind w:left="0"/>
              <w:rPr>
                <w:rFonts w:asciiTheme="minorEastAsia" w:hAnsiTheme="minorEastAsia" w:eastAsiaTheme="minorEastAsia"/>
                <w:color w:val="auto"/>
                <w:sz w:val="24"/>
                <w:szCs w:val="24"/>
              </w:rPr>
            </w:pPr>
          </w:p>
        </w:tc>
        <w:tc>
          <w:tcPr>
            <w:tcW w:w="686" w:type="dxa"/>
            <w:tcBorders>
              <w:top w:val="single" w:color="auto" w:sz="4" w:space="0"/>
              <w:left w:val="single" w:color="auto" w:sz="4" w:space="0"/>
              <w:bottom w:val="single" w:color="auto" w:sz="4" w:space="0"/>
              <w:right w:val="single" w:color="auto" w:sz="4" w:space="0"/>
            </w:tcBorders>
            <w:vAlign w:val="center"/>
          </w:tcPr>
          <w:p w14:paraId="5B496029">
            <w:pPr>
              <w:pStyle w:val="7"/>
              <w:adjustRightInd w:val="0"/>
              <w:snapToGrid w:val="0"/>
              <w:ind w:left="0"/>
              <w:rPr>
                <w:rFonts w:asciiTheme="minorEastAsia" w:hAnsiTheme="minorEastAsia" w:eastAsiaTheme="minorEastAsia"/>
                <w:color w:val="auto"/>
                <w:sz w:val="24"/>
                <w:szCs w:val="24"/>
              </w:rPr>
            </w:pPr>
          </w:p>
        </w:tc>
        <w:tc>
          <w:tcPr>
            <w:tcW w:w="931" w:type="dxa"/>
            <w:tcBorders>
              <w:top w:val="single" w:color="auto" w:sz="4" w:space="0"/>
              <w:left w:val="single" w:color="auto" w:sz="4" w:space="0"/>
              <w:bottom w:val="single" w:color="auto" w:sz="4" w:space="0"/>
              <w:right w:val="single" w:color="auto" w:sz="4" w:space="0"/>
            </w:tcBorders>
            <w:vAlign w:val="center"/>
          </w:tcPr>
          <w:p w14:paraId="5751C758">
            <w:pPr>
              <w:pStyle w:val="7"/>
              <w:adjustRightInd w:val="0"/>
              <w:snapToGrid w:val="0"/>
              <w:ind w:left="0"/>
              <w:rPr>
                <w:rFonts w:asciiTheme="minorEastAsia" w:hAnsiTheme="minorEastAsia" w:eastAsiaTheme="minorEastAsia"/>
                <w:color w:val="auto"/>
                <w:sz w:val="24"/>
                <w:szCs w:val="24"/>
              </w:rPr>
            </w:pPr>
          </w:p>
        </w:tc>
        <w:tc>
          <w:tcPr>
            <w:tcW w:w="684" w:type="dxa"/>
            <w:tcBorders>
              <w:top w:val="single" w:color="auto" w:sz="4" w:space="0"/>
              <w:left w:val="single" w:color="auto" w:sz="4" w:space="0"/>
              <w:bottom w:val="single" w:color="auto" w:sz="4" w:space="0"/>
              <w:right w:val="single" w:color="auto" w:sz="4" w:space="0"/>
            </w:tcBorders>
            <w:vAlign w:val="center"/>
          </w:tcPr>
          <w:p w14:paraId="233AEF7C">
            <w:pPr>
              <w:pStyle w:val="7"/>
              <w:adjustRightInd w:val="0"/>
              <w:snapToGrid w:val="0"/>
              <w:ind w:left="0"/>
              <w:rPr>
                <w:rFonts w:asciiTheme="minorEastAsia" w:hAnsiTheme="minorEastAsia" w:eastAsiaTheme="minorEastAsia"/>
                <w:color w:val="auto"/>
                <w:sz w:val="24"/>
                <w:szCs w:val="24"/>
              </w:rPr>
            </w:pPr>
          </w:p>
        </w:tc>
        <w:tc>
          <w:tcPr>
            <w:tcW w:w="906" w:type="dxa"/>
            <w:tcBorders>
              <w:top w:val="single" w:color="auto" w:sz="4" w:space="0"/>
              <w:left w:val="single" w:color="auto" w:sz="4" w:space="0"/>
              <w:bottom w:val="single" w:color="auto" w:sz="4" w:space="0"/>
              <w:right w:val="single" w:color="auto" w:sz="4" w:space="0"/>
            </w:tcBorders>
            <w:vAlign w:val="center"/>
          </w:tcPr>
          <w:p w14:paraId="2B37AC8D">
            <w:pPr>
              <w:pStyle w:val="7"/>
              <w:adjustRightInd w:val="0"/>
              <w:snapToGrid w:val="0"/>
              <w:ind w:left="0"/>
              <w:rPr>
                <w:rFonts w:asciiTheme="minorEastAsia" w:hAnsiTheme="minorEastAsia" w:eastAsiaTheme="minorEastAsia"/>
                <w:color w:val="auto"/>
                <w:sz w:val="24"/>
                <w:szCs w:val="24"/>
              </w:rPr>
            </w:pPr>
          </w:p>
        </w:tc>
        <w:tc>
          <w:tcPr>
            <w:tcW w:w="709" w:type="dxa"/>
            <w:tcBorders>
              <w:top w:val="single" w:color="auto" w:sz="4" w:space="0"/>
              <w:left w:val="nil"/>
              <w:bottom w:val="single" w:color="auto" w:sz="4" w:space="0"/>
              <w:right w:val="single" w:color="auto" w:sz="8" w:space="0"/>
            </w:tcBorders>
            <w:vAlign w:val="center"/>
          </w:tcPr>
          <w:p w14:paraId="5CF09AFD">
            <w:pPr>
              <w:pStyle w:val="7"/>
              <w:adjustRightInd w:val="0"/>
              <w:snapToGrid w:val="0"/>
              <w:ind w:left="0"/>
              <w:rPr>
                <w:rFonts w:asciiTheme="minorEastAsia" w:hAnsiTheme="minorEastAsia" w:eastAsiaTheme="minorEastAsia"/>
                <w:color w:val="auto"/>
                <w:sz w:val="24"/>
                <w:szCs w:val="24"/>
              </w:rPr>
            </w:pPr>
          </w:p>
        </w:tc>
      </w:tr>
      <w:tr w14:paraId="59C37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0025B483">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16A438BA">
            <w:pPr>
              <w:pStyle w:val="7"/>
              <w:adjustRightInd w:val="0"/>
              <w:snapToGrid w:val="0"/>
              <w:ind w:left="0"/>
              <w:rPr>
                <w:rFonts w:asciiTheme="minorEastAsia" w:hAnsiTheme="minorEastAsia" w:eastAsiaTheme="minorEastAsia"/>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039286D0">
            <w:pPr>
              <w:pStyle w:val="7"/>
              <w:adjustRightInd w:val="0"/>
              <w:snapToGrid w:val="0"/>
              <w:ind w:left="0"/>
              <w:jc w:val="center"/>
              <w:rPr>
                <w:rFonts w:asciiTheme="minorEastAsia" w:hAnsiTheme="minorEastAsia" w:eastAsiaTheme="minorEastAsia"/>
                <w:color w:val="auto"/>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18630A89">
            <w:pPr>
              <w:pStyle w:val="7"/>
              <w:adjustRightInd w:val="0"/>
              <w:snapToGrid w:val="0"/>
              <w:ind w:left="0"/>
              <w:jc w:val="center"/>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23C6E342">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15A04205">
            <w:pPr>
              <w:pStyle w:val="7"/>
              <w:adjustRightInd w:val="0"/>
              <w:snapToGrid w:val="0"/>
              <w:ind w:left="0"/>
              <w:rPr>
                <w:rFonts w:asciiTheme="minorEastAsia" w:hAnsiTheme="minorEastAsia" w:eastAsiaTheme="minorEastAsia"/>
                <w:color w:val="auto"/>
                <w:sz w:val="24"/>
                <w:szCs w:val="24"/>
              </w:rPr>
            </w:pPr>
          </w:p>
        </w:tc>
        <w:tc>
          <w:tcPr>
            <w:tcW w:w="715" w:type="dxa"/>
            <w:tcBorders>
              <w:top w:val="single" w:color="auto" w:sz="4" w:space="0"/>
              <w:left w:val="single" w:color="auto" w:sz="4" w:space="0"/>
              <w:bottom w:val="single" w:color="auto" w:sz="4" w:space="0"/>
              <w:right w:val="single" w:color="auto" w:sz="4" w:space="0"/>
            </w:tcBorders>
            <w:vAlign w:val="center"/>
          </w:tcPr>
          <w:p w14:paraId="0D2D6D3A">
            <w:pPr>
              <w:pStyle w:val="7"/>
              <w:adjustRightInd w:val="0"/>
              <w:snapToGrid w:val="0"/>
              <w:ind w:left="0"/>
              <w:rPr>
                <w:rFonts w:asciiTheme="minorEastAsia" w:hAnsiTheme="minorEastAsia" w:eastAsiaTheme="minorEastAsia"/>
                <w:color w:val="auto"/>
                <w:sz w:val="24"/>
                <w:szCs w:val="24"/>
              </w:rPr>
            </w:pPr>
          </w:p>
        </w:tc>
        <w:tc>
          <w:tcPr>
            <w:tcW w:w="686" w:type="dxa"/>
            <w:tcBorders>
              <w:top w:val="single" w:color="auto" w:sz="4" w:space="0"/>
              <w:left w:val="single" w:color="auto" w:sz="4" w:space="0"/>
              <w:bottom w:val="single" w:color="auto" w:sz="4" w:space="0"/>
              <w:right w:val="single" w:color="auto" w:sz="4" w:space="0"/>
            </w:tcBorders>
            <w:vAlign w:val="center"/>
          </w:tcPr>
          <w:p w14:paraId="45A9A837">
            <w:pPr>
              <w:pStyle w:val="7"/>
              <w:adjustRightInd w:val="0"/>
              <w:snapToGrid w:val="0"/>
              <w:ind w:left="0"/>
              <w:rPr>
                <w:rFonts w:asciiTheme="minorEastAsia" w:hAnsiTheme="minorEastAsia" w:eastAsiaTheme="minorEastAsia"/>
                <w:color w:val="auto"/>
                <w:sz w:val="24"/>
                <w:szCs w:val="24"/>
              </w:rPr>
            </w:pPr>
          </w:p>
        </w:tc>
        <w:tc>
          <w:tcPr>
            <w:tcW w:w="931" w:type="dxa"/>
            <w:tcBorders>
              <w:top w:val="single" w:color="auto" w:sz="4" w:space="0"/>
              <w:left w:val="single" w:color="auto" w:sz="4" w:space="0"/>
              <w:bottom w:val="single" w:color="auto" w:sz="4" w:space="0"/>
              <w:right w:val="single" w:color="auto" w:sz="4" w:space="0"/>
            </w:tcBorders>
            <w:vAlign w:val="center"/>
          </w:tcPr>
          <w:p w14:paraId="3CD41995">
            <w:pPr>
              <w:pStyle w:val="7"/>
              <w:adjustRightInd w:val="0"/>
              <w:snapToGrid w:val="0"/>
              <w:ind w:left="0"/>
              <w:rPr>
                <w:rFonts w:asciiTheme="minorEastAsia" w:hAnsiTheme="minorEastAsia" w:eastAsiaTheme="minorEastAsia"/>
                <w:color w:val="auto"/>
                <w:sz w:val="24"/>
                <w:szCs w:val="24"/>
              </w:rPr>
            </w:pPr>
          </w:p>
        </w:tc>
        <w:tc>
          <w:tcPr>
            <w:tcW w:w="684" w:type="dxa"/>
            <w:tcBorders>
              <w:top w:val="single" w:color="auto" w:sz="4" w:space="0"/>
              <w:left w:val="single" w:color="auto" w:sz="4" w:space="0"/>
              <w:bottom w:val="single" w:color="auto" w:sz="4" w:space="0"/>
              <w:right w:val="single" w:color="auto" w:sz="4" w:space="0"/>
            </w:tcBorders>
            <w:vAlign w:val="center"/>
          </w:tcPr>
          <w:p w14:paraId="1284E54A">
            <w:pPr>
              <w:pStyle w:val="7"/>
              <w:adjustRightInd w:val="0"/>
              <w:snapToGrid w:val="0"/>
              <w:ind w:left="0"/>
              <w:rPr>
                <w:rFonts w:asciiTheme="minorEastAsia" w:hAnsiTheme="minorEastAsia" w:eastAsiaTheme="minorEastAsia"/>
                <w:color w:val="auto"/>
                <w:sz w:val="24"/>
                <w:szCs w:val="24"/>
              </w:rPr>
            </w:pPr>
          </w:p>
        </w:tc>
        <w:tc>
          <w:tcPr>
            <w:tcW w:w="906" w:type="dxa"/>
            <w:tcBorders>
              <w:top w:val="single" w:color="auto" w:sz="4" w:space="0"/>
              <w:left w:val="single" w:color="auto" w:sz="4" w:space="0"/>
              <w:bottom w:val="single" w:color="auto" w:sz="4" w:space="0"/>
              <w:right w:val="single" w:color="auto" w:sz="4" w:space="0"/>
            </w:tcBorders>
            <w:vAlign w:val="center"/>
          </w:tcPr>
          <w:p w14:paraId="3175A1AD">
            <w:pPr>
              <w:pStyle w:val="7"/>
              <w:adjustRightInd w:val="0"/>
              <w:snapToGrid w:val="0"/>
              <w:ind w:left="0"/>
              <w:rPr>
                <w:rFonts w:asciiTheme="minorEastAsia" w:hAnsiTheme="minorEastAsia" w:eastAsiaTheme="minorEastAsia"/>
                <w:color w:val="auto"/>
                <w:sz w:val="24"/>
                <w:szCs w:val="24"/>
              </w:rPr>
            </w:pPr>
          </w:p>
        </w:tc>
        <w:tc>
          <w:tcPr>
            <w:tcW w:w="709" w:type="dxa"/>
            <w:tcBorders>
              <w:top w:val="single" w:color="auto" w:sz="4" w:space="0"/>
              <w:left w:val="nil"/>
              <w:bottom w:val="single" w:color="auto" w:sz="4" w:space="0"/>
              <w:right w:val="single" w:color="auto" w:sz="8" w:space="0"/>
            </w:tcBorders>
            <w:vAlign w:val="center"/>
          </w:tcPr>
          <w:p w14:paraId="4B03D4A7">
            <w:pPr>
              <w:pStyle w:val="7"/>
              <w:adjustRightInd w:val="0"/>
              <w:snapToGrid w:val="0"/>
              <w:ind w:left="0"/>
              <w:rPr>
                <w:rFonts w:asciiTheme="minorEastAsia" w:hAnsiTheme="minorEastAsia" w:eastAsiaTheme="minorEastAsia"/>
                <w:color w:val="auto"/>
                <w:sz w:val="24"/>
                <w:szCs w:val="24"/>
              </w:rPr>
            </w:pPr>
          </w:p>
        </w:tc>
      </w:tr>
      <w:tr w14:paraId="05B0B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172FD4E7">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305BD4B8">
            <w:pPr>
              <w:pStyle w:val="7"/>
              <w:adjustRightInd w:val="0"/>
              <w:snapToGrid w:val="0"/>
              <w:ind w:left="0"/>
              <w:rPr>
                <w:rFonts w:asciiTheme="minorEastAsia" w:hAnsiTheme="minorEastAsia" w:eastAsiaTheme="minorEastAsia"/>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74AE033C">
            <w:pPr>
              <w:pStyle w:val="7"/>
              <w:adjustRightInd w:val="0"/>
              <w:snapToGrid w:val="0"/>
              <w:ind w:left="0"/>
              <w:jc w:val="center"/>
              <w:rPr>
                <w:rFonts w:asciiTheme="minorEastAsia" w:hAnsiTheme="minorEastAsia" w:eastAsiaTheme="minorEastAsia"/>
                <w:color w:val="auto"/>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569D085F">
            <w:pPr>
              <w:pStyle w:val="7"/>
              <w:adjustRightInd w:val="0"/>
              <w:snapToGrid w:val="0"/>
              <w:ind w:left="0"/>
              <w:jc w:val="center"/>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1A188888">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72F46D2E">
            <w:pPr>
              <w:pStyle w:val="7"/>
              <w:adjustRightInd w:val="0"/>
              <w:snapToGrid w:val="0"/>
              <w:ind w:left="0"/>
              <w:rPr>
                <w:rFonts w:asciiTheme="minorEastAsia" w:hAnsiTheme="minorEastAsia" w:eastAsiaTheme="minorEastAsia"/>
                <w:color w:val="auto"/>
                <w:sz w:val="24"/>
                <w:szCs w:val="24"/>
              </w:rPr>
            </w:pPr>
          </w:p>
        </w:tc>
        <w:tc>
          <w:tcPr>
            <w:tcW w:w="715" w:type="dxa"/>
            <w:tcBorders>
              <w:top w:val="single" w:color="auto" w:sz="4" w:space="0"/>
              <w:left w:val="single" w:color="auto" w:sz="4" w:space="0"/>
              <w:bottom w:val="single" w:color="auto" w:sz="4" w:space="0"/>
              <w:right w:val="single" w:color="auto" w:sz="4" w:space="0"/>
            </w:tcBorders>
            <w:vAlign w:val="center"/>
          </w:tcPr>
          <w:p w14:paraId="3B71CCAB">
            <w:pPr>
              <w:pStyle w:val="7"/>
              <w:adjustRightInd w:val="0"/>
              <w:snapToGrid w:val="0"/>
              <w:ind w:left="0"/>
              <w:rPr>
                <w:rFonts w:asciiTheme="minorEastAsia" w:hAnsiTheme="minorEastAsia" w:eastAsiaTheme="minorEastAsia"/>
                <w:color w:val="auto"/>
                <w:sz w:val="24"/>
                <w:szCs w:val="24"/>
              </w:rPr>
            </w:pPr>
          </w:p>
        </w:tc>
        <w:tc>
          <w:tcPr>
            <w:tcW w:w="686" w:type="dxa"/>
            <w:tcBorders>
              <w:top w:val="single" w:color="auto" w:sz="4" w:space="0"/>
              <w:left w:val="single" w:color="auto" w:sz="4" w:space="0"/>
              <w:bottom w:val="single" w:color="auto" w:sz="4" w:space="0"/>
              <w:right w:val="single" w:color="auto" w:sz="4" w:space="0"/>
            </w:tcBorders>
            <w:vAlign w:val="center"/>
          </w:tcPr>
          <w:p w14:paraId="5BA0CC9C">
            <w:pPr>
              <w:pStyle w:val="7"/>
              <w:adjustRightInd w:val="0"/>
              <w:snapToGrid w:val="0"/>
              <w:ind w:left="0"/>
              <w:rPr>
                <w:rFonts w:asciiTheme="minorEastAsia" w:hAnsiTheme="minorEastAsia" w:eastAsiaTheme="minorEastAsia"/>
                <w:color w:val="auto"/>
                <w:sz w:val="24"/>
                <w:szCs w:val="24"/>
              </w:rPr>
            </w:pPr>
          </w:p>
        </w:tc>
        <w:tc>
          <w:tcPr>
            <w:tcW w:w="931" w:type="dxa"/>
            <w:tcBorders>
              <w:top w:val="single" w:color="auto" w:sz="4" w:space="0"/>
              <w:left w:val="single" w:color="auto" w:sz="4" w:space="0"/>
              <w:bottom w:val="single" w:color="auto" w:sz="4" w:space="0"/>
              <w:right w:val="single" w:color="auto" w:sz="4" w:space="0"/>
            </w:tcBorders>
            <w:vAlign w:val="center"/>
          </w:tcPr>
          <w:p w14:paraId="504322B4">
            <w:pPr>
              <w:pStyle w:val="7"/>
              <w:adjustRightInd w:val="0"/>
              <w:snapToGrid w:val="0"/>
              <w:ind w:left="0"/>
              <w:rPr>
                <w:rFonts w:asciiTheme="minorEastAsia" w:hAnsiTheme="minorEastAsia" w:eastAsiaTheme="minorEastAsia"/>
                <w:color w:val="auto"/>
                <w:sz w:val="24"/>
                <w:szCs w:val="24"/>
              </w:rPr>
            </w:pPr>
          </w:p>
        </w:tc>
        <w:tc>
          <w:tcPr>
            <w:tcW w:w="684" w:type="dxa"/>
            <w:tcBorders>
              <w:top w:val="single" w:color="auto" w:sz="4" w:space="0"/>
              <w:left w:val="single" w:color="auto" w:sz="4" w:space="0"/>
              <w:bottom w:val="single" w:color="auto" w:sz="4" w:space="0"/>
              <w:right w:val="single" w:color="auto" w:sz="4" w:space="0"/>
            </w:tcBorders>
            <w:vAlign w:val="center"/>
          </w:tcPr>
          <w:p w14:paraId="2AD4ACA3">
            <w:pPr>
              <w:pStyle w:val="7"/>
              <w:adjustRightInd w:val="0"/>
              <w:snapToGrid w:val="0"/>
              <w:ind w:left="0"/>
              <w:rPr>
                <w:rFonts w:asciiTheme="minorEastAsia" w:hAnsiTheme="minorEastAsia" w:eastAsiaTheme="minorEastAsia"/>
                <w:color w:val="auto"/>
                <w:sz w:val="24"/>
                <w:szCs w:val="24"/>
              </w:rPr>
            </w:pPr>
          </w:p>
        </w:tc>
        <w:tc>
          <w:tcPr>
            <w:tcW w:w="906" w:type="dxa"/>
            <w:tcBorders>
              <w:top w:val="single" w:color="auto" w:sz="4" w:space="0"/>
              <w:left w:val="single" w:color="auto" w:sz="4" w:space="0"/>
              <w:bottom w:val="single" w:color="auto" w:sz="4" w:space="0"/>
              <w:right w:val="single" w:color="auto" w:sz="4" w:space="0"/>
            </w:tcBorders>
            <w:vAlign w:val="center"/>
          </w:tcPr>
          <w:p w14:paraId="7D54C9E8">
            <w:pPr>
              <w:pStyle w:val="7"/>
              <w:adjustRightInd w:val="0"/>
              <w:snapToGrid w:val="0"/>
              <w:ind w:left="0"/>
              <w:rPr>
                <w:rFonts w:asciiTheme="minorEastAsia" w:hAnsiTheme="minorEastAsia" w:eastAsiaTheme="minorEastAsia"/>
                <w:color w:val="auto"/>
                <w:sz w:val="24"/>
                <w:szCs w:val="24"/>
              </w:rPr>
            </w:pPr>
          </w:p>
        </w:tc>
        <w:tc>
          <w:tcPr>
            <w:tcW w:w="709" w:type="dxa"/>
            <w:tcBorders>
              <w:top w:val="single" w:color="auto" w:sz="4" w:space="0"/>
              <w:left w:val="nil"/>
              <w:bottom w:val="single" w:color="auto" w:sz="4" w:space="0"/>
              <w:right w:val="single" w:color="auto" w:sz="8" w:space="0"/>
            </w:tcBorders>
            <w:vAlign w:val="center"/>
          </w:tcPr>
          <w:p w14:paraId="57D7ACDC">
            <w:pPr>
              <w:pStyle w:val="7"/>
              <w:adjustRightInd w:val="0"/>
              <w:snapToGrid w:val="0"/>
              <w:ind w:left="0"/>
              <w:rPr>
                <w:rFonts w:asciiTheme="minorEastAsia" w:hAnsiTheme="minorEastAsia" w:eastAsiaTheme="minorEastAsia"/>
                <w:color w:val="auto"/>
                <w:sz w:val="24"/>
                <w:szCs w:val="24"/>
              </w:rPr>
            </w:pPr>
          </w:p>
        </w:tc>
      </w:tr>
      <w:tr w14:paraId="6B212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993" w:type="dxa"/>
            <w:tcBorders>
              <w:top w:val="single" w:color="auto" w:sz="4" w:space="0"/>
              <w:left w:val="single" w:color="auto" w:sz="4" w:space="0"/>
              <w:bottom w:val="single" w:color="auto" w:sz="8" w:space="0"/>
              <w:right w:val="single" w:color="auto" w:sz="4" w:space="0"/>
            </w:tcBorders>
            <w:vAlign w:val="center"/>
          </w:tcPr>
          <w:p w14:paraId="1A01B3F8">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8" w:space="0"/>
              <w:right w:val="single" w:color="auto" w:sz="4" w:space="0"/>
            </w:tcBorders>
            <w:vAlign w:val="center"/>
          </w:tcPr>
          <w:p w14:paraId="4A21E38F">
            <w:pPr>
              <w:pStyle w:val="7"/>
              <w:adjustRightInd w:val="0"/>
              <w:snapToGrid w:val="0"/>
              <w:ind w:left="0"/>
              <w:rPr>
                <w:rFonts w:asciiTheme="minorEastAsia" w:hAnsiTheme="minorEastAsia" w:eastAsiaTheme="minorEastAsia"/>
                <w:color w:val="auto"/>
                <w:sz w:val="24"/>
                <w:szCs w:val="24"/>
              </w:rPr>
            </w:pPr>
          </w:p>
        </w:tc>
        <w:tc>
          <w:tcPr>
            <w:tcW w:w="850" w:type="dxa"/>
            <w:tcBorders>
              <w:top w:val="single" w:color="auto" w:sz="4" w:space="0"/>
              <w:left w:val="single" w:color="auto" w:sz="4" w:space="0"/>
              <w:bottom w:val="single" w:color="auto" w:sz="8" w:space="0"/>
              <w:right w:val="single" w:color="auto" w:sz="4" w:space="0"/>
            </w:tcBorders>
          </w:tcPr>
          <w:p w14:paraId="68FCB082">
            <w:pPr>
              <w:pStyle w:val="7"/>
              <w:adjustRightInd w:val="0"/>
              <w:snapToGrid w:val="0"/>
              <w:ind w:left="0"/>
              <w:jc w:val="center"/>
              <w:rPr>
                <w:rFonts w:asciiTheme="minorEastAsia" w:hAnsiTheme="minorEastAsia" w:eastAsiaTheme="minorEastAsia"/>
                <w:color w:val="auto"/>
                <w:sz w:val="24"/>
                <w:szCs w:val="24"/>
              </w:rPr>
            </w:pPr>
          </w:p>
        </w:tc>
        <w:tc>
          <w:tcPr>
            <w:tcW w:w="851" w:type="dxa"/>
            <w:tcBorders>
              <w:top w:val="single" w:color="auto" w:sz="4" w:space="0"/>
              <w:left w:val="single" w:color="auto" w:sz="4" w:space="0"/>
              <w:bottom w:val="single" w:color="auto" w:sz="8" w:space="0"/>
              <w:right w:val="single" w:color="auto" w:sz="4" w:space="0"/>
            </w:tcBorders>
            <w:vAlign w:val="center"/>
          </w:tcPr>
          <w:p w14:paraId="51137A86">
            <w:pPr>
              <w:pStyle w:val="7"/>
              <w:adjustRightInd w:val="0"/>
              <w:snapToGrid w:val="0"/>
              <w:ind w:left="0"/>
              <w:jc w:val="center"/>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8" w:space="0"/>
              <w:right w:val="single" w:color="auto" w:sz="4" w:space="0"/>
            </w:tcBorders>
            <w:vAlign w:val="center"/>
          </w:tcPr>
          <w:p w14:paraId="136FFFDE">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8" w:space="0"/>
              <w:right w:val="single" w:color="auto" w:sz="4" w:space="0"/>
            </w:tcBorders>
            <w:vAlign w:val="center"/>
          </w:tcPr>
          <w:p w14:paraId="799A65E6">
            <w:pPr>
              <w:pStyle w:val="7"/>
              <w:adjustRightInd w:val="0"/>
              <w:snapToGrid w:val="0"/>
              <w:ind w:left="0"/>
              <w:rPr>
                <w:rFonts w:asciiTheme="minorEastAsia" w:hAnsiTheme="minorEastAsia" w:eastAsiaTheme="minorEastAsia"/>
                <w:color w:val="auto"/>
                <w:sz w:val="24"/>
                <w:szCs w:val="24"/>
              </w:rPr>
            </w:pPr>
          </w:p>
        </w:tc>
        <w:tc>
          <w:tcPr>
            <w:tcW w:w="715" w:type="dxa"/>
            <w:tcBorders>
              <w:top w:val="single" w:color="auto" w:sz="4" w:space="0"/>
              <w:left w:val="single" w:color="auto" w:sz="4" w:space="0"/>
              <w:bottom w:val="single" w:color="auto" w:sz="8" w:space="0"/>
              <w:right w:val="single" w:color="auto" w:sz="4" w:space="0"/>
            </w:tcBorders>
            <w:vAlign w:val="center"/>
          </w:tcPr>
          <w:p w14:paraId="4FC963A1">
            <w:pPr>
              <w:pStyle w:val="7"/>
              <w:adjustRightInd w:val="0"/>
              <w:snapToGrid w:val="0"/>
              <w:ind w:left="0"/>
              <w:rPr>
                <w:rFonts w:asciiTheme="minorEastAsia" w:hAnsiTheme="minorEastAsia" w:eastAsiaTheme="minorEastAsia"/>
                <w:color w:val="auto"/>
                <w:sz w:val="24"/>
                <w:szCs w:val="24"/>
              </w:rPr>
            </w:pPr>
          </w:p>
        </w:tc>
        <w:tc>
          <w:tcPr>
            <w:tcW w:w="686" w:type="dxa"/>
            <w:tcBorders>
              <w:top w:val="single" w:color="auto" w:sz="4" w:space="0"/>
              <w:left w:val="single" w:color="auto" w:sz="4" w:space="0"/>
              <w:bottom w:val="single" w:color="auto" w:sz="8" w:space="0"/>
              <w:right w:val="single" w:color="auto" w:sz="4" w:space="0"/>
            </w:tcBorders>
            <w:vAlign w:val="center"/>
          </w:tcPr>
          <w:p w14:paraId="6FEE9E40">
            <w:pPr>
              <w:pStyle w:val="7"/>
              <w:adjustRightInd w:val="0"/>
              <w:snapToGrid w:val="0"/>
              <w:ind w:left="0"/>
              <w:rPr>
                <w:rFonts w:asciiTheme="minorEastAsia" w:hAnsiTheme="minorEastAsia" w:eastAsiaTheme="minorEastAsia"/>
                <w:color w:val="auto"/>
                <w:sz w:val="24"/>
                <w:szCs w:val="24"/>
              </w:rPr>
            </w:pPr>
          </w:p>
        </w:tc>
        <w:tc>
          <w:tcPr>
            <w:tcW w:w="931" w:type="dxa"/>
            <w:tcBorders>
              <w:top w:val="single" w:color="auto" w:sz="4" w:space="0"/>
              <w:left w:val="single" w:color="auto" w:sz="4" w:space="0"/>
              <w:bottom w:val="single" w:color="auto" w:sz="8" w:space="0"/>
              <w:right w:val="single" w:color="auto" w:sz="4" w:space="0"/>
            </w:tcBorders>
            <w:vAlign w:val="center"/>
          </w:tcPr>
          <w:p w14:paraId="48A9A49C">
            <w:pPr>
              <w:pStyle w:val="7"/>
              <w:adjustRightInd w:val="0"/>
              <w:snapToGrid w:val="0"/>
              <w:ind w:left="0"/>
              <w:rPr>
                <w:rFonts w:asciiTheme="minorEastAsia" w:hAnsiTheme="minorEastAsia" w:eastAsiaTheme="minorEastAsia"/>
                <w:color w:val="auto"/>
                <w:sz w:val="24"/>
                <w:szCs w:val="24"/>
              </w:rPr>
            </w:pPr>
          </w:p>
        </w:tc>
        <w:tc>
          <w:tcPr>
            <w:tcW w:w="684" w:type="dxa"/>
            <w:tcBorders>
              <w:top w:val="single" w:color="auto" w:sz="4" w:space="0"/>
              <w:left w:val="single" w:color="auto" w:sz="4" w:space="0"/>
              <w:bottom w:val="single" w:color="auto" w:sz="8" w:space="0"/>
              <w:right w:val="single" w:color="auto" w:sz="4" w:space="0"/>
            </w:tcBorders>
            <w:vAlign w:val="center"/>
          </w:tcPr>
          <w:p w14:paraId="7F33B271">
            <w:pPr>
              <w:pStyle w:val="7"/>
              <w:adjustRightInd w:val="0"/>
              <w:snapToGrid w:val="0"/>
              <w:ind w:left="0"/>
              <w:rPr>
                <w:rFonts w:asciiTheme="minorEastAsia" w:hAnsiTheme="minorEastAsia" w:eastAsiaTheme="minorEastAsia"/>
                <w:color w:val="auto"/>
                <w:sz w:val="24"/>
                <w:szCs w:val="24"/>
              </w:rPr>
            </w:pPr>
          </w:p>
        </w:tc>
        <w:tc>
          <w:tcPr>
            <w:tcW w:w="906" w:type="dxa"/>
            <w:tcBorders>
              <w:top w:val="single" w:color="auto" w:sz="4" w:space="0"/>
              <w:left w:val="single" w:color="auto" w:sz="4" w:space="0"/>
              <w:bottom w:val="single" w:color="auto" w:sz="8" w:space="0"/>
              <w:right w:val="single" w:color="auto" w:sz="4" w:space="0"/>
            </w:tcBorders>
            <w:vAlign w:val="center"/>
          </w:tcPr>
          <w:p w14:paraId="57CBA100">
            <w:pPr>
              <w:pStyle w:val="7"/>
              <w:adjustRightInd w:val="0"/>
              <w:snapToGrid w:val="0"/>
              <w:ind w:left="0"/>
              <w:rPr>
                <w:rFonts w:asciiTheme="minorEastAsia" w:hAnsiTheme="minorEastAsia" w:eastAsiaTheme="minorEastAsia"/>
                <w:color w:val="auto"/>
                <w:sz w:val="24"/>
                <w:szCs w:val="24"/>
              </w:rPr>
            </w:pPr>
          </w:p>
        </w:tc>
        <w:tc>
          <w:tcPr>
            <w:tcW w:w="709" w:type="dxa"/>
            <w:tcBorders>
              <w:top w:val="single" w:color="auto" w:sz="4" w:space="0"/>
              <w:left w:val="nil"/>
              <w:bottom w:val="single" w:color="auto" w:sz="8" w:space="0"/>
              <w:right w:val="single" w:color="auto" w:sz="8" w:space="0"/>
            </w:tcBorders>
            <w:vAlign w:val="center"/>
          </w:tcPr>
          <w:p w14:paraId="786580E5">
            <w:pPr>
              <w:pStyle w:val="7"/>
              <w:adjustRightInd w:val="0"/>
              <w:snapToGrid w:val="0"/>
              <w:ind w:left="0"/>
              <w:rPr>
                <w:rFonts w:asciiTheme="minorEastAsia" w:hAnsiTheme="minorEastAsia" w:eastAsiaTheme="minorEastAsia"/>
                <w:color w:val="auto"/>
                <w:sz w:val="24"/>
                <w:szCs w:val="24"/>
              </w:rPr>
            </w:pPr>
          </w:p>
        </w:tc>
      </w:tr>
    </w:tbl>
    <w:p w14:paraId="76F38A70">
      <w:pPr>
        <w:pStyle w:val="7"/>
        <w:spacing w:line="360" w:lineRule="auto"/>
        <w:ind w:firstLine="3360" w:firstLineChars="1400"/>
        <w:rPr>
          <w:rFonts w:ascii="宋体" w:hAnsi="宋体" w:cs="宋体"/>
          <w:color w:val="auto"/>
          <w:sz w:val="24"/>
          <w:szCs w:val="24"/>
          <w:lang w:eastAsia="zh-CN"/>
        </w:rPr>
      </w:pPr>
    </w:p>
    <w:p w14:paraId="2A65E4A2">
      <w:pPr>
        <w:pStyle w:val="7"/>
        <w:spacing w:line="360" w:lineRule="auto"/>
        <w:ind w:firstLine="4080" w:firstLineChars="1700"/>
        <w:rPr>
          <w:rFonts w:ascii="宋体" w:hAnsi="宋体" w:cs="宋体"/>
          <w:color w:val="auto"/>
          <w:sz w:val="24"/>
          <w:szCs w:val="24"/>
          <w:lang w:eastAsia="zh-CN"/>
        </w:rPr>
      </w:pPr>
      <w:r>
        <w:rPr>
          <w:rFonts w:hint="eastAsia" w:ascii="宋体" w:hAnsi="宋体" w:cs="宋体"/>
          <w:color w:val="auto"/>
          <w:sz w:val="24"/>
          <w:szCs w:val="24"/>
          <w:lang w:eastAsia="zh-CN"/>
        </w:rPr>
        <w:t>投标人：</w:t>
      </w:r>
      <w:r>
        <w:rPr>
          <w:rFonts w:hint="eastAsia" w:ascii="宋体" w:hAnsi="宋体" w:cs="宋体"/>
          <w:color w:val="auto"/>
          <w:sz w:val="24"/>
          <w:szCs w:val="24"/>
          <w:u w:val="single"/>
          <w:lang w:eastAsia="zh-CN"/>
        </w:rPr>
        <w:t xml:space="preserve">                  </w:t>
      </w:r>
      <w:r>
        <w:rPr>
          <w:rFonts w:hint="eastAsia" w:ascii="宋体" w:hAnsi="宋体" w:cs="宋体"/>
          <w:color w:val="auto"/>
          <w:sz w:val="24"/>
          <w:szCs w:val="24"/>
          <w:lang w:eastAsia="zh-CN"/>
        </w:rPr>
        <w:t>(盖单位公章)</w:t>
      </w:r>
    </w:p>
    <w:p w14:paraId="67774A05">
      <w:pPr>
        <w:pStyle w:val="7"/>
        <w:spacing w:line="360" w:lineRule="auto"/>
        <w:jc w:val="right"/>
        <w:rPr>
          <w:rFonts w:ascii="宋体" w:hAnsi="宋体" w:cs="宋体"/>
          <w:color w:val="auto"/>
          <w:lang w:eastAsia="zh-CN"/>
        </w:rPr>
      </w:pPr>
    </w:p>
    <w:p w14:paraId="5355AD02">
      <w:pPr>
        <w:adjustRightInd w:val="0"/>
        <w:snapToGrid w:val="0"/>
        <w:rPr>
          <w:rFonts w:ascii="宋体" w:hAnsi="宋体" w:cs="宋体"/>
          <w:b/>
          <w:color w:val="auto"/>
          <w:sz w:val="24"/>
          <w:u w:val="double"/>
        </w:rPr>
      </w:pPr>
      <w:r>
        <w:rPr>
          <w:rFonts w:hint="eastAsia" w:ascii="宋体" w:hAnsi="宋体" w:cs="宋体"/>
          <w:b/>
          <w:color w:val="auto"/>
          <w:sz w:val="24"/>
        </w:rPr>
        <w:t>注：</w:t>
      </w:r>
      <w:r>
        <w:rPr>
          <w:rFonts w:hint="eastAsia" w:ascii="宋体" w:hAnsi="宋体" w:cs="宋体"/>
          <w:b/>
          <w:color w:val="auto"/>
          <w:sz w:val="24"/>
          <w:u w:val="double"/>
        </w:rPr>
        <w:t>1.招标文件有要求提供“类似工程业绩”的，投标人须填写本表并按招标文件第二章“投标人须知前附表”的要求提交类似业绩证明材料。</w:t>
      </w:r>
    </w:p>
    <w:p w14:paraId="22104BCA">
      <w:pPr>
        <w:adjustRightInd w:val="0"/>
        <w:snapToGrid w:val="0"/>
        <w:ind w:firstLine="482" w:firstLineChars="200"/>
        <w:rPr>
          <w:rFonts w:ascii="宋体" w:hAnsi="宋体" w:cs="宋体"/>
          <w:b/>
          <w:color w:val="auto"/>
          <w:sz w:val="24"/>
          <w:u w:val="double"/>
        </w:rPr>
      </w:pPr>
      <w:r>
        <w:rPr>
          <w:rFonts w:hint="eastAsia" w:ascii="宋体" w:hAnsi="宋体" w:cs="宋体"/>
          <w:b/>
          <w:color w:val="auto"/>
          <w:sz w:val="24"/>
          <w:u w:val="double"/>
        </w:rPr>
        <w:t>2</w:t>
      </w:r>
      <w:r>
        <w:rPr>
          <w:rFonts w:ascii="宋体" w:hAnsi="宋体" w:cs="宋体"/>
          <w:b/>
          <w:color w:val="auto"/>
          <w:sz w:val="24"/>
          <w:u w:val="double"/>
        </w:rPr>
        <w:t>.</w:t>
      </w:r>
      <w:r>
        <w:rPr>
          <w:rFonts w:hint="eastAsia" w:ascii="宋体" w:hAnsi="宋体"/>
          <w:color w:val="auto"/>
          <w:sz w:val="24"/>
          <w:u w:val="double"/>
        </w:rPr>
        <w:t xml:space="preserve"> </w:t>
      </w:r>
      <w:r>
        <w:rPr>
          <w:rFonts w:hint="eastAsia" w:ascii="宋体" w:hAnsi="宋体" w:cs="宋体"/>
          <w:b/>
          <w:color w:val="auto"/>
          <w:sz w:val="24"/>
          <w:u w:val="double"/>
        </w:rPr>
        <w:t>投标人“类似工程业绩”要求：投标人业绩3个。“类似工程业绩”是指：自本招标项目在指定媒介发布招标公告之日的前3年内（含在指定媒介发布招标公告之日）完成的并经竣工验收合格的类似维修工程、提升工程、改造工程、修缮工程（以上指合同名称）施工业绩，应附上施工合同和竣工验收证明等证明材料的复印件并加盖单位公章，否则，其业绩不计。</w:t>
      </w:r>
    </w:p>
    <w:p w14:paraId="458CFEF3">
      <w:pPr>
        <w:tabs>
          <w:tab w:val="left" w:pos="781"/>
          <w:tab w:val="left" w:pos="870"/>
        </w:tabs>
        <w:adjustRightInd w:val="0"/>
        <w:snapToGrid w:val="0"/>
        <w:ind w:firstLine="482" w:firstLineChars="200"/>
        <w:rPr>
          <w:rFonts w:ascii="宋体" w:hAnsi="宋体" w:cs="宋体"/>
          <w:b/>
          <w:color w:val="auto"/>
          <w:sz w:val="24"/>
          <w:u w:val="double"/>
        </w:rPr>
      </w:pPr>
      <w:r>
        <w:rPr>
          <w:rFonts w:hint="eastAsia" w:ascii="宋体" w:hAnsi="宋体" w:cs="宋体"/>
          <w:b/>
          <w:color w:val="auto"/>
          <w:sz w:val="24"/>
          <w:u w:val="double"/>
        </w:rPr>
        <w:t>3</w:t>
      </w:r>
      <w:r>
        <w:rPr>
          <w:rFonts w:ascii="宋体" w:hAnsi="宋体" w:cs="宋体"/>
          <w:b/>
          <w:color w:val="auto"/>
          <w:sz w:val="24"/>
          <w:u w:val="double"/>
        </w:rPr>
        <w:t>.</w:t>
      </w:r>
      <w:r>
        <w:rPr>
          <w:rFonts w:hint="eastAsia" w:ascii="宋体" w:hAnsi="宋体" w:cs="宋体"/>
          <w:b/>
          <w:color w:val="auto"/>
          <w:sz w:val="24"/>
          <w:u w:val="double"/>
        </w:rPr>
        <w:t>“类似工程业绩”时间以竣工验收日期为准，若竣工验收证明材料有多个日期的，则以建设单位或监理单位签署的最后日期为准。</w:t>
      </w:r>
    </w:p>
    <w:p w14:paraId="05D31904">
      <w:pPr>
        <w:tabs>
          <w:tab w:val="left" w:pos="781"/>
          <w:tab w:val="left" w:pos="870"/>
        </w:tabs>
        <w:adjustRightInd w:val="0"/>
        <w:snapToGrid w:val="0"/>
        <w:ind w:firstLine="482" w:firstLineChars="200"/>
        <w:rPr>
          <w:rFonts w:ascii="宋体" w:hAnsi="宋体" w:cs="宋体"/>
          <w:b/>
          <w:color w:val="auto"/>
          <w:sz w:val="24"/>
          <w:u w:val="double"/>
        </w:rPr>
      </w:pPr>
      <w:r>
        <w:rPr>
          <w:rFonts w:ascii="宋体" w:hAnsi="宋体" w:cs="宋体"/>
          <w:b/>
          <w:color w:val="auto"/>
          <w:sz w:val="24"/>
          <w:u w:val="double"/>
        </w:rPr>
        <w:t>4.</w:t>
      </w:r>
      <w:r>
        <w:rPr>
          <w:rFonts w:hint="eastAsia" w:ascii="宋体" w:hAnsi="宋体" w:cs="宋体"/>
          <w:b/>
          <w:color w:val="auto"/>
          <w:sz w:val="24"/>
          <w:u w:val="double"/>
        </w:rPr>
        <w:t xml:space="preserve"> 竣工验收证明材料指：由建设单位、监理单位（若有）、施工单位、设计单位、勘察单位（若有）共同加盖公章的单位（子单位）工程质量竣工验收记录或竣工验收报告或竣工验收备案表等竣工验收证明材料。</w:t>
      </w:r>
    </w:p>
    <w:p w14:paraId="11FAFA36">
      <w:pPr>
        <w:tabs>
          <w:tab w:val="left" w:pos="781"/>
          <w:tab w:val="left" w:pos="870"/>
        </w:tabs>
        <w:adjustRightInd w:val="0"/>
        <w:snapToGrid w:val="0"/>
        <w:ind w:firstLine="482" w:firstLineChars="200"/>
        <w:rPr>
          <w:rFonts w:ascii="宋体" w:hAnsi="宋体" w:cs="宋体"/>
          <w:b/>
          <w:color w:val="auto"/>
          <w:sz w:val="24"/>
          <w:u w:val="double"/>
        </w:rPr>
      </w:pPr>
      <w:r>
        <w:rPr>
          <w:rFonts w:ascii="宋体" w:hAnsi="宋体" w:cs="宋体"/>
          <w:b/>
          <w:color w:val="auto"/>
          <w:sz w:val="24"/>
          <w:u w:val="double"/>
        </w:rPr>
        <w:t>5.</w:t>
      </w:r>
      <w:r>
        <w:rPr>
          <w:rFonts w:hint="eastAsia" w:ascii="宋体" w:hAnsi="宋体" w:cs="宋体"/>
          <w:b/>
          <w:color w:val="auto"/>
          <w:sz w:val="24"/>
          <w:u w:val="double"/>
        </w:rPr>
        <w:t>若施工合同或竣工验收证明材料中均未标明本招标文件中设置的“类似工程业绩”指标，应补充提交能恰当说明上述特征的证明材料，如：工程竣工图或工程造价的结算书或建设单位出具的证明文件等，否则其业绩不计。</w:t>
      </w:r>
    </w:p>
    <w:p w14:paraId="3CE818D1">
      <w:pPr>
        <w:jc w:val="center"/>
        <w:outlineLvl w:val="1"/>
        <w:rPr>
          <w:rFonts w:ascii="宋体" w:hAnsi="宋体"/>
          <w:b/>
          <w:bCs/>
          <w:color w:val="auto"/>
          <w:sz w:val="36"/>
          <w:szCs w:val="36"/>
        </w:rPr>
      </w:pPr>
    </w:p>
    <w:p w14:paraId="47734A4C">
      <w:pPr>
        <w:jc w:val="center"/>
        <w:outlineLvl w:val="1"/>
        <w:rPr>
          <w:rFonts w:ascii="宋体" w:hAnsi="宋体"/>
          <w:b/>
          <w:bCs/>
          <w:color w:val="auto"/>
          <w:sz w:val="36"/>
          <w:szCs w:val="36"/>
        </w:rPr>
      </w:pPr>
      <w:r>
        <w:rPr>
          <w:rFonts w:ascii="宋体" w:hAnsi="宋体"/>
          <w:b/>
          <w:bCs/>
          <w:color w:val="auto"/>
          <w:sz w:val="36"/>
          <w:szCs w:val="36"/>
        </w:rPr>
        <w:t>7.</w:t>
      </w:r>
      <w:r>
        <w:rPr>
          <w:rFonts w:hint="eastAsia" w:ascii="宋体" w:hAnsi="宋体"/>
          <w:b/>
          <w:bCs/>
          <w:color w:val="auto"/>
          <w:sz w:val="36"/>
          <w:szCs w:val="36"/>
        </w:rPr>
        <w:t>项目负责人“类似工程业绩”情况汇总表</w:t>
      </w:r>
    </w:p>
    <w:p w14:paraId="56D93512">
      <w:pPr>
        <w:pStyle w:val="7"/>
        <w:spacing w:line="360" w:lineRule="auto"/>
        <w:ind w:firstLine="3360" w:firstLineChars="1400"/>
        <w:rPr>
          <w:rFonts w:ascii="宋体" w:hAnsi="宋体" w:cs="宋体"/>
          <w:color w:val="auto"/>
          <w:sz w:val="24"/>
          <w:szCs w:val="24"/>
          <w:lang w:eastAsia="zh-CN"/>
        </w:rPr>
      </w:pPr>
    </w:p>
    <w:tbl>
      <w:tblPr>
        <w:tblStyle w:val="23"/>
        <w:tblW w:w="10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134"/>
        <w:gridCol w:w="850"/>
        <w:gridCol w:w="851"/>
        <w:gridCol w:w="1134"/>
        <w:gridCol w:w="1134"/>
        <w:gridCol w:w="715"/>
        <w:gridCol w:w="686"/>
        <w:gridCol w:w="931"/>
        <w:gridCol w:w="684"/>
        <w:gridCol w:w="906"/>
        <w:gridCol w:w="709"/>
      </w:tblGrid>
      <w:tr w14:paraId="09163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993" w:type="dxa"/>
            <w:tcBorders>
              <w:top w:val="single" w:color="auto" w:sz="8" w:space="0"/>
              <w:left w:val="single" w:color="auto" w:sz="4" w:space="0"/>
              <w:bottom w:val="single" w:color="auto" w:sz="4" w:space="0"/>
              <w:right w:val="single" w:color="auto" w:sz="4" w:space="0"/>
            </w:tcBorders>
            <w:vAlign w:val="center"/>
          </w:tcPr>
          <w:p w14:paraId="74C09B3C">
            <w:pPr>
              <w:pStyle w:val="7"/>
              <w:adjustRightInd w:val="0"/>
              <w:snapToGrid w:val="0"/>
              <w:ind w:left="0"/>
              <w:jc w:val="center"/>
              <w:rPr>
                <w:rFonts w:asciiTheme="minorEastAsia" w:hAnsiTheme="minorEastAsia" w:eastAsiaTheme="minorEastAsia"/>
                <w:color w:val="auto"/>
                <w:kern w:val="2"/>
                <w:sz w:val="21"/>
                <w:szCs w:val="21"/>
              </w:rPr>
            </w:pPr>
            <w:r>
              <w:rPr>
                <w:rFonts w:hint="eastAsia" w:asciiTheme="minorEastAsia" w:hAnsiTheme="minorEastAsia" w:eastAsiaTheme="minorEastAsia"/>
                <w:color w:val="auto"/>
                <w:sz w:val="21"/>
                <w:szCs w:val="21"/>
              </w:rPr>
              <w:t>项目名称</w:t>
            </w:r>
          </w:p>
        </w:tc>
        <w:tc>
          <w:tcPr>
            <w:tcW w:w="1134" w:type="dxa"/>
            <w:tcBorders>
              <w:top w:val="single" w:color="auto" w:sz="8" w:space="0"/>
              <w:left w:val="single" w:color="auto" w:sz="4" w:space="0"/>
              <w:bottom w:val="single" w:color="auto" w:sz="4" w:space="0"/>
              <w:right w:val="single" w:color="auto" w:sz="4" w:space="0"/>
            </w:tcBorders>
            <w:vAlign w:val="center"/>
          </w:tcPr>
          <w:p w14:paraId="1BD28765">
            <w:pPr>
              <w:pStyle w:val="7"/>
              <w:adjustRightInd w:val="0"/>
              <w:snapToGrid w:val="0"/>
              <w:ind w:left="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建设地点</w:t>
            </w:r>
          </w:p>
        </w:tc>
        <w:tc>
          <w:tcPr>
            <w:tcW w:w="850" w:type="dxa"/>
            <w:tcBorders>
              <w:top w:val="single" w:color="auto" w:sz="8" w:space="0"/>
              <w:left w:val="single" w:color="auto" w:sz="4" w:space="0"/>
              <w:bottom w:val="single" w:color="auto" w:sz="4" w:space="0"/>
              <w:right w:val="single" w:color="auto" w:sz="4" w:space="0"/>
            </w:tcBorders>
            <w:vAlign w:val="center"/>
          </w:tcPr>
          <w:p w14:paraId="3FF146C2">
            <w:pPr>
              <w:pStyle w:val="7"/>
              <w:adjustRightInd w:val="0"/>
              <w:snapToGrid w:val="0"/>
              <w:ind w:left="0"/>
              <w:jc w:val="center"/>
              <w:rPr>
                <w:rFonts w:ascii="宋体" w:hAnsi="宋体" w:cs="宋体"/>
                <w:color w:val="auto"/>
                <w:sz w:val="21"/>
                <w:szCs w:val="21"/>
                <w:lang w:eastAsia="zh-CN"/>
              </w:rPr>
            </w:pPr>
            <w:r>
              <w:rPr>
                <w:rFonts w:hint="eastAsia" w:ascii="宋体" w:hAnsi="宋体" w:cs="宋体"/>
                <w:color w:val="auto"/>
                <w:sz w:val="21"/>
                <w:szCs w:val="21"/>
                <w:lang w:eastAsia="zh-CN"/>
              </w:rPr>
              <w:t>合同金额（万元）</w:t>
            </w:r>
          </w:p>
        </w:tc>
        <w:tc>
          <w:tcPr>
            <w:tcW w:w="851" w:type="dxa"/>
            <w:tcBorders>
              <w:top w:val="single" w:color="auto" w:sz="8" w:space="0"/>
              <w:left w:val="single" w:color="auto" w:sz="4" w:space="0"/>
              <w:bottom w:val="single" w:color="auto" w:sz="4" w:space="0"/>
              <w:right w:val="single" w:color="auto" w:sz="4" w:space="0"/>
            </w:tcBorders>
            <w:vAlign w:val="center"/>
          </w:tcPr>
          <w:p w14:paraId="3DF48E6E">
            <w:pPr>
              <w:pStyle w:val="7"/>
              <w:adjustRightInd w:val="0"/>
              <w:snapToGrid w:val="0"/>
              <w:ind w:left="0"/>
              <w:jc w:val="center"/>
              <w:rPr>
                <w:rFonts w:ascii="宋体" w:hAnsi="宋体" w:cs="宋体"/>
                <w:color w:val="auto"/>
                <w:sz w:val="21"/>
                <w:szCs w:val="21"/>
                <w:lang w:eastAsia="zh-CN"/>
              </w:rPr>
            </w:pPr>
            <w:r>
              <w:rPr>
                <w:rFonts w:hint="eastAsia" w:ascii="宋体" w:hAnsi="宋体" w:cs="宋体"/>
                <w:color w:val="auto"/>
                <w:sz w:val="21"/>
                <w:szCs w:val="21"/>
                <w:lang w:eastAsia="zh-CN"/>
              </w:rPr>
              <w:t>施工合同标注项目负责人</w:t>
            </w:r>
          </w:p>
        </w:tc>
        <w:tc>
          <w:tcPr>
            <w:tcW w:w="1134" w:type="dxa"/>
            <w:tcBorders>
              <w:top w:val="single" w:color="auto" w:sz="8" w:space="0"/>
              <w:left w:val="single" w:color="auto" w:sz="4" w:space="0"/>
              <w:bottom w:val="single" w:color="auto" w:sz="4" w:space="0"/>
              <w:right w:val="single" w:color="auto" w:sz="4" w:space="0"/>
            </w:tcBorders>
            <w:vAlign w:val="center"/>
          </w:tcPr>
          <w:p w14:paraId="3FACFD80">
            <w:pPr>
              <w:pStyle w:val="7"/>
              <w:adjustRightInd w:val="0"/>
              <w:snapToGrid w:val="0"/>
              <w:ind w:left="0"/>
              <w:jc w:val="center"/>
              <w:rPr>
                <w:rFonts w:asciiTheme="minorEastAsia" w:hAnsiTheme="minorEastAsia" w:eastAsiaTheme="minorEastAsia"/>
                <w:color w:val="auto"/>
                <w:sz w:val="21"/>
                <w:szCs w:val="21"/>
                <w:lang w:eastAsia="zh-CN"/>
              </w:rPr>
            </w:pPr>
            <w:r>
              <w:rPr>
                <w:rFonts w:hint="eastAsia" w:ascii="宋体" w:hAnsi="宋体" w:cs="宋体"/>
                <w:color w:val="auto"/>
                <w:sz w:val="21"/>
                <w:szCs w:val="21"/>
                <w:lang w:eastAsia="zh-CN"/>
              </w:rPr>
              <w:t>竣工验收证明材料标注项目负责人</w:t>
            </w:r>
          </w:p>
        </w:tc>
        <w:tc>
          <w:tcPr>
            <w:tcW w:w="1134" w:type="dxa"/>
            <w:tcBorders>
              <w:top w:val="single" w:color="auto" w:sz="8" w:space="0"/>
              <w:left w:val="single" w:color="auto" w:sz="4" w:space="0"/>
              <w:bottom w:val="single" w:color="auto" w:sz="4" w:space="0"/>
              <w:right w:val="single" w:color="auto" w:sz="4" w:space="0"/>
            </w:tcBorders>
            <w:vAlign w:val="center"/>
          </w:tcPr>
          <w:p w14:paraId="1C75553E">
            <w:pPr>
              <w:pStyle w:val="7"/>
              <w:adjustRightInd w:val="0"/>
              <w:snapToGrid w:val="0"/>
              <w:ind w:left="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工程特征指标</w:t>
            </w:r>
          </w:p>
        </w:tc>
        <w:tc>
          <w:tcPr>
            <w:tcW w:w="715" w:type="dxa"/>
            <w:tcBorders>
              <w:top w:val="single" w:color="auto" w:sz="8" w:space="0"/>
              <w:left w:val="single" w:color="auto" w:sz="4" w:space="0"/>
              <w:bottom w:val="single" w:color="auto" w:sz="4" w:space="0"/>
              <w:right w:val="single" w:color="auto" w:sz="4" w:space="0"/>
            </w:tcBorders>
            <w:vAlign w:val="center"/>
          </w:tcPr>
          <w:p w14:paraId="5F253799">
            <w:pPr>
              <w:pStyle w:val="7"/>
              <w:adjustRightInd w:val="0"/>
              <w:snapToGrid w:val="0"/>
              <w:ind w:left="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工程质量</w:t>
            </w:r>
          </w:p>
        </w:tc>
        <w:tc>
          <w:tcPr>
            <w:tcW w:w="686" w:type="dxa"/>
            <w:tcBorders>
              <w:top w:val="single" w:color="auto" w:sz="8" w:space="0"/>
              <w:left w:val="single" w:color="auto" w:sz="4" w:space="0"/>
              <w:bottom w:val="single" w:color="auto" w:sz="4" w:space="0"/>
              <w:right w:val="single" w:color="auto" w:sz="4" w:space="0"/>
            </w:tcBorders>
            <w:vAlign w:val="center"/>
          </w:tcPr>
          <w:p w14:paraId="2CA8915C">
            <w:pPr>
              <w:pStyle w:val="7"/>
              <w:adjustRightInd w:val="0"/>
              <w:snapToGrid w:val="0"/>
              <w:ind w:left="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实际开工日期</w:t>
            </w:r>
          </w:p>
        </w:tc>
        <w:tc>
          <w:tcPr>
            <w:tcW w:w="931" w:type="dxa"/>
            <w:tcBorders>
              <w:top w:val="single" w:color="auto" w:sz="8" w:space="0"/>
              <w:left w:val="single" w:color="auto" w:sz="4" w:space="0"/>
              <w:bottom w:val="single" w:color="auto" w:sz="4" w:space="0"/>
              <w:right w:val="single" w:color="auto" w:sz="4" w:space="0"/>
            </w:tcBorders>
            <w:vAlign w:val="center"/>
          </w:tcPr>
          <w:p w14:paraId="51571E96">
            <w:pPr>
              <w:pStyle w:val="7"/>
              <w:adjustRightInd w:val="0"/>
              <w:snapToGrid w:val="0"/>
              <w:ind w:left="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实际竣工验收日期</w:t>
            </w:r>
          </w:p>
        </w:tc>
        <w:tc>
          <w:tcPr>
            <w:tcW w:w="684" w:type="dxa"/>
            <w:tcBorders>
              <w:top w:val="single" w:color="auto" w:sz="8" w:space="0"/>
              <w:left w:val="single" w:color="auto" w:sz="4" w:space="0"/>
              <w:bottom w:val="single" w:color="auto" w:sz="4" w:space="0"/>
              <w:right w:val="single" w:color="auto" w:sz="4" w:space="0"/>
            </w:tcBorders>
            <w:vAlign w:val="center"/>
          </w:tcPr>
          <w:p w14:paraId="43949198">
            <w:pPr>
              <w:pStyle w:val="7"/>
              <w:adjustRightInd w:val="0"/>
              <w:snapToGrid w:val="0"/>
              <w:ind w:left="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建设单位</w:t>
            </w:r>
          </w:p>
        </w:tc>
        <w:tc>
          <w:tcPr>
            <w:tcW w:w="906" w:type="dxa"/>
            <w:tcBorders>
              <w:top w:val="single" w:color="auto" w:sz="8" w:space="0"/>
              <w:left w:val="nil"/>
              <w:bottom w:val="single" w:color="auto" w:sz="4" w:space="0"/>
              <w:right w:val="single" w:color="auto" w:sz="8" w:space="0"/>
            </w:tcBorders>
            <w:vAlign w:val="center"/>
          </w:tcPr>
          <w:p w14:paraId="27CD684F">
            <w:pPr>
              <w:pStyle w:val="7"/>
              <w:adjustRightInd w:val="0"/>
              <w:snapToGrid w:val="0"/>
              <w:ind w:left="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建设单位联系人/电话</w:t>
            </w:r>
          </w:p>
        </w:tc>
        <w:tc>
          <w:tcPr>
            <w:tcW w:w="709" w:type="dxa"/>
            <w:tcBorders>
              <w:top w:val="single" w:color="auto" w:sz="8" w:space="0"/>
              <w:left w:val="single" w:color="auto" w:sz="4" w:space="0"/>
              <w:bottom w:val="single" w:color="auto" w:sz="4" w:space="0"/>
              <w:right w:val="single" w:color="auto" w:sz="8" w:space="0"/>
            </w:tcBorders>
            <w:vAlign w:val="center"/>
          </w:tcPr>
          <w:p w14:paraId="5869CBB1">
            <w:pPr>
              <w:pStyle w:val="7"/>
              <w:adjustRightInd w:val="0"/>
              <w:snapToGrid w:val="0"/>
              <w:ind w:left="0"/>
              <w:jc w:val="center"/>
              <w:rPr>
                <w:rFonts w:asciiTheme="minorEastAsia" w:hAnsiTheme="minorEastAsia" w:eastAsiaTheme="minorEastAsia"/>
                <w:color w:val="auto"/>
                <w:sz w:val="21"/>
                <w:szCs w:val="21"/>
              </w:rPr>
            </w:pPr>
            <w:r>
              <w:rPr>
                <w:rFonts w:hint="eastAsia" w:asciiTheme="minorEastAsia" w:hAnsiTheme="minorEastAsia" w:eastAsiaTheme="minorEastAsia"/>
                <w:color w:val="auto"/>
                <w:sz w:val="21"/>
                <w:szCs w:val="21"/>
              </w:rPr>
              <w:t>备注</w:t>
            </w:r>
          </w:p>
        </w:tc>
      </w:tr>
      <w:tr w14:paraId="661EE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18B7589">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71094EBE">
            <w:pPr>
              <w:pStyle w:val="7"/>
              <w:adjustRightInd w:val="0"/>
              <w:snapToGrid w:val="0"/>
              <w:ind w:left="0"/>
              <w:rPr>
                <w:rFonts w:asciiTheme="minorEastAsia" w:hAnsiTheme="minorEastAsia" w:eastAsiaTheme="minorEastAsia"/>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6F6CDC21">
            <w:pPr>
              <w:pStyle w:val="7"/>
              <w:adjustRightInd w:val="0"/>
              <w:snapToGrid w:val="0"/>
              <w:ind w:left="0"/>
              <w:jc w:val="center"/>
              <w:rPr>
                <w:rFonts w:asciiTheme="minorEastAsia" w:hAnsiTheme="minorEastAsia" w:eastAsiaTheme="minorEastAsia"/>
                <w:color w:val="auto"/>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070D25F4">
            <w:pPr>
              <w:pStyle w:val="7"/>
              <w:adjustRightInd w:val="0"/>
              <w:snapToGrid w:val="0"/>
              <w:ind w:left="0"/>
              <w:jc w:val="center"/>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1516E83B">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39D4B5C1">
            <w:pPr>
              <w:pStyle w:val="7"/>
              <w:adjustRightInd w:val="0"/>
              <w:snapToGrid w:val="0"/>
              <w:ind w:left="0"/>
              <w:rPr>
                <w:rFonts w:asciiTheme="minorEastAsia" w:hAnsiTheme="minorEastAsia" w:eastAsiaTheme="minorEastAsia"/>
                <w:color w:val="auto"/>
                <w:sz w:val="24"/>
                <w:szCs w:val="24"/>
              </w:rPr>
            </w:pPr>
          </w:p>
        </w:tc>
        <w:tc>
          <w:tcPr>
            <w:tcW w:w="715" w:type="dxa"/>
            <w:tcBorders>
              <w:top w:val="single" w:color="auto" w:sz="4" w:space="0"/>
              <w:left w:val="single" w:color="auto" w:sz="4" w:space="0"/>
              <w:bottom w:val="single" w:color="auto" w:sz="4" w:space="0"/>
              <w:right w:val="single" w:color="auto" w:sz="4" w:space="0"/>
            </w:tcBorders>
            <w:vAlign w:val="center"/>
          </w:tcPr>
          <w:p w14:paraId="1D1799E5">
            <w:pPr>
              <w:pStyle w:val="7"/>
              <w:adjustRightInd w:val="0"/>
              <w:snapToGrid w:val="0"/>
              <w:ind w:left="0"/>
              <w:rPr>
                <w:rFonts w:asciiTheme="minorEastAsia" w:hAnsiTheme="minorEastAsia" w:eastAsiaTheme="minorEastAsia"/>
                <w:color w:val="auto"/>
                <w:sz w:val="24"/>
                <w:szCs w:val="24"/>
              </w:rPr>
            </w:pPr>
          </w:p>
        </w:tc>
        <w:tc>
          <w:tcPr>
            <w:tcW w:w="686" w:type="dxa"/>
            <w:tcBorders>
              <w:top w:val="single" w:color="auto" w:sz="4" w:space="0"/>
              <w:left w:val="single" w:color="auto" w:sz="4" w:space="0"/>
              <w:bottom w:val="single" w:color="auto" w:sz="4" w:space="0"/>
              <w:right w:val="single" w:color="auto" w:sz="4" w:space="0"/>
            </w:tcBorders>
            <w:vAlign w:val="center"/>
          </w:tcPr>
          <w:p w14:paraId="30B27572">
            <w:pPr>
              <w:pStyle w:val="7"/>
              <w:adjustRightInd w:val="0"/>
              <w:snapToGrid w:val="0"/>
              <w:ind w:left="0"/>
              <w:rPr>
                <w:rFonts w:asciiTheme="minorEastAsia" w:hAnsiTheme="minorEastAsia" w:eastAsiaTheme="minorEastAsia"/>
                <w:color w:val="auto"/>
                <w:sz w:val="24"/>
                <w:szCs w:val="24"/>
              </w:rPr>
            </w:pPr>
          </w:p>
        </w:tc>
        <w:tc>
          <w:tcPr>
            <w:tcW w:w="931" w:type="dxa"/>
            <w:tcBorders>
              <w:top w:val="single" w:color="auto" w:sz="4" w:space="0"/>
              <w:left w:val="single" w:color="auto" w:sz="4" w:space="0"/>
              <w:bottom w:val="single" w:color="auto" w:sz="4" w:space="0"/>
              <w:right w:val="single" w:color="auto" w:sz="4" w:space="0"/>
            </w:tcBorders>
            <w:vAlign w:val="center"/>
          </w:tcPr>
          <w:p w14:paraId="4E3CAAF3">
            <w:pPr>
              <w:pStyle w:val="7"/>
              <w:adjustRightInd w:val="0"/>
              <w:snapToGrid w:val="0"/>
              <w:ind w:left="0"/>
              <w:rPr>
                <w:rFonts w:asciiTheme="minorEastAsia" w:hAnsiTheme="minorEastAsia" w:eastAsiaTheme="minorEastAsia"/>
                <w:color w:val="auto"/>
                <w:sz w:val="24"/>
                <w:szCs w:val="24"/>
              </w:rPr>
            </w:pPr>
          </w:p>
        </w:tc>
        <w:tc>
          <w:tcPr>
            <w:tcW w:w="684" w:type="dxa"/>
            <w:tcBorders>
              <w:top w:val="single" w:color="auto" w:sz="4" w:space="0"/>
              <w:left w:val="single" w:color="auto" w:sz="4" w:space="0"/>
              <w:bottom w:val="single" w:color="auto" w:sz="4" w:space="0"/>
              <w:right w:val="single" w:color="auto" w:sz="4" w:space="0"/>
            </w:tcBorders>
            <w:vAlign w:val="center"/>
          </w:tcPr>
          <w:p w14:paraId="7E1CDD27">
            <w:pPr>
              <w:pStyle w:val="7"/>
              <w:adjustRightInd w:val="0"/>
              <w:snapToGrid w:val="0"/>
              <w:ind w:left="0"/>
              <w:rPr>
                <w:rFonts w:asciiTheme="minorEastAsia" w:hAnsiTheme="minorEastAsia" w:eastAsiaTheme="minorEastAsia"/>
                <w:color w:val="auto"/>
                <w:sz w:val="24"/>
                <w:szCs w:val="24"/>
              </w:rPr>
            </w:pPr>
          </w:p>
        </w:tc>
        <w:tc>
          <w:tcPr>
            <w:tcW w:w="906" w:type="dxa"/>
            <w:tcBorders>
              <w:top w:val="single" w:color="auto" w:sz="4" w:space="0"/>
              <w:left w:val="single" w:color="auto" w:sz="4" w:space="0"/>
              <w:bottom w:val="single" w:color="auto" w:sz="4" w:space="0"/>
              <w:right w:val="single" w:color="auto" w:sz="4" w:space="0"/>
            </w:tcBorders>
            <w:vAlign w:val="center"/>
          </w:tcPr>
          <w:p w14:paraId="509F59DD">
            <w:pPr>
              <w:pStyle w:val="7"/>
              <w:adjustRightInd w:val="0"/>
              <w:snapToGrid w:val="0"/>
              <w:ind w:left="0"/>
              <w:rPr>
                <w:rFonts w:asciiTheme="minorEastAsia" w:hAnsiTheme="minorEastAsia" w:eastAsiaTheme="minorEastAsia"/>
                <w:color w:val="auto"/>
                <w:sz w:val="24"/>
                <w:szCs w:val="24"/>
              </w:rPr>
            </w:pPr>
          </w:p>
        </w:tc>
        <w:tc>
          <w:tcPr>
            <w:tcW w:w="709" w:type="dxa"/>
            <w:tcBorders>
              <w:top w:val="single" w:color="auto" w:sz="4" w:space="0"/>
              <w:left w:val="nil"/>
              <w:bottom w:val="single" w:color="auto" w:sz="4" w:space="0"/>
              <w:right w:val="single" w:color="auto" w:sz="8" w:space="0"/>
            </w:tcBorders>
            <w:vAlign w:val="center"/>
          </w:tcPr>
          <w:p w14:paraId="77D794A2">
            <w:pPr>
              <w:pStyle w:val="7"/>
              <w:adjustRightInd w:val="0"/>
              <w:snapToGrid w:val="0"/>
              <w:ind w:left="0"/>
              <w:rPr>
                <w:rFonts w:asciiTheme="minorEastAsia" w:hAnsiTheme="minorEastAsia" w:eastAsiaTheme="minorEastAsia"/>
                <w:color w:val="auto"/>
                <w:sz w:val="24"/>
                <w:szCs w:val="24"/>
              </w:rPr>
            </w:pPr>
          </w:p>
        </w:tc>
      </w:tr>
      <w:tr w14:paraId="29F0E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6B694444">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0AABEADB">
            <w:pPr>
              <w:pStyle w:val="7"/>
              <w:adjustRightInd w:val="0"/>
              <w:snapToGrid w:val="0"/>
              <w:ind w:left="0"/>
              <w:rPr>
                <w:rFonts w:asciiTheme="minorEastAsia" w:hAnsiTheme="minorEastAsia" w:eastAsiaTheme="minorEastAsia"/>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660BAD4D">
            <w:pPr>
              <w:pStyle w:val="7"/>
              <w:adjustRightInd w:val="0"/>
              <w:snapToGrid w:val="0"/>
              <w:ind w:left="0"/>
              <w:jc w:val="center"/>
              <w:rPr>
                <w:rFonts w:asciiTheme="minorEastAsia" w:hAnsiTheme="minorEastAsia" w:eastAsiaTheme="minorEastAsia"/>
                <w:color w:val="auto"/>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559564DF">
            <w:pPr>
              <w:pStyle w:val="7"/>
              <w:adjustRightInd w:val="0"/>
              <w:snapToGrid w:val="0"/>
              <w:ind w:left="0"/>
              <w:jc w:val="center"/>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1C0748BE">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41CE4C77">
            <w:pPr>
              <w:pStyle w:val="7"/>
              <w:adjustRightInd w:val="0"/>
              <w:snapToGrid w:val="0"/>
              <w:ind w:left="0"/>
              <w:rPr>
                <w:rFonts w:asciiTheme="minorEastAsia" w:hAnsiTheme="minorEastAsia" w:eastAsiaTheme="minorEastAsia"/>
                <w:color w:val="auto"/>
                <w:sz w:val="24"/>
                <w:szCs w:val="24"/>
              </w:rPr>
            </w:pPr>
          </w:p>
        </w:tc>
        <w:tc>
          <w:tcPr>
            <w:tcW w:w="715" w:type="dxa"/>
            <w:tcBorders>
              <w:top w:val="single" w:color="auto" w:sz="4" w:space="0"/>
              <w:left w:val="single" w:color="auto" w:sz="4" w:space="0"/>
              <w:bottom w:val="single" w:color="auto" w:sz="4" w:space="0"/>
              <w:right w:val="single" w:color="auto" w:sz="4" w:space="0"/>
            </w:tcBorders>
            <w:vAlign w:val="center"/>
          </w:tcPr>
          <w:p w14:paraId="627BC019">
            <w:pPr>
              <w:pStyle w:val="7"/>
              <w:adjustRightInd w:val="0"/>
              <w:snapToGrid w:val="0"/>
              <w:ind w:left="0"/>
              <w:rPr>
                <w:rFonts w:asciiTheme="minorEastAsia" w:hAnsiTheme="minorEastAsia" w:eastAsiaTheme="minorEastAsia"/>
                <w:color w:val="auto"/>
                <w:sz w:val="24"/>
                <w:szCs w:val="24"/>
              </w:rPr>
            </w:pPr>
          </w:p>
        </w:tc>
        <w:tc>
          <w:tcPr>
            <w:tcW w:w="686" w:type="dxa"/>
            <w:tcBorders>
              <w:top w:val="single" w:color="auto" w:sz="4" w:space="0"/>
              <w:left w:val="single" w:color="auto" w:sz="4" w:space="0"/>
              <w:bottom w:val="single" w:color="auto" w:sz="4" w:space="0"/>
              <w:right w:val="single" w:color="auto" w:sz="4" w:space="0"/>
            </w:tcBorders>
            <w:vAlign w:val="center"/>
          </w:tcPr>
          <w:p w14:paraId="7CA0D9C4">
            <w:pPr>
              <w:pStyle w:val="7"/>
              <w:adjustRightInd w:val="0"/>
              <w:snapToGrid w:val="0"/>
              <w:ind w:left="0"/>
              <w:rPr>
                <w:rFonts w:asciiTheme="minorEastAsia" w:hAnsiTheme="minorEastAsia" w:eastAsiaTheme="minorEastAsia"/>
                <w:color w:val="auto"/>
                <w:sz w:val="24"/>
                <w:szCs w:val="24"/>
              </w:rPr>
            </w:pPr>
          </w:p>
        </w:tc>
        <w:tc>
          <w:tcPr>
            <w:tcW w:w="931" w:type="dxa"/>
            <w:tcBorders>
              <w:top w:val="single" w:color="auto" w:sz="4" w:space="0"/>
              <w:left w:val="single" w:color="auto" w:sz="4" w:space="0"/>
              <w:bottom w:val="single" w:color="auto" w:sz="4" w:space="0"/>
              <w:right w:val="single" w:color="auto" w:sz="4" w:space="0"/>
            </w:tcBorders>
            <w:vAlign w:val="center"/>
          </w:tcPr>
          <w:p w14:paraId="4EC6F28D">
            <w:pPr>
              <w:pStyle w:val="7"/>
              <w:adjustRightInd w:val="0"/>
              <w:snapToGrid w:val="0"/>
              <w:ind w:left="0"/>
              <w:rPr>
                <w:rFonts w:asciiTheme="minorEastAsia" w:hAnsiTheme="minorEastAsia" w:eastAsiaTheme="minorEastAsia"/>
                <w:color w:val="auto"/>
                <w:sz w:val="24"/>
                <w:szCs w:val="24"/>
              </w:rPr>
            </w:pPr>
          </w:p>
        </w:tc>
        <w:tc>
          <w:tcPr>
            <w:tcW w:w="684" w:type="dxa"/>
            <w:tcBorders>
              <w:top w:val="single" w:color="auto" w:sz="4" w:space="0"/>
              <w:left w:val="single" w:color="auto" w:sz="4" w:space="0"/>
              <w:bottom w:val="single" w:color="auto" w:sz="4" w:space="0"/>
              <w:right w:val="single" w:color="auto" w:sz="4" w:space="0"/>
            </w:tcBorders>
            <w:vAlign w:val="center"/>
          </w:tcPr>
          <w:p w14:paraId="3978536E">
            <w:pPr>
              <w:pStyle w:val="7"/>
              <w:adjustRightInd w:val="0"/>
              <w:snapToGrid w:val="0"/>
              <w:ind w:left="0"/>
              <w:rPr>
                <w:rFonts w:asciiTheme="minorEastAsia" w:hAnsiTheme="minorEastAsia" w:eastAsiaTheme="minorEastAsia"/>
                <w:color w:val="auto"/>
                <w:sz w:val="24"/>
                <w:szCs w:val="24"/>
              </w:rPr>
            </w:pPr>
          </w:p>
        </w:tc>
        <w:tc>
          <w:tcPr>
            <w:tcW w:w="906" w:type="dxa"/>
            <w:tcBorders>
              <w:top w:val="single" w:color="auto" w:sz="4" w:space="0"/>
              <w:left w:val="single" w:color="auto" w:sz="4" w:space="0"/>
              <w:bottom w:val="single" w:color="auto" w:sz="4" w:space="0"/>
              <w:right w:val="single" w:color="auto" w:sz="4" w:space="0"/>
            </w:tcBorders>
            <w:vAlign w:val="center"/>
          </w:tcPr>
          <w:p w14:paraId="10C21D25">
            <w:pPr>
              <w:pStyle w:val="7"/>
              <w:adjustRightInd w:val="0"/>
              <w:snapToGrid w:val="0"/>
              <w:ind w:left="0"/>
              <w:rPr>
                <w:rFonts w:asciiTheme="minorEastAsia" w:hAnsiTheme="minorEastAsia" w:eastAsiaTheme="minorEastAsia"/>
                <w:color w:val="auto"/>
                <w:sz w:val="24"/>
                <w:szCs w:val="24"/>
              </w:rPr>
            </w:pPr>
          </w:p>
        </w:tc>
        <w:tc>
          <w:tcPr>
            <w:tcW w:w="709" w:type="dxa"/>
            <w:tcBorders>
              <w:top w:val="single" w:color="auto" w:sz="4" w:space="0"/>
              <w:left w:val="nil"/>
              <w:bottom w:val="single" w:color="auto" w:sz="4" w:space="0"/>
              <w:right w:val="single" w:color="auto" w:sz="8" w:space="0"/>
            </w:tcBorders>
            <w:vAlign w:val="center"/>
          </w:tcPr>
          <w:p w14:paraId="7C04B826">
            <w:pPr>
              <w:pStyle w:val="7"/>
              <w:adjustRightInd w:val="0"/>
              <w:snapToGrid w:val="0"/>
              <w:ind w:left="0"/>
              <w:rPr>
                <w:rFonts w:asciiTheme="minorEastAsia" w:hAnsiTheme="minorEastAsia" w:eastAsiaTheme="minorEastAsia"/>
                <w:color w:val="auto"/>
                <w:sz w:val="24"/>
                <w:szCs w:val="24"/>
              </w:rPr>
            </w:pPr>
          </w:p>
        </w:tc>
      </w:tr>
      <w:tr w14:paraId="428F5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565CC24D">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2B6B8929">
            <w:pPr>
              <w:pStyle w:val="7"/>
              <w:adjustRightInd w:val="0"/>
              <w:snapToGrid w:val="0"/>
              <w:ind w:left="0"/>
              <w:rPr>
                <w:rFonts w:asciiTheme="minorEastAsia" w:hAnsiTheme="minorEastAsia" w:eastAsiaTheme="minorEastAsia"/>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6A90113F">
            <w:pPr>
              <w:pStyle w:val="7"/>
              <w:adjustRightInd w:val="0"/>
              <w:snapToGrid w:val="0"/>
              <w:ind w:left="0"/>
              <w:jc w:val="center"/>
              <w:rPr>
                <w:rFonts w:asciiTheme="minorEastAsia" w:hAnsiTheme="minorEastAsia" w:eastAsiaTheme="minorEastAsia"/>
                <w:color w:val="auto"/>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39A0693D">
            <w:pPr>
              <w:pStyle w:val="7"/>
              <w:adjustRightInd w:val="0"/>
              <w:snapToGrid w:val="0"/>
              <w:ind w:left="0"/>
              <w:jc w:val="center"/>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7B667ADB">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448A3B2C">
            <w:pPr>
              <w:pStyle w:val="7"/>
              <w:adjustRightInd w:val="0"/>
              <w:snapToGrid w:val="0"/>
              <w:ind w:left="0"/>
              <w:rPr>
                <w:rFonts w:asciiTheme="minorEastAsia" w:hAnsiTheme="minorEastAsia" w:eastAsiaTheme="minorEastAsia"/>
                <w:color w:val="auto"/>
                <w:sz w:val="24"/>
                <w:szCs w:val="24"/>
              </w:rPr>
            </w:pPr>
          </w:p>
        </w:tc>
        <w:tc>
          <w:tcPr>
            <w:tcW w:w="715" w:type="dxa"/>
            <w:tcBorders>
              <w:top w:val="single" w:color="auto" w:sz="4" w:space="0"/>
              <w:left w:val="single" w:color="auto" w:sz="4" w:space="0"/>
              <w:bottom w:val="single" w:color="auto" w:sz="4" w:space="0"/>
              <w:right w:val="single" w:color="auto" w:sz="4" w:space="0"/>
            </w:tcBorders>
            <w:vAlign w:val="center"/>
          </w:tcPr>
          <w:p w14:paraId="5F2AAA57">
            <w:pPr>
              <w:pStyle w:val="7"/>
              <w:adjustRightInd w:val="0"/>
              <w:snapToGrid w:val="0"/>
              <w:ind w:left="0"/>
              <w:rPr>
                <w:rFonts w:asciiTheme="minorEastAsia" w:hAnsiTheme="minorEastAsia" w:eastAsiaTheme="minorEastAsia"/>
                <w:color w:val="auto"/>
                <w:sz w:val="24"/>
                <w:szCs w:val="24"/>
              </w:rPr>
            </w:pPr>
          </w:p>
        </w:tc>
        <w:tc>
          <w:tcPr>
            <w:tcW w:w="686" w:type="dxa"/>
            <w:tcBorders>
              <w:top w:val="single" w:color="auto" w:sz="4" w:space="0"/>
              <w:left w:val="single" w:color="auto" w:sz="4" w:space="0"/>
              <w:bottom w:val="single" w:color="auto" w:sz="4" w:space="0"/>
              <w:right w:val="single" w:color="auto" w:sz="4" w:space="0"/>
            </w:tcBorders>
            <w:vAlign w:val="center"/>
          </w:tcPr>
          <w:p w14:paraId="312A9733">
            <w:pPr>
              <w:pStyle w:val="7"/>
              <w:adjustRightInd w:val="0"/>
              <w:snapToGrid w:val="0"/>
              <w:ind w:left="0"/>
              <w:rPr>
                <w:rFonts w:asciiTheme="minorEastAsia" w:hAnsiTheme="minorEastAsia" w:eastAsiaTheme="minorEastAsia"/>
                <w:color w:val="auto"/>
                <w:sz w:val="24"/>
                <w:szCs w:val="24"/>
              </w:rPr>
            </w:pPr>
          </w:p>
        </w:tc>
        <w:tc>
          <w:tcPr>
            <w:tcW w:w="931" w:type="dxa"/>
            <w:tcBorders>
              <w:top w:val="single" w:color="auto" w:sz="4" w:space="0"/>
              <w:left w:val="single" w:color="auto" w:sz="4" w:space="0"/>
              <w:bottom w:val="single" w:color="auto" w:sz="4" w:space="0"/>
              <w:right w:val="single" w:color="auto" w:sz="4" w:space="0"/>
            </w:tcBorders>
            <w:vAlign w:val="center"/>
          </w:tcPr>
          <w:p w14:paraId="625EC87E">
            <w:pPr>
              <w:pStyle w:val="7"/>
              <w:adjustRightInd w:val="0"/>
              <w:snapToGrid w:val="0"/>
              <w:ind w:left="0"/>
              <w:rPr>
                <w:rFonts w:asciiTheme="minorEastAsia" w:hAnsiTheme="minorEastAsia" w:eastAsiaTheme="minorEastAsia"/>
                <w:color w:val="auto"/>
                <w:sz w:val="24"/>
                <w:szCs w:val="24"/>
              </w:rPr>
            </w:pPr>
          </w:p>
        </w:tc>
        <w:tc>
          <w:tcPr>
            <w:tcW w:w="684" w:type="dxa"/>
            <w:tcBorders>
              <w:top w:val="single" w:color="auto" w:sz="4" w:space="0"/>
              <w:left w:val="single" w:color="auto" w:sz="4" w:space="0"/>
              <w:bottom w:val="single" w:color="auto" w:sz="4" w:space="0"/>
              <w:right w:val="single" w:color="auto" w:sz="4" w:space="0"/>
            </w:tcBorders>
            <w:vAlign w:val="center"/>
          </w:tcPr>
          <w:p w14:paraId="414BB01F">
            <w:pPr>
              <w:pStyle w:val="7"/>
              <w:adjustRightInd w:val="0"/>
              <w:snapToGrid w:val="0"/>
              <w:ind w:left="0"/>
              <w:rPr>
                <w:rFonts w:asciiTheme="minorEastAsia" w:hAnsiTheme="minorEastAsia" w:eastAsiaTheme="minorEastAsia"/>
                <w:color w:val="auto"/>
                <w:sz w:val="24"/>
                <w:szCs w:val="24"/>
              </w:rPr>
            </w:pPr>
          </w:p>
        </w:tc>
        <w:tc>
          <w:tcPr>
            <w:tcW w:w="906" w:type="dxa"/>
            <w:tcBorders>
              <w:top w:val="single" w:color="auto" w:sz="4" w:space="0"/>
              <w:left w:val="single" w:color="auto" w:sz="4" w:space="0"/>
              <w:bottom w:val="single" w:color="auto" w:sz="4" w:space="0"/>
              <w:right w:val="single" w:color="auto" w:sz="4" w:space="0"/>
            </w:tcBorders>
            <w:vAlign w:val="center"/>
          </w:tcPr>
          <w:p w14:paraId="00FF552E">
            <w:pPr>
              <w:pStyle w:val="7"/>
              <w:adjustRightInd w:val="0"/>
              <w:snapToGrid w:val="0"/>
              <w:ind w:left="0"/>
              <w:rPr>
                <w:rFonts w:asciiTheme="minorEastAsia" w:hAnsiTheme="minorEastAsia" w:eastAsiaTheme="minorEastAsia"/>
                <w:color w:val="auto"/>
                <w:sz w:val="24"/>
                <w:szCs w:val="24"/>
              </w:rPr>
            </w:pPr>
          </w:p>
        </w:tc>
        <w:tc>
          <w:tcPr>
            <w:tcW w:w="709" w:type="dxa"/>
            <w:tcBorders>
              <w:top w:val="single" w:color="auto" w:sz="4" w:space="0"/>
              <w:left w:val="nil"/>
              <w:bottom w:val="single" w:color="auto" w:sz="4" w:space="0"/>
              <w:right w:val="single" w:color="auto" w:sz="8" w:space="0"/>
            </w:tcBorders>
            <w:vAlign w:val="center"/>
          </w:tcPr>
          <w:p w14:paraId="1800E6E7">
            <w:pPr>
              <w:pStyle w:val="7"/>
              <w:adjustRightInd w:val="0"/>
              <w:snapToGrid w:val="0"/>
              <w:ind w:left="0"/>
              <w:rPr>
                <w:rFonts w:asciiTheme="minorEastAsia" w:hAnsiTheme="minorEastAsia" w:eastAsiaTheme="minorEastAsia"/>
                <w:color w:val="auto"/>
                <w:sz w:val="24"/>
                <w:szCs w:val="24"/>
              </w:rPr>
            </w:pPr>
          </w:p>
        </w:tc>
      </w:tr>
      <w:tr w14:paraId="228B0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2CF17ADE">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2DD37D32">
            <w:pPr>
              <w:pStyle w:val="7"/>
              <w:adjustRightInd w:val="0"/>
              <w:snapToGrid w:val="0"/>
              <w:ind w:left="0"/>
              <w:rPr>
                <w:rFonts w:asciiTheme="minorEastAsia" w:hAnsiTheme="minorEastAsia" w:eastAsiaTheme="minorEastAsia"/>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2043A569">
            <w:pPr>
              <w:pStyle w:val="7"/>
              <w:adjustRightInd w:val="0"/>
              <w:snapToGrid w:val="0"/>
              <w:ind w:left="0"/>
              <w:jc w:val="center"/>
              <w:rPr>
                <w:rFonts w:asciiTheme="minorEastAsia" w:hAnsiTheme="minorEastAsia" w:eastAsiaTheme="minorEastAsia"/>
                <w:color w:val="auto"/>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7442620A">
            <w:pPr>
              <w:pStyle w:val="7"/>
              <w:adjustRightInd w:val="0"/>
              <w:snapToGrid w:val="0"/>
              <w:ind w:left="0"/>
              <w:jc w:val="center"/>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7B342AE4">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24A6F858">
            <w:pPr>
              <w:pStyle w:val="7"/>
              <w:adjustRightInd w:val="0"/>
              <w:snapToGrid w:val="0"/>
              <w:ind w:left="0"/>
              <w:rPr>
                <w:rFonts w:asciiTheme="minorEastAsia" w:hAnsiTheme="minorEastAsia" w:eastAsiaTheme="minorEastAsia"/>
                <w:color w:val="auto"/>
                <w:sz w:val="24"/>
                <w:szCs w:val="24"/>
              </w:rPr>
            </w:pPr>
          </w:p>
        </w:tc>
        <w:tc>
          <w:tcPr>
            <w:tcW w:w="715" w:type="dxa"/>
            <w:tcBorders>
              <w:top w:val="single" w:color="auto" w:sz="4" w:space="0"/>
              <w:left w:val="single" w:color="auto" w:sz="4" w:space="0"/>
              <w:bottom w:val="single" w:color="auto" w:sz="4" w:space="0"/>
              <w:right w:val="single" w:color="auto" w:sz="4" w:space="0"/>
            </w:tcBorders>
            <w:vAlign w:val="center"/>
          </w:tcPr>
          <w:p w14:paraId="4B6A2684">
            <w:pPr>
              <w:pStyle w:val="7"/>
              <w:adjustRightInd w:val="0"/>
              <w:snapToGrid w:val="0"/>
              <w:ind w:left="0"/>
              <w:rPr>
                <w:rFonts w:asciiTheme="minorEastAsia" w:hAnsiTheme="minorEastAsia" w:eastAsiaTheme="minorEastAsia"/>
                <w:color w:val="auto"/>
                <w:sz w:val="24"/>
                <w:szCs w:val="24"/>
              </w:rPr>
            </w:pPr>
          </w:p>
        </w:tc>
        <w:tc>
          <w:tcPr>
            <w:tcW w:w="686" w:type="dxa"/>
            <w:tcBorders>
              <w:top w:val="single" w:color="auto" w:sz="4" w:space="0"/>
              <w:left w:val="single" w:color="auto" w:sz="4" w:space="0"/>
              <w:bottom w:val="single" w:color="auto" w:sz="4" w:space="0"/>
              <w:right w:val="single" w:color="auto" w:sz="4" w:space="0"/>
            </w:tcBorders>
            <w:vAlign w:val="center"/>
          </w:tcPr>
          <w:p w14:paraId="1A446B3B">
            <w:pPr>
              <w:pStyle w:val="7"/>
              <w:adjustRightInd w:val="0"/>
              <w:snapToGrid w:val="0"/>
              <w:ind w:left="0"/>
              <w:rPr>
                <w:rFonts w:asciiTheme="minorEastAsia" w:hAnsiTheme="minorEastAsia" w:eastAsiaTheme="minorEastAsia"/>
                <w:color w:val="auto"/>
                <w:sz w:val="24"/>
                <w:szCs w:val="24"/>
              </w:rPr>
            </w:pPr>
          </w:p>
        </w:tc>
        <w:tc>
          <w:tcPr>
            <w:tcW w:w="931" w:type="dxa"/>
            <w:tcBorders>
              <w:top w:val="single" w:color="auto" w:sz="4" w:space="0"/>
              <w:left w:val="single" w:color="auto" w:sz="4" w:space="0"/>
              <w:bottom w:val="single" w:color="auto" w:sz="4" w:space="0"/>
              <w:right w:val="single" w:color="auto" w:sz="4" w:space="0"/>
            </w:tcBorders>
            <w:vAlign w:val="center"/>
          </w:tcPr>
          <w:p w14:paraId="58B1430C">
            <w:pPr>
              <w:pStyle w:val="7"/>
              <w:adjustRightInd w:val="0"/>
              <w:snapToGrid w:val="0"/>
              <w:ind w:left="0"/>
              <w:rPr>
                <w:rFonts w:asciiTheme="minorEastAsia" w:hAnsiTheme="minorEastAsia" w:eastAsiaTheme="minorEastAsia"/>
                <w:color w:val="auto"/>
                <w:sz w:val="24"/>
                <w:szCs w:val="24"/>
              </w:rPr>
            </w:pPr>
          </w:p>
        </w:tc>
        <w:tc>
          <w:tcPr>
            <w:tcW w:w="684" w:type="dxa"/>
            <w:tcBorders>
              <w:top w:val="single" w:color="auto" w:sz="4" w:space="0"/>
              <w:left w:val="single" w:color="auto" w:sz="4" w:space="0"/>
              <w:bottom w:val="single" w:color="auto" w:sz="4" w:space="0"/>
              <w:right w:val="single" w:color="auto" w:sz="4" w:space="0"/>
            </w:tcBorders>
            <w:vAlign w:val="center"/>
          </w:tcPr>
          <w:p w14:paraId="1F24D4B3">
            <w:pPr>
              <w:pStyle w:val="7"/>
              <w:adjustRightInd w:val="0"/>
              <w:snapToGrid w:val="0"/>
              <w:ind w:left="0"/>
              <w:rPr>
                <w:rFonts w:asciiTheme="minorEastAsia" w:hAnsiTheme="minorEastAsia" w:eastAsiaTheme="minorEastAsia"/>
                <w:color w:val="auto"/>
                <w:sz w:val="24"/>
                <w:szCs w:val="24"/>
              </w:rPr>
            </w:pPr>
          </w:p>
        </w:tc>
        <w:tc>
          <w:tcPr>
            <w:tcW w:w="906" w:type="dxa"/>
            <w:tcBorders>
              <w:top w:val="single" w:color="auto" w:sz="4" w:space="0"/>
              <w:left w:val="single" w:color="auto" w:sz="4" w:space="0"/>
              <w:bottom w:val="single" w:color="auto" w:sz="4" w:space="0"/>
              <w:right w:val="single" w:color="auto" w:sz="4" w:space="0"/>
            </w:tcBorders>
            <w:vAlign w:val="center"/>
          </w:tcPr>
          <w:p w14:paraId="08D89157">
            <w:pPr>
              <w:pStyle w:val="7"/>
              <w:adjustRightInd w:val="0"/>
              <w:snapToGrid w:val="0"/>
              <w:ind w:left="0"/>
              <w:rPr>
                <w:rFonts w:asciiTheme="minorEastAsia" w:hAnsiTheme="minorEastAsia" w:eastAsiaTheme="minorEastAsia"/>
                <w:color w:val="auto"/>
                <w:sz w:val="24"/>
                <w:szCs w:val="24"/>
              </w:rPr>
            </w:pPr>
          </w:p>
        </w:tc>
        <w:tc>
          <w:tcPr>
            <w:tcW w:w="709" w:type="dxa"/>
            <w:tcBorders>
              <w:top w:val="single" w:color="auto" w:sz="4" w:space="0"/>
              <w:left w:val="nil"/>
              <w:bottom w:val="single" w:color="auto" w:sz="4" w:space="0"/>
              <w:right w:val="single" w:color="auto" w:sz="8" w:space="0"/>
            </w:tcBorders>
            <w:vAlign w:val="center"/>
          </w:tcPr>
          <w:p w14:paraId="09C1863A">
            <w:pPr>
              <w:pStyle w:val="7"/>
              <w:adjustRightInd w:val="0"/>
              <w:snapToGrid w:val="0"/>
              <w:ind w:left="0"/>
              <w:rPr>
                <w:rFonts w:asciiTheme="minorEastAsia" w:hAnsiTheme="minorEastAsia" w:eastAsiaTheme="minorEastAsia"/>
                <w:color w:val="auto"/>
                <w:sz w:val="24"/>
                <w:szCs w:val="24"/>
              </w:rPr>
            </w:pPr>
          </w:p>
        </w:tc>
      </w:tr>
      <w:tr w14:paraId="5E915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75E37D2B">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50F9047E">
            <w:pPr>
              <w:pStyle w:val="7"/>
              <w:adjustRightInd w:val="0"/>
              <w:snapToGrid w:val="0"/>
              <w:ind w:left="0"/>
              <w:rPr>
                <w:rFonts w:asciiTheme="minorEastAsia" w:hAnsiTheme="minorEastAsia" w:eastAsiaTheme="minorEastAsia"/>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2444082F">
            <w:pPr>
              <w:pStyle w:val="7"/>
              <w:adjustRightInd w:val="0"/>
              <w:snapToGrid w:val="0"/>
              <w:ind w:left="0"/>
              <w:jc w:val="center"/>
              <w:rPr>
                <w:rFonts w:asciiTheme="minorEastAsia" w:hAnsiTheme="minorEastAsia" w:eastAsiaTheme="minorEastAsia"/>
                <w:color w:val="auto"/>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22310FDE">
            <w:pPr>
              <w:pStyle w:val="7"/>
              <w:adjustRightInd w:val="0"/>
              <w:snapToGrid w:val="0"/>
              <w:ind w:left="0"/>
              <w:jc w:val="center"/>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2E365191">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39FD8BCE">
            <w:pPr>
              <w:pStyle w:val="7"/>
              <w:adjustRightInd w:val="0"/>
              <w:snapToGrid w:val="0"/>
              <w:ind w:left="0"/>
              <w:rPr>
                <w:rFonts w:asciiTheme="minorEastAsia" w:hAnsiTheme="minorEastAsia" w:eastAsiaTheme="minorEastAsia"/>
                <w:color w:val="auto"/>
                <w:sz w:val="24"/>
                <w:szCs w:val="24"/>
              </w:rPr>
            </w:pPr>
          </w:p>
        </w:tc>
        <w:tc>
          <w:tcPr>
            <w:tcW w:w="715" w:type="dxa"/>
            <w:tcBorders>
              <w:top w:val="single" w:color="auto" w:sz="4" w:space="0"/>
              <w:left w:val="single" w:color="auto" w:sz="4" w:space="0"/>
              <w:bottom w:val="single" w:color="auto" w:sz="4" w:space="0"/>
              <w:right w:val="single" w:color="auto" w:sz="4" w:space="0"/>
            </w:tcBorders>
            <w:vAlign w:val="center"/>
          </w:tcPr>
          <w:p w14:paraId="5CEAB661">
            <w:pPr>
              <w:pStyle w:val="7"/>
              <w:adjustRightInd w:val="0"/>
              <w:snapToGrid w:val="0"/>
              <w:ind w:left="0"/>
              <w:rPr>
                <w:rFonts w:asciiTheme="minorEastAsia" w:hAnsiTheme="minorEastAsia" w:eastAsiaTheme="minorEastAsia"/>
                <w:color w:val="auto"/>
                <w:sz w:val="24"/>
                <w:szCs w:val="24"/>
              </w:rPr>
            </w:pPr>
          </w:p>
        </w:tc>
        <w:tc>
          <w:tcPr>
            <w:tcW w:w="686" w:type="dxa"/>
            <w:tcBorders>
              <w:top w:val="single" w:color="auto" w:sz="4" w:space="0"/>
              <w:left w:val="single" w:color="auto" w:sz="4" w:space="0"/>
              <w:bottom w:val="single" w:color="auto" w:sz="4" w:space="0"/>
              <w:right w:val="single" w:color="auto" w:sz="4" w:space="0"/>
            </w:tcBorders>
            <w:vAlign w:val="center"/>
          </w:tcPr>
          <w:p w14:paraId="19F94849">
            <w:pPr>
              <w:pStyle w:val="7"/>
              <w:adjustRightInd w:val="0"/>
              <w:snapToGrid w:val="0"/>
              <w:ind w:left="0"/>
              <w:rPr>
                <w:rFonts w:asciiTheme="minorEastAsia" w:hAnsiTheme="minorEastAsia" w:eastAsiaTheme="minorEastAsia"/>
                <w:color w:val="auto"/>
                <w:sz w:val="24"/>
                <w:szCs w:val="24"/>
              </w:rPr>
            </w:pPr>
          </w:p>
        </w:tc>
        <w:tc>
          <w:tcPr>
            <w:tcW w:w="931" w:type="dxa"/>
            <w:tcBorders>
              <w:top w:val="single" w:color="auto" w:sz="4" w:space="0"/>
              <w:left w:val="single" w:color="auto" w:sz="4" w:space="0"/>
              <w:bottom w:val="single" w:color="auto" w:sz="4" w:space="0"/>
              <w:right w:val="single" w:color="auto" w:sz="4" w:space="0"/>
            </w:tcBorders>
            <w:vAlign w:val="center"/>
          </w:tcPr>
          <w:p w14:paraId="3D946704">
            <w:pPr>
              <w:pStyle w:val="7"/>
              <w:adjustRightInd w:val="0"/>
              <w:snapToGrid w:val="0"/>
              <w:ind w:left="0"/>
              <w:rPr>
                <w:rFonts w:asciiTheme="minorEastAsia" w:hAnsiTheme="minorEastAsia" w:eastAsiaTheme="minorEastAsia"/>
                <w:color w:val="auto"/>
                <w:sz w:val="24"/>
                <w:szCs w:val="24"/>
              </w:rPr>
            </w:pPr>
          </w:p>
        </w:tc>
        <w:tc>
          <w:tcPr>
            <w:tcW w:w="684" w:type="dxa"/>
            <w:tcBorders>
              <w:top w:val="single" w:color="auto" w:sz="4" w:space="0"/>
              <w:left w:val="single" w:color="auto" w:sz="4" w:space="0"/>
              <w:bottom w:val="single" w:color="auto" w:sz="4" w:space="0"/>
              <w:right w:val="single" w:color="auto" w:sz="4" w:space="0"/>
            </w:tcBorders>
            <w:vAlign w:val="center"/>
          </w:tcPr>
          <w:p w14:paraId="317FFD53">
            <w:pPr>
              <w:pStyle w:val="7"/>
              <w:adjustRightInd w:val="0"/>
              <w:snapToGrid w:val="0"/>
              <w:ind w:left="0"/>
              <w:rPr>
                <w:rFonts w:asciiTheme="minorEastAsia" w:hAnsiTheme="minorEastAsia" w:eastAsiaTheme="minorEastAsia"/>
                <w:color w:val="auto"/>
                <w:sz w:val="24"/>
                <w:szCs w:val="24"/>
              </w:rPr>
            </w:pPr>
          </w:p>
        </w:tc>
        <w:tc>
          <w:tcPr>
            <w:tcW w:w="906" w:type="dxa"/>
            <w:tcBorders>
              <w:top w:val="single" w:color="auto" w:sz="4" w:space="0"/>
              <w:left w:val="single" w:color="auto" w:sz="4" w:space="0"/>
              <w:bottom w:val="single" w:color="auto" w:sz="4" w:space="0"/>
              <w:right w:val="single" w:color="auto" w:sz="4" w:space="0"/>
            </w:tcBorders>
            <w:vAlign w:val="center"/>
          </w:tcPr>
          <w:p w14:paraId="75E6B988">
            <w:pPr>
              <w:pStyle w:val="7"/>
              <w:adjustRightInd w:val="0"/>
              <w:snapToGrid w:val="0"/>
              <w:ind w:left="0"/>
              <w:rPr>
                <w:rFonts w:asciiTheme="minorEastAsia" w:hAnsiTheme="minorEastAsia" w:eastAsiaTheme="minorEastAsia"/>
                <w:color w:val="auto"/>
                <w:sz w:val="24"/>
                <w:szCs w:val="24"/>
              </w:rPr>
            </w:pPr>
          </w:p>
        </w:tc>
        <w:tc>
          <w:tcPr>
            <w:tcW w:w="709" w:type="dxa"/>
            <w:tcBorders>
              <w:top w:val="single" w:color="auto" w:sz="4" w:space="0"/>
              <w:left w:val="nil"/>
              <w:bottom w:val="single" w:color="auto" w:sz="4" w:space="0"/>
              <w:right w:val="single" w:color="auto" w:sz="8" w:space="0"/>
            </w:tcBorders>
            <w:vAlign w:val="center"/>
          </w:tcPr>
          <w:p w14:paraId="0F5C5FB1">
            <w:pPr>
              <w:pStyle w:val="7"/>
              <w:adjustRightInd w:val="0"/>
              <w:snapToGrid w:val="0"/>
              <w:ind w:left="0"/>
              <w:rPr>
                <w:rFonts w:asciiTheme="minorEastAsia" w:hAnsiTheme="minorEastAsia" w:eastAsiaTheme="minorEastAsia"/>
                <w:color w:val="auto"/>
                <w:sz w:val="24"/>
                <w:szCs w:val="24"/>
              </w:rPr>
            </w:pPr>
          </w:p>
        </w:tc>
      </w:tr>
      <w:tr w14:paraId="198F7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993" w:type="dxa"/>
            <w:tcBorders>
              <w:top w:val="single" w:color="auto" w:sz="4" w:space="0"/>
              <w:left w:val="single" w:color="auto" w:sz="4" w:space="0"/>
              <w:bottom w:val="single" w:color="auto" w:sz="4" w:space="0"/>
              <w:right w:val="single" w:color="auto" w:sz="4" w:space="0"/>
            </w:tcBorders>
            <w:vAlign w:val="center"/>
          </w:tcPr>
          <w:p w14:paraId="4141DE06">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79495CE4">
            <w:pPr>
              <w:pStyle w:val="7"/>
              <w:adjustRightInd w:val="0"/>
              <w:snapToGrid w:val="0"/>
              <w:ind w:left="0"/>
              <w:rPr>
                <w:rFonts w:asciiTheme="minorEastAsia" w:hAnsiTheme="minorEastAsia" w:eastAsiaTheme="minorEastAsia"/>
                <w:color w:val="auto"/>
                <w:sz w:val="24"/>
                <w:szCs w:val="24"/>
              </w:rPr>
            </w:pPr>
          </w:p>
        </w:tc>
        <w:tc>
          <w:tcPr>
            <w:tcW w:w="850" w:type="dxa"/>
            <w:tcBorders>
              <w:top w:val="single" w:color="auto" w:sz="4" w:space="0"/>
              <w:left w:val="single" w:color="auto" w:sz="4" w:space="0"/>
              <w:bottom w:val="single" w:color="auto" w:sz="4" w:space="0"/>
              <w:right w:val="single" w:color="auto" w:sz="4" w:space="0"/>
            </w:tcBorders>
          </w:tcPr>
          <w:p w14:paraId="10160AE7">
            <w:pPr>
              <w:pStyle w:val="7"/>
              <w:adjustRightInd w:val="0"/>
              <w:snapToGrid w:val="0"/>
              <w:ind w:left="0"/>
              <w:jc w:val="center"/>
              <w:rPr>
                <w:rFonts w:asciiTheme="minorEastAsia" w:hAnsiTheme="minorEastAsia" w:eastAsiaTheme="minorEastAsia"/>
                <w:color w:val="auto"/>
                <w:sz w:val="24"/>
                <w:szCs w:val="24"/>
              </w:rPr>
            </w:pPr>
          </w:p>
        </w:tc>
        <w:tc>
          <w:tcPr>
            <w:tcW w:w="851" w:type="dxa"/>
            <w:tcBorders>
              <w:top w:val="single" w:color="auto" w:sz="4" w:space="0"/>
              <w:left w:val="single" w:color="auto" w:sz="4" w:space="0"/>
              <w:bottom w:val="single" w:color="auto" w:sz="4" w:space="0"/>
              <w:right w:val="single" w:color="auto" w:sz="4" w:space="0"/>
            </w:tcBorders>
            <w:vAlign w:val="center"/>
          </w:tcPr>
          <w:p w14:paraId="13013161">
            <w:pPr>
              <w:pStyle w:val="7"/>
              <w:adjustRightInd w:val="0"/>
              <w:snapToGrid w:val="0"/>
              <w:ind w:left="0"/>
              <w:jc w:val="center"/>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2EB48E9C">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385324B2">
            <w:pPr>
              <w:pStyle w:val="7"/>
              <w:adjustRightInd w:val="0"/>
              <w:snapToGrid w:val="0"/>
              <w:ind w:left="0"/>
              <w:rPr>
                <w:rFonts w:asciiTheme="minorEastAsia" w:hAnsiTheme="minorEastAsia" w:eastAsiaTheme="minorEastAsia"/>
                <w:color w:val="auto"/>
                <w:sz w:val="24"/>
                <w:szCs w:val="24"/>
              </w:rPr>
            </w:pPr>
          </w:p>
        </w:tc>
        <w:tc>
          <w:tcPr>
            <w:tcW w:w="715" w:type="dxa"/>
            <w:tcBorders>
              <w:top w:val="single" w:color="auto" w:sz="4" w:space="0"/>
              <w:left w:val="single" w:color="auto" w:sz="4" w:space="0"/>
              <w:bottom w:val="single" w:color="auto" w:sz="4" w:space="0"/>
              <w:right w:val="single" w:color="auto" w:sz="4" w:space="0"/>
            </w:tcBorders>
            <w:vAlign w:val="center"/>
          </w:tcPr>
          <w:p w14:paraId="3A59A22D">
            <w:pPr>
              <w:pStyle w:val="7"/>
              <w:adjustRightInd w:val="0"/>
              <w:snapToGrid w:val="0"/>
              <w:ind w:left="0"/>
              <w:rPr>
                <w:rFonts w:asciiTheme="minorEastAsia" w:hAnsiTheme="minorEastAsia" w:eastAsiaTheme="minorEastAsia"/>
                <w:color w:val="auto"/>
                <w:sz w:val="24"/>
                <w:szCs w:val="24"/>
              </w:rPr>
            </w:pPr>
          </w:p>
        </w:tc>
        <w:tc>
          <w:tcPr>
            <w:tcW w:w="686" w:type="dxa"/>
            <w:tcBorders>
              <w:top w:val="single" w:color="auto" w:sz="4" w:space="0"/>
              <w:left w:val="single" w:color="auto" w:sz="4" w:space="0"/>
              <w:bottom w:val="single" w:color="auto" w:sz="4" w:space="0"/>
              <w:right w:val="single" w:color="auto" w:sz="4" w:space="0"/>
            </w:tcBorders>
            <w:vAlign w:val="center"/>
          </w:tcPr>
          <w:p w14:paraId="1C74CD13">
            <w:pPr>
              <w:pStyle w:val="7"/>
              <w:adjustRightInd w:val="0"/>
              <w:snapToGrid w:val="0"/>
              <w:ind w:left="0"/>
              <w:rPr>
                <w:rFonts w:asciiTheme="minorEastAsia" w:hAnsiTheme="minorEastAsia" w:eastAsiaTheme="minorEastAsia"/>
                <w:color w:val="auto"/>
                <w:sz w:val="24"/>
                <w:szCs w:val="24"/>
              </w:rPr>
            </w:pPr>
          </w:p>
        </w:tc>
        <w:tc>
          <w:tcPr>
            <w:tcW w:w="931" w:type="dxa"/>
            <w:tcBorders>
              <w:top w:val="single" w:color="auto" w:sz="4" w:space="0"/>
              <w:left w:val="single" w:color="auto" w:sz="4" w:space="0"/>
              <w:bottom w:val="single" w:color="auto" w:sz="4" w:space="0"/>
              <w:right w:val="single" w:color="auto" w:sz="4" w:space="0"/>
            </w:tcBorders>
            <w:vAlign w:val="center"/>
          </w:tcPr>
          <w:p w14:paraId="2343DB51">
            <w:pPr>
              <w:pStyle w:val="7"/>
              <w:adjustRightInd w:val="0"/>
              <w:snapToGrid w:val="0"/>
              <w:ind w:left="0"/>
              <w:rPr>
                <w:rFonts w:asciiTheme="minorEastAsia" w:hAnsiTheme="minorEastAsia" w:eastAsiaTheme="minorEastAsia"/>
                <w:color w:val="auto"/>
                <w:sz w:val="24"/>
                <w:szCs w:val="24"/>
              </w:rPr>
            </w:pPr>
          </w:p>
        </w:tc>
        <w:tc>
          <w:tcPr>
            <w:tcW w:w="684" w:type="dxa"/>
            <w:tcBorders>
              <w:top w:val="single" w:color="auto" w:sz="4" w:space="0"/>
              <w:left w:val="single" w:color="auto" w:sz="4" w:space="0"/>
              <w:bottom w:val="single" w:color="auto" w:sz="4" w:space="0"/>
              <w:right w:val="single" w:color="auto" w:sz="4" w:space="0"/>
            </w:tcBorders>
            <w:vAlign w:val="center"/>
          </w:tcPr>
          <w:p w14:paraId="048B6877">
            <w:pPr>
              <w:pStyle w:val="7"/>
              <w:adjustRightInd w:val="0"/>
              <w:snapToGrid w:val="0"/>
              <w:ind w:left="0"/>
              <w:rPr>
                <w:rFonts w:asciiTheme="minorEastAsia" w:hAnsiTheme="minorEastAsia" w:eastAsiaTheme="minorEastAsia"/>
                <w:color w:val="auto"/>
                <w:sz w:val="24"/>
                <w:szCs w:val="24"/>
              </w:rPr>
            </w:pPr>
          </w:p>
        </w:tc>
        <w:tc>
          <w:tcPr>
            <w:tcW w:w="906" w:type="dxa"/>
            <w:tcBorders>
              <w:top w:val="single" w:color="auto" w:sz="4" w:space="0"/>
              <w:left w:val="single" w:color="auto" w:sz="4" w:space="0"/>
              <w:bottom w:val="single" w:color="auto" w:sz="4" w:space="0"/>
              <w:right w:val="single" w:color="auto" w:sz="4" w:space="0"/>
            </w:tcBorders>
            <w:vAlign w:val="center"/>
          </w:tcPr>
          <w:p w14:paraId="09C325BA">
            <w:pPr>
              <w:pStyle w:val="7"/>
              <w:adjustRightInd w:val="0"/>
              <w:snapToGrid w:val="0"/>
              <w:ind w:left="0"/>
              <w:rPr>
                <w:rFonts w:asciiTheme="minorEastAsia" w:hAnsiTheme="minorEastAsia" w:eastAsiaTheme="minorEastAsia"/>
                <w:color w:val="auto"/>
                <w:sz w:val="24"/>
                <w:szCs w:val="24"/>
              </w:rPr>
            </w:pPr>
          </w:p>
        </w:tc>
        <w:tc>
          <w:tcPr>
            <w:tcW w:w="709" w:type="dxa"/>
            <w:tcBorders>
              <w:top w:val="single" w:color="auto" w:sz="4" w:space="0"/>
              <w:left w:val="nil"/>
              <w:bottom w:val="single" w:color="auto" w:sz="4" w:space="0"/>
              <w:right w:val="single" w:color="auto" w:sz="8" w:space="0"/>
            </w:tcBorders>
            <w:vAlign w:val="center"/>
          </w:tcPr>
          <w:p w14:paraId="69C37674">
            <w:pPr>
              <w:pStyle w:val="7"/>
              <w:adjustRightInd w:val="0"/>
              <w:snapToGrid w:val="0"/>
              <w:ind w:left="0"/>
              <w:rPr>
                <w:rFonts w:asciiTheme="minorEastAsia" w:hAnsiTheme="minorEastAsia" w:eastAsiaTheme="minorEastAsia"/>
                <w:color w:val="auto"/>
                <w:sz w:val="24"/>
                <w:szCs w:val="24"/>
              </w:rPr>
            </w:pPr>
          </w:p>
        </w:tc>
      </w:tr>
      <w:tr w14:paraId="7BA3E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993" w:type="dxa"/>
            <w:tcBorders>
              <w:top w:val="single" w:color="auto" w:sz="4" w:space="0"/>
              <w:left w:val="single" w:color="auto" w:sz="4" w:space="0"/>
              <w:bottom w:val="single" w:color="auto" w:sz="8" w:space="0"/>
              <w:right w:val="single" w:color="auto" w:sz="4" w:space="0"/>
            </w:tcBorders>
            <w:vAlign w:val="center"/>
          </w:tcPr>
          <w:p w14:paraId="1473E373">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8" w:space="0"/>
              <w:right w:val="single" w:color="auto" w:sz="4" w:space="0"/>
            </w:tcBorders>
            <w:vAlign w:val="center"/>
          </w:tcPr>
          <w:p w14:paraId="0EA82634">
            <w:pPr>
              <w:pStyle w:val="7"/>
              <w:adjustRightInd w:val="0"/>
              <w:snapToGrid w:val="0"/>
              <w:ind w:left="0"/>
              <w:rPr>
                <w:rFonts w:asciiTheme="minorEastAsia" w:hAnsiTheme="minorEastAsia" w:eastAsiaTheme="minorEastAsia"/>
                <w:color w:val="auto"/>
                <w:sz w:val="24"/>
                <w:szCs w:val="24"/>
              </w:rPr>
            </w:pPr>
          </w:p>
        </w:tc>
        <w:tc>
          <w:tcPr>
            <w:tcW w:w="850" w:type="dxa"/>
            <w:tcBorders>
              <w:top w:val="single" w:color="auto" w:sz="4" w:space="0"/>
              <w:left w:val="single" w:color="auto" w:sz="4" w:space="0"/>
              <w:bottom w:val="single" w:color="auto" w:sz="8" w:space="0"/>
              <w:right w:val="single" w:color="auto" w:sz="4" w:space="0"/>
            </w:tcBorders>
          </w:tcPr>
          <w:p w14:paraId="341F6844">
            <w:pPr>
              <w:pStyle w:val="7"/>
              <w:adjustRightInd w:val="0"/>
              <w:snapToGrid w:val="0"/>
              <w:ind w:left="0"/>
              <w:jc w:val="center"/>
              <w:rPr>
                <w:rFonts w:asciiTheme="minorEastAsia" w:hAnsiTheme="minorEastAsia" w:eastAsiaTheme="minorEastAsia"/>
                <w:color w:val="auto"/>
                <w:sz w:val="24"/>
                <w:szCs w:val="24"/>
              </w:rPr>
            </w:pPr>
          </w:p>
        </w:tc>
        <w:tc>
          <w:tcPr>
            <w:tcW w:w="851" w:type="dxa"/>
            <w:tcBorders>
              <w:top w:val="single" w:color="auto" w:sz="4" w:space="0"/>
              <w:left w:val="single" w:color="auto" w:sz="4" w:space="0"/>
              <w:bottom w:val="single" w:color="auto" w:sz="8" w:space="0"/>
              <w:right w:val="single" w:color="auto" w:sz="4" w:space="0"/>
            </w:tcBorders>
            <w:vAlign w:val="center"/>
          </w:tcPr>
          <w:p w14:paraId="556DC960">
            <w:pPr>
              <w:pStyle w:val="7"/>
              <w:adjustRightInd w:val="0"/>
              <w:snapToGrid w:val="0"/>
              <w:ind w:left="0"/>
              <w:jc w:val="center"/>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8" w:space="0"/>
              <w:right w:val="single" w:color="auto" w:sz="4" w:space="0"/>
            </w:tcBorders>
            <w:vAlign w:val="center"/>
          </w:tcPr>
          <w:p w14:paraId="5084811E">
            <w:pPr>
              <w:pStyle w:val="7"/>
              <w:adjustRightInd w:val="0"/>
              <w:snapToGrid w:val="0"/>
              <w:ind w:left="0"/>
              <w:rPr>
                <w:rFonts w:asciiTheme="minorEastAsia" w:hAnsiTheme="minorEastAsia" w:eastAsiaTheme="minorEastAsia"/>
                <w:color w:val="auto"/>
                <w:sz w:val="24"/>
                <w:szCs w:val="24"/>
              </w:rPr>
            </w:pPr>
          </w:p>
        </w:tc>
        <w:tc>
          <w:tcPr>
            <w:tcW w:w="1134" w:type="dxa"/>
            <w:tcBorders>
              <w:top w:val="single" w:color="auto" w:sz="4" w:space="0"/>
              <w:left w:val="single" w:color="auto" w:sz="4" w:space="0"/>
              <w:bottom w:val="single" w:color="auto" w:sz="8" w:space="0"/>
              <w:right w:val="single" w:color="auto" w:sz="4" w:space="0"/>
            </w:tcBorders>
            <w:vAlign w:val="center"/>
          </w:tcPr>
          <w:p w14:paraId="31A19E99">
            <w:pPr>
              <w:pStyle w:val="7"/>
              <w:adjustRightInd w:val="0"/>
              <w:snapToGrid w:val="0"/>
              <w:ind w:left="0"/>
              <w:rPr>
                <w:rFonts w:asciiTheme="minorEastAsia" w:hAnsiTheme="minorEastAsia" w:eastAsiaTheme="minorEastAsia"/>
                <w:color w:val="auto"/>
                <w:sz w:val="24"/>
                <w:szCs w:val="24"/>
              </w:rPr>
            </w:pPr>
          </w:p>
        </w:tc>
        <w:tc>
          <w:tcPr>
            <w:tcW w:w="715" w:type="dxa"/>
            <w:tcBorders>
              <w:top w:val="single" w:color="auto" w:sz="4" w:space="0"/>
              <w:left w:val="single" w:color="auto" w:sz="4" w:space="0"/>
              <w:bottom w:val="single" w:color="auto" w:sz="8" w:space="0"/>
              <w:right w:val="single" w:color="auto" w:sz="4" w:space="0"/>
            </w:tcBorders>
            <w:vAlign w:val="center"/>
          </w:tcPr>
          <w:p w14:paraId="7B4766B4">
            <w:pPr>
              <w:pStyle w:val="7"/>
              <w:adjustRightInd w:val="0"/>
              <w:snapToGrid w:val="0"/>
              <w:ind w:left="0"/>
              <w:rPr>
                <w:rFonts w:asciiTheme="minorEastAsia" w:hAnsiTheme="minorEastAsia" w:eastAsiaTheme="minorEastAsia"/>
                <w:color w:val="auto"/>
                <w:sz w:val="24"/>
                <w:szCs w:val="24"/>
              </w:rPr>
            </w:pPr>
          </w:p>
        </w:tc>
        <w:tc>
          <w:tcPr>
            <w:tcW w:w="686" w:type="dxa"/>
            <w:tcBorders>
              <w:top w:val="single" w:color="auto" w:sz="4" w:space="0"/>
              <w:left w:val="single" w:color="auto" w:sz="4" w:space="0"/>
              <w:bottom w:val="single" w:color="auto" w:sz="8" w:space="0"/>
              <w:right w:val="single" w:color="auto" w:sz="4" w:space="0"/>
            </w:tcBorders>
            <w:vAlign w:val="center"/>
          </w:tcPr>
          <w:p w14:paraId="3E139BC8">
            <w:pPr>
              <w:pStyle w:val="7"/>
              <w:adjustRightInd w:val="0"/>
              <w:snapToGrid w:val="0"/>
              <w:ind w:left="0"/>
              <w:rPr>
                <w:rFonts w:asciiTheme="minorEastAsia" w:hAnsiTheme="minorEastAsia" w:eastAsiaTheme="minorEastAsia"/>
                <w:color w:val="auto"/>
                <w:sz w:val="24"/>
                <w:szCs w:val="24"/>
              </w:rPr>
            </w:pPr>
          </w:p>
        </w:tc>
        <w:tc>
          <w:tcPr>
            <w:tcW w:w="931" w:type="dxa"/>
            <w:tcBorders>
              <w:top w:val="single" w:color="auto" w:sz="4" w:space="0"/>
              <w:left w:val="single" w:color="auto" w:sz="4" w:space="0"/>
              <w:bottom w:val="single" w:color="auto" w:sz="8" w:space="0"/>
              <w:right w:val="single" w:color="auto" w:sz="4" w:space="0"/>
            </w:tcBorders>
            <w:vAlign w:val="center"/>
          </w:tcPr>
          <w:p w14:paraId="6D16CCF6">
            <w:pPr>
              <w:pStyle w:val="7"/>
              <w:adjustRightInd w:val="0"/>
              <w:snapToGrid w:val="0"/>
              <w:ind w:left="0"/>
              <w:rPr>
                <w:rFonts w:asciiTheme="minorEastAsia" w:hAnsiTheme="minorEastAsia" w:eastAsiaTheme="minorEastAsia"/>
                <w:color w:val="auto"/>
                <w:sz w:val="24"/>
                <w:szCs w:val="24"/>
              </w:rPr>
            </w:pPr>
          </w:p>
        </w:tc>
        <w:tc>
          <w:tcPr>
            <w:tcW w:w="684" w:type="dxa"/>
            <w:tcBorders>
              <w:top w:val="single" w:color="auto" w:sz="4" w:space="0"/>
              <w:left w:val="single" w:color="auto" w:sz="4" w:space="0"/>
              <w:bottom w:val="single" w:color="auto" w:sz="8" w:space="0"/>
              <w:right w:val="single" w:color="auto" w:sz="4" w:space="0"/>
            </w:tcBorders>
            <w:vAlign w:val="center"/>
          </w:tcPr>
          <w:p w14:paraId="09D4D307">
            <w:pPr>
              <w:pStyle w:val="7"/>
              <w:adjustRightInd w:val="0"/>
              <w:snapToGrid w:val="0"/>
              <w:ind w:left="0"/>
              <w:rPr>
                <w:rFonts w:asciiTheme="minorEastAsia" w:hAnsiTheme="minorEastAsia" w:eastAsiaTheme="minorEastAsia"/>
                <w:color w:val="auto"/>
                <w:sz w:val="24"/>
                <w:szCs w:val="24"/>
              </w:rPr>
            </w:pPr>
          </w:p>
        </w:tc>
        <w:tc>
          <w:tcPr>
            <w:tcW w:w="906" w:type="dxa"/>
            <w:tcBorders>
              <w:top w:val="single" w:color="auto" w:sz="4" w:space="0"/>
              <w:left w:val="single" w:color="auto" w:sz="4" w:space="0"/>
              <w:bottom w:val="single" w:color="auto" w:sz="8" w:space="0"/>
              <w:right w:val="single" w:color="auto" w:sz="4" w:space="0"/>
            </w:tcBorders>
            <w:vAlign w:val="center"/>
          </w:tcPr>
          <w:p w14:paraId="5DAAA54E">
            <w:pPr>
              <w:pStyle w:val="7"/>
              <w:adjustRightInd w:val="0"/>
              <w:snapToGrid w:val="0"/>
              <w:ind w:left="0"/>
              <w:rPr>
                <w:rFonts w:asciiTheme="minorEastAsia" w:hAnsiTheme="minorEastAsia" w:eastAsiaTheme="minorEastAsia"/>
                <w:color w:val="auto"/>
                <w:sz w:val="24"/>
                <w:szCs w:val="24"/>
              </w:rPr>
            </w:pPr>
          </w:p>
        </w:tc>
        <w:tc>
          <w:tcPr>
            <w:tcW w:w="709" w:type="dxa"/>
            <w:tcBorders>
              <w:top w:val="single" w:color="auto" w:sz="4" w:space="0"/>
              <w:left w:val="nil"/>
              <w:bottom w:val="single" w:color="auto" w:sz="8" w:space="0"/>
              <w:right w:val="single" w:color="auto" w:sz="8" w:space="0"/>
            </w:tcBorders>
            <w:vAlign w:val="center"/>
          </w:tcPr>
          <w:p w14:paraId="452B484A">
            <w:pPr>
              <w:pStyle w:val="7"/>
              <w:adjustRightInd w:val="0"/>
              <w:snapToGrid w:val="0"/>
              <w:ind w:left="0"/>
              <w:rPr>
                <w:rFonts w:asciiTheme="minorEastAsia" w:hAnsiTheme="minorEastAsia" w:eastAsiaTheme="minorEastAsia"/>
                <w:color w:val="auto"/>
                <w:sz w:val="24"/>
                <w:szCs w:val="24"/>
              </w:rPr>
            </w:pPr>
          </w:p>
        </w:tc>
      </w:tr>
    </w:tbl>
    <w:p w14:paraId="6EC55636">
      <w:pPr>
        <w:pStyle w:val="7"/>
        <w:spacing w:line="360" w:lineRule="auto"/>
        <w:ind w:firstLine="3360" w:firstLineChars="1400"/>
        <w:rPr>
          <w:rFonts w:ascii="宋体" w:hAnsi="宋体" w:cs="宋体"/>
          <w:color w:val="auto"/>
          <w:sz w:val="24"/>
          <w:szCs w:val="24"/>
          <w:lang w:eastAsia="zh-CN"/>
        </w:rPr>
      </w:pPr>
    </w:p>
    <w:p w14:paraId="069AC362">
      <w:pPr>
        <w:pStyle w:val="7"/>
        <w:spacing w:line="360" w:lineRule="auto"/>
        <w:ind w:firstLine="4080" w:firstLineChars="1700"/>
        <w:rPr>
          <w:rFonts w:ascii="宋体" w:hAnsi="宋体" w:cs="宋体"/>
          <w:color w:val="auto"/>
          <w:sz w:val="24"/>
          <w:szCs w:val="24"/>
          <w:lang w:eastAsia="zh-CN"/>
        </w:rPr>
      </w:pPr>
      <w:r>
        <w:rPr>
          <w:rFonts w:hint="eastAsia" w:ascii="宋体" w:hAnsi="宋体" w:cs="宋体"/>
          <w:color w:val="auto"/>
          <w:sz w:val="24"/>
          <w:szCs w:val="24"/>
          <w:lang w:eastAsia="zh-CN"/>
        </w:rPr>
        <w:t>投标人：</w:t>
      </w:r>
      <w:r>
        <w:rPr>
          <w:rFonts w:hint="eastAsia" w:ascii="宋体" w:hAnsi="宋体" w:cs="宋体"/>
          <w:color w:val="auto"/>
          <w:sz w:val="24"/>
          <w:szCs w:val="24"/>
          <w:u w:val="single"/>
          <w:lang w:eastAsia="zh-CN"/>
        </w:rPr>
        <w:t xml:space="preserve">                  </w:t>
      </w:r>
      <w:r>
        <w:rPr>
          <w:rFonts w:hint="eastAsia" w:ascii="宋体" w:hAnsi="宋体" w:cs="宋体"/>
          <w:color w:val="auto"/>
          <w:sz w:val="24"/>
          <w:szCs w:val="24"/>
          <w:lang w:eastAsia="zh-CN"/>
        </w:rPr>
        <w:t>(盖单位公章)</w:t>
      </w:r>
    </w:p>
    <w:p w14:paraId="45E7B9C5">
      <w:pPr>
        <w:pStyle w:val="7"/>
        <w:spacing w:line="360" w:lineRule="auto"/>
        <w:jc w:val="right"/>
        <w:rPr>
          <w:rFonts w:ascii="宋体" w:hAnsi="宋体" w:cs="宋体"/>
          <w:color w:val="auto"/>
          <w:lang w:eastAsia="zh-CN"/>
        </w:rPr>
      </w:pPr>
    </w:p>
    <w:p w14:paraId="3A819173">
      <w:pPr>
        <w:adjustRightInd w:val="0"/>
        <w:snapToGrid w:val="0"/>
        <w:rPr>
          <w:rFonts w:ascii="宋体" w:hAnsi="宋体" w:cs="宋体"/>
          <w:b/>
          <w:color w:val="auto"/>
          <w:sz w:val="24"/>
          <w:u w:val="double"/>
        </w:rPr>
      </w:pPr>
      <w:r>
        <w:rPr>
          <w:rFonts w:hint="eastAsia" w:ascii="宋体" w:hAnsi="宋体" w:cs="宋体"/>
          <w:b/>
          <w:color w:val="auto"/>
          <w:sz w:val="24"/>
        </w:rPr>
        <w:t>注：</w:t>
      </w:r>
      <w:r>
        <w:rPr>
          <w:rFonts w:ascii="宋体" w:hAnsi="宋体" w:cs="宋体"/>
          <w:b/>
          <w:color w:val="auto"/>
          <w:sz w:val="24"/>
          <w:u w:val="double"/>
        </w:rPr>
        <w:t>1.</w:t>
      </w:r>
      <w:r>
        <w:rPr>
          <w:rFonts w:hint="eastAsia" w:ascii="宋体" w:hAnsi="宋体" w:cs="宋体"/>
          <w:b/>
          <w:color w:val="auto"/>
          <w:sz w:val="24"/>
          <w:u w:val="double"/>
        </w:rPr>
        <w:t>招标文件有要求提供“类似工程业绩”的，投标人须填写本表并按招标文件第二章“投标人须知前附表”的要求提交类似业绩证明材料。</w:t>
      </w:r>
    </w:p>
    <w:p w14:paraId="327BFBAE">
      <w:pPr>
        <w:adjustRightInd w:val="0"/>
        <w:snapToGrid w:val="0"/>
        <w:ind w:firstLine="482" w:firstLineChars="200"/>
        <w:rPr>
          <w:rFonts w:ascii="宋体" w:hAnsi="宋体" w:cs="宋体"/>
          <w:b/>
          <w:color w:val="auto"/>
          <w:sz w:val="24"/>
          <w:u w:val="double"/>
        </w:rPr>
      </w:pPr>
      <w:r>
        <w:rPr>
          <w:rFonts w:hint="eastAsia" w:ascii="宋体" w:hAnsi="宋体" w:cs="宋体"/>
          <w:b/>
          <w:color w:val="auto"/>
          <w:sz w:val="24"/>
          <w:u w:val="double"/>
        </w:rPr>
        <w:t>2</w:t>
      </w:r>
      <w:r>
        <w:rPr>
          <w:rFonts w:ascii="宋体" w:hAnsi="宋体" w:cs="宋体"/>
          <w:b/>
          <w:color w:val="auto"/>
          <w:sz w:val="24"/>
          <w:u w:val="double"/>
        </w:rPr>
        <w:t>.</w:t>
      </w:r>
      <w:r>
        <w:rPr>
          <w:rFonts w:hint="eastAsia" w:ascii="宋体" w:hAnsi="宋体"/>
          <w:color w:val="auto"/>
          <w:sz w:val="24"/>
          <w:u w:val="double"/>
        </w:rPr>
        <w:t xml:space="preserve"> </w:t>
      </w:r>
      <w:r>
        <w:rPr>
          <w:rFonts w:hint="eastAsia" w:ascii="宋体" w:hAnsi="宋体" w:cs="宋体"/>
          <w:b/>
          <w:color w:val="auto"/>
          <w:sz w:val="24"/>
          <w:u w:val="double"/>
        </w:rPr>
        <w:t>项目负责人“类似工程业绩”要求：</w:t>
      </w:r>
      <w:r>
        <w:rPr>
          <w:rFonts w:ascii="宋体" w:hAnsi="宋体" w:cs="宋体"/>
          <w:b/>
          <w:color w:val="auto"/>
          <w:sz w:val="24"/>
          <w:u w:val="double"/>
        </w:rPr>
        <w:t>1个，</w:t>
      </w:r>
      <w:r>
        <w:rPr>
          <w:rFonts w:hint="eastAsia" w:ascii="宋体" w:hAnsi="宋体" w:cs="宋体"/>
          <w:b/>
          <w:color w:val="auto"/>
          <w:sz w:val="24"/>
          <w:u w:val="double"/>
        </w:rPr>
        <w:t>类似工程业绩”是指：自本招标项目在指定媒介发布招标公告之日的前</w:t>
      </w:r>
      <w:r>
        <w:rPr>
          <w:rFonts w:ascii="宋体" w:hAnsi="宋体" w:cs="宋体"/>
          <w:b/>
          <w:color w:val="auto"/>
          <w:sz w:val="24"/>
          <w:u w:val="double"/>
        </w:rPr>
        <w:t>3</w:t>
      </w:r>
      <w:r>
        <w:rPr>
          <w:rFonts w:hint="eastAsia" w:ascii="宋体" w:hAnsi="宋体" w:cs="宋体"/>
          <w:b/>
          <w:color w:val="auto"/>
          <w:sz w:val="24"/>
          <w:u w:val="double"/>
        </w:rPr>
        <w:t>年内（含在指定媒介发布招标公告之日）完成的并经竣工验收合格的合同造价100万元及以上类似维修工程、提升工程、改造工程、修缮工程（以上指合同名称）施工业绩，应附上施工合同和竣工验收证明等证明材料的复印件并加盖单位公章，否则，其业绩不计</w:t>
      </w:r>
      <w:r>
        <w:rPr>
          <w:rFonts w:ascii="宋体" w:hAnsi="宋体" w:cs="宋体"/>
          <w:b/>
          <w:color w:val="auto"/>
          <w:sz w:val="24"/>
          <w:u w:val="double"/>
        </w:rPr>
        <w:t>。</w:t>
      </w:r>
    </w:p>
    <w:p w14:paraId="54265DB5">
      <w:pPr>
        <w:tabs>
          <w:tab w:val="left" w:pos="781"/>
          <w:tab w:val="left" w:pos="870"/>
        </w:tabs>
        <w:adjustRightInd w:val="0"/>
        <w:snapToGrid w:val="0"/>
        <w:ind w:firstLine="482" w:firstLineChars="200"/>
        <w:rPr>
          <w:rFonts w:ascii="宋体" w:hAnsi="宋体" w:cs="宋体"/>
          <w:b/>
          <w:color w:val="auto"/>
          <w:sz w:val="24"/>
          <w:u w:val="double"/>
        </w:rPr>
      </w:pPr>
      <w:r>
        <w:rPr>
          <w:rFonts w:hint="eastAsia" w:ascii="宋体" w:hAnsi="宋体" w:cs="宋体"/>
          <w:b/>
          <w:color w:val="auto"/>
          <w:sz w:val="24"/>
          <w:u w:val="double"/>
        </w:rPr>
        <w:t>3</w:t>
      </w:r>
      <w:r>
        <w:rPr>
          <w:rFonts w:ascii="宋体" w:hAnsi="宋体" w:cs="宋体"/>
          <w:b/>
          <w:color w:val="auto"/>
          <w:sz w:val="24"/>
          <w:u w:val="double"/>
        </w:rPr>
        <w:t>.</w:t>
      </w:r>
      <w:r>
        <w:rPr>
          <w:rFonts w:hint="eastAsia" w:ascii="宋体" w:hAnsi="宋体" w:cs="宋体"/>
          <w:b/>
          <w:color w:val="auto"/>
          <w:sz w:val="24"/>
          <w:u w:val="double"/>
        </w:rPr>
        <w:t>“类似工程业绩”时间以竣工验收日期为准，若竣工验收证明材料有多个日期的，则以建设单位或监理单位签署的最后日期为准。</w:t>
      </w:r>
    </w:p>
    <w:p w14:paraId="26E9C200">
      <w:pPr>
        <w:tabs>
          <w:tab w:val="left" w:pos="781"/>
          <w:tab w:val="left" w:pos="870"/>
        </w:tabs>
        <w:adjustRightInd w:val="0"/>
        <w:snapToGrid w:val="0"/>
        <w:ind w:firstLine="482" w:firstLineChars="200"/>
        <w:rPr>
          <w:rFonts w:ascii="宋体" w:hAnsi="宋体" w:cs="宋体"/>
          <w:b/>
          <w:color w:val="auto"/>
          <w:sz w:val="24"/>
          <w:u w:val="double"/>
        </w:rPr>
      </w:pPr>
      <w:r>
        <w:rPr>
          <w:rFonts w:ascii="宋体" w:hAnsi="宋体" w:cs="宋体"/>
          <w:b/>
          <w:color w:val="auto"/>
          <w:sz w:val="24"/>
          <w:u w:val="double"/>
        </w:rPr>
        <w:t>4. 竣工验收证明材料指：由建设单位、监理单位（若有）、施工单位、设计单位、勘察单位（若有）共同加盖公章的单位（子单位）工程质量竣工验收记录或竣工验收报告或竣工验收备案表等竣工验收证明材料。</w:t>
      </w:r>
    </w:p>
    <w:p w14:paraId="10CB939F">
      <w:pPr>
        <w:tabs>
          <w:tab w:val="left" w:pos="781"/>
          <w:tab w:val="left" w:pos="870"/>
        </w:tabs>
        <w:adjustRightInd w:val="0"/>
        <w:snapToGrid w:val="0"/>
        <w:ind w:firstLine="482" w:firstLineChars="200"/>
        <w:rPr>
          <w:rFonts w:ascii="宋体" w:hAnsi="宋体" w:cs="宋体"/>
          <w:b/>
          <w:color w:val="auto"/>
          <w:sz w:val="24"/>
          <w:u w:val="double"/>
        </w:rPr>
      </w:pPr>
      <w:r>
        <w:rPr>
          <w:rFonts w:ascii="宋体" w:hAnsi="宋体" w:cs="宋体"/>
          <w:b/>
          <w:color w:val="auto"/>
          <w:sz w:val="24"/>
          <w:u w:val="double"/>
        </w:rPr>
        <w:t>5.</w:t>
      </w:r>
      <w:r>
        <w:rPr>
          <w:rFonts w:hint="eastAsia" w:ascii="宋体" w:hAnsi="宋体" w:cs="宋体"/>
          <w:b/>
          <w:color w:val="auto"/>
          <w:sz w:val="24"/>
          <w:u w:val="double"/>
        </w:rPr>
        <w:t>若施工合同或竣工验收证明材料中均未标明本招标文件中设置的“类似工程业绩”指标，应补充提交能恰当说明上述特征的证明材料，如：工程竣工图或工程造价的结算书或建设单位出具的证明文件等，否则其业绩不计。</w:t>
      </w:r>
    </w:p>
    <w:bookmarkEnd w:id="196"/>
    <w:p w14:paraId="0B97B66E">
      <w:pPr>
        <w:jc w:val="center"/>
        <w:rPr>
          <w:rFonts w:ascii="宋体" w:hAnsi="宋体"/>
          <w:color w:val="auto"/>
          <w:sz w:val="24"/>
        </w:rPr>
      </w:pPr>
    </w:p>
    <w:sectPr>
      <w:pgSz w:w="11906" w:h="16838"/>
      <w:pgMar w:top="1418" w:right="1134"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562700"/>
    </w:sdtPr>
    <w:sdtEndPr>
      <w:rPr>
        <w:rFonts w:asciiTheme="minorEastAsia" w:hAnsiTheme="minorEastAsia" w:eastAsiaTheme="minorEastAsia"/>
        <w:sz w:val="24"/>
        <w:szCs w:val="24"/>
      </w:rPr>
    </w:sdtEndPr>
    <w:sdtContent>
      <w:p w14:paraId="4D57B88D">
        <w:pPr>
          <w:pStyle w:val="15"/>
          <w:jc w:val="center"/>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PAGE   \* MERGEFORMAT</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lang w:val="zh-CN"/>
          </w:rPr>
          <w:t>1</w:t>
        </w:r>
        <w:r>
          <w:rPr>
            <w:rFonts w:asciiTheme="minorEastAsia" w:hAnsiTheme="minorEastAsia" w:eastAsiaTheme="minorEastAsia"/>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15359760"/>
    </w:sdtPr>
    <w:sdtEndPr>
      <w:rPr>
        <w:rFonts w:asciiTheme="minorEastAsia" w:hAnsiTheme="minorEastAsia" w:eastAsiaTheme="minorEastAsia"/>
        <w:sz w:val="24"/>
        <w:szCs w:val="24"/>
      </w:rPr>
    </w:sdtEndPr>
    <w:sdtContent>
      <w:p w14:paraId="5897256B">
        <w:pPr>
          <w:pStyle w:val="15"/>
          <w:jc w:val="center"/>
          <w:rPr>
            <w:rFonts w:asciiTheme="minorEastAsia" w:hAnsiTheme="minorEastAsia" w:eastAsiaTheme="minorEastAsia"/>
            <w:sz w:val="24"/>
            <w:szCs w:val="24"/>
          </w:rPr>
        </w:pP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PAGE   \* MERGEFORMAT</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lang w:val="zh-CN"/>
          </w:rPr>
          <w:t>2</w:t>
        </w:r>
        <w:r>
          <w:rPr>
            <w:rFonts w:asciiTheme="minorEastAsia" w:hAnsiTheme="minorEastAsia" w:eastAsiaTheme="minorEastAsia"/>
            <w:sz w:val="24"/>
            <w:szCs w:val="24"/>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7DAA47"/>
    <w:multiLevelType w:val="singleLevel"/>
    <w:tmpl w:val="987DAA47"/>
    <w:lvl w:ilvl="0" w:tentative="0">
      <w:start w:val="5"/>
      <w:numFmt w:val="decimal"/>
      <w:suff w:val="nothing"/>
      <w:lvlText w:val="%1、"/>
      <w:lvlJc w:val="left"/>
    </w:lvl>
  </w:abstractNum>
  <w:abstractNum w:abstractNumId="1">
    <w:nsid w:val="9C229CDC"/>
    <w:multiLevelType w:val="singleLevel"/>
    <w:tmpl w:val="9C229CDC"/>
    <w:lvl w:ilvl="0" w:tentative="0">
      <w:start w:val="2"/>
      <w:numFmt w:val="chineseCounting"/>
      <w:suff w:val="space"/>
      <w:lvlText w:val="第%1节"/>
      <w:lvlJc w:val="left"/>
      <w:rPr>
        <w:rFonts w:hint="eastAsia"/>
      </w:rPr>
    </w:lvl>
  </w:abstractNum>
  <w:abstractNum w:abstractNumId="2">
    <w:nsid w:val="EABDE948"/>
    <w:multiLevelType w:val="singleLevel"/>
    <w:tmpl w:val="EABDE948"/>
    <w:lvl w:ilvl="0" w:tentative="0">
      <w:start w:val="1"/>
      <w:numFmt w:val="decimal"/>
      <w:lvlText w:val="%1."/>
      <w:lvlJc w:val="left"/>
      <w:pPr>
        <w:ind w:left="425" w:hanging="425"/>
      </w:pPr>
      <w:rPr>
        <w:rFonts w:hint="default"/>
      </w:rPr>
    </w:lvl>
  </w:abstractNum>
  <w:abstractNum w:abstractNumId="3">
    <w:nsid w:val="00000002"/>
    <w:multiLevelType w:val="multilevel"/>
    <w:tmpl w:val="00000002"/>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sz w:val="24"/>
        <w:szCs w:val="24"/>
      </w:rPr>
    </w:lvl>
    <w:lvl w:ilvl="2" w:tentative="0">
      <w:start w:val="1"/>
      <w:numFmt w:val="decimal"/>
      <w:lvlText w:val="%1.%2.%3"/>
      <w:lvlJc w:val="left"/>
      <w:pPr>
        <w:ind w:left="454" w:firstLine="0"/>
      </w:pPr>
      <w:rPr>
        <w:rFonts w:hint="eastAsia"/>
      </w:rPr>
    </w:lvl>
    <w:lvl w:ilvl="3" w:tentative="0">
      <w:start w:val="1"/>
      <w:numFmt w:val="decimal"/>
      <w:lvlText w:val="%1.%2.%3.%4"/>
      <w:lvlJc w:val="left"/>
      <w:pPr>
        <w:ind w:left="1984" w:hanging="708"/>
      </w:pPr>
      <w:rPr>
        <w:rFonts w:hint="eastAsia"/>
        <w:b w:val="0"/>
        <w:sz w:val="24"/>
        <w:szCs w:val="24"/>
      </w:rPr>
    </w:lvl>
    <w:lvl w:ilvl="4" w:tentative="0">
      <w:start w:val="1"/>
      <w:numFmt w:val="decimal"/>
      <w:lvlText w:val="%1.%2.%3.%4.%5"/>
      <w:lvlJc w:val="left"/>
      <w:pPr>
        <w:ind w:left="2551" w:hanging="850"/>
      </w:pPr>
      <w:rPr>
        <w:rFonts w:hint="eastAsia"/>
        <w:sz w:val="24"/>
        <w:szCs w:val="24"/>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17B40150"/>
    <w:multiLevelType w:val="multilevel"/>
    <w:tmpl w:val="17B40150"/>
    <w:lvl w:ilvl="0" w:tentative="0">
      <w:start w:val="1"/>
      <w:numFmt w:val="decimal"/>
      <w:lvlText w:val="%1."/>
      <w:lvlJc w:val="left"/>
      <w:pPr>
        <w:ind w:left="866" w:hanging="440"/>
      </w:pPr>
      <w:rPr>
        <w:rFonts w:hint="eastAsia"/>
      </w:rPr>
    </w:lvl>
    <w:lvl w:ilvl="1" w:tentative="0">
      <w:start w:val="1"/>
      <w:numFmt w:val="decimal"/>
      <w:lvlText w:val="12.%2."/>
      <w:lvlJc w:val="left"/>
      <w:pPr>
        <w:ind w:left="1306" w:hanging="440"/>
      </w:pPr>
      <w:rPr>
        <w:rFonts w:hint="eastAsia"/>
      </w:rPr>
    </w:lvl>
    <w:lvl w:ilvl="2" w:tentative="0">
      <w:start w:val="1"/>
      <w:numFmt w:val="lowerRoman"/>
      <w:lvlText w:val="%3."/>
      <w:lvlJc w:val="right"/>
      <w:pPr>
        <w:ind w:left="1746" w:hanging="440"/>
      </w:pPr>
      <w:rPr>
        <w:rFonts w:hint="eastAsia"/>
      </w:rPr>
    </w:lvl>
    <w:lvl w:ilvl="3" w:tentative="0">
      <w:start w:val="1"/>
      <w:numFmt w:val="decimal"/>
      <w:lvlText w:val="%4."/>
      <w:lvlJc w:val="left"/>
      <w:pPr>
        <w:ind w:left="2186" w:hanging="440"/>
      </w:pPr>
      <w:rPr>
        <w:rFonts w:hint="eastAsia"/>
      </w:rPr>
    </w:lvl>
    <w:lvl w:ilvl="4" w:tentative="0">
      <w:start w:val="1"/>
      <w:numFmt w:val="lowerLetter"/>
      <w:lvlText w:val="%5)"/>
      <w:lvlJc w:val="left"/>
      <w:pPr>
        <w:ind w:left="2626" w:hanging="440"/>
      </w:pPr>
      <w:rPr>
        <w:rFonts w:hint="eastAsia"/>
      </w:rPr>
    </w:lvl>
    <w:lvl w:ilvl="5" w:tentative="0">
      <w:start w:val="1"/>
      <w:numFmt w:val="lowerRoman"/>
      <w:lvlText w:val="%6."/>
      <w:lvlJc w:val="right"/>
      <w:pPr>
        <w:ind w:left="3066" w:hanging="440"/>
      </w:pPr>
      <w:rPr>
        <w:rFonts w:hint="eastAsia"/>
      </w:rPr>
    </w:lvl>
    <w:lvl w:ilvl="6" w:tentative="0">
      <w:start w:val="1"/>
      <w:numFmt w:val="decimal"/>
      <w:lvlText w:val="%7."/>
      <w:lvlJc w:val="left"/>
      <w:pPr>
        <w:ind w:left="3506" w:hanging="440"/>
      </w:pPr>
      <w:rPr>
        <w:rFonts w:hint="eastAsia"/>
      </w:rPr>
    </w:lvl>
    <w:lvl w:ilvl="7" w:tentative="0">
      <w:start w:val="1"/>
      <w:numFmt w:val="lowerLetter"/>
      <w:lvlText w:val="%8)"/>
      <w:lvlJc w:val="left"/>
      <w:pPr>
        <w:ind w:left="3946" w:hanging="440"/>
      </w:pPr>
      <w:rPr>
        <w:rFonts w:hint="eastAsia"/>
      </w:rPr>
    </w:lvl>
    <w:lvl w:ilvl="8" w:tentative="0">
      <w:start w:val="1"/>
      <w:numFmt w:val="lowerRoman"/>
      <w:lvlText w:val="%9."/>
      <w:lvlJc w:val="right"/>
      <w:pPr>
        <w:ind w:left="4386" w:hanging="440"/>
      </w:pPr>
      <w:rPr>
        <w:rFonts w:hint="eastAsia"/>
      </w:rPr>
    </w:lvl>
  </w:abstractNum>
  <w:abstractNum w:abstractNumId="5">
    <w:nsid w:val="2ED72C6B"/>
    <w:multiLevelType w:val="multilevel"/>
    <w:tmpl w:val="2ED72C6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3A792EC"/>
    <w:multiLevelType w:val="singleLevel"/>
    <w:tmpl w:val="33A792EC"/>
    <w:lvl w:ilvl="0" w:tentative="0">
      <w:start w:val="8"/>
      <w:numFmt w:val="chineseCounting"/>
      <w:suff w:val="space"/>
      <w:lvlText w:val="第%1条"/>
      <w:lvlJc w:val="left"/>
      <w:pPr>
        <w:ind w:left="525" w:firstLine="0"/>
      </w:pPr>
      <w:rPr>
        <w:rFonts w:hint="eastAsia"/>
      </w:rPr>
    </w:lvl>
  </w:abstractNum>
  <w:abstractNum w:abstractNumId="7">
    <w:nsid w:val="34C36DAB"/>
    <w:multiLevelType w:val="multilevel"/>
    <w:tmpl w:val="34C36DAB"/>
    <w:lvl w:ilvl="0" w:tentative="0">
      <w:start w:val="1"/>
      <w:numFmt w:val="decimal"/>
      <w:lvlText w:val="%1."/>
      <w:lvlJc w:val="left"/>
      <w:pPr>
        <w:tabs>
          <w:tab w:val="left" w:pos="425"/>
        </w:tabs>
        <w:ind w:left="425" w:hanging="425"/>
      </w:pPr>
      <w:rPr>
        <w:rFonts w:hint="eastAsia" w:ascii="宋体" w:hAnsi="宋体" w:eastAsia="宋体"/>
        <w:sz w:val="28"/>
        <w:szCs w:val="28"/>
      </w:rPr>
    </w:lvl>
    <w:lvl w:ilvl="1" w:tentative="0">
      <w:start w:val="1"/>
      <w:numFmt w:val="decimal"/>
      <w:lvlText w:val="2.%2."/>
      <w:lvlJc w:val="left"/>
      <w:pPr>
        <w:tabs>
          <w:tab w:val="left" w:pos="851"/>
        </w:tabs>
        <w:ind w:left="851" w:hanging="567"/>
      </w:pPr>
      <w:rPr>
        <w:rFonts w:hint="default" w:ascii="Times New Roman" w:hAnsi="Times New Roman" w:cs="Times New Roman"/>
        <w:b w:val="0"/>
        <w:bCs w:val="0"/>
        <w:i w:val="0"/>
        <w:iCs w:val="0"/>
        <w:caps w:val="0"/>
        <w:smallCaps w:val="0"/>
        <w:spacing w:val="11"/>
        <w:sz w:val="24"/>
        <w:szCs w:val="24"/>
      </w:rPr>
    </w:lvl>
    <w:lvl w:ilvl="2" w:tentative="0">
      <w:start w:val="1"/>
      <w:numFmt w:val="decimal"/>
      <w:lvlText w:val="（%3）%2"/>
      <w:lvlJc w:val="left"/>
      <w:pPr>
        <w:ind w:left="724" w:hanging="440"/>
      </w:pPr>
      <w:rPr>
        <w:rFonts w:hint="eastAsia"/>
      </w:rPr>
    </w:lvl>
    <w:lvl w:ilvl="3" w:tentative="0">
      <w:start w:val="1"/>
      <w:numFmt w:val="decimal"/>
      <w:lvlText w:val="%1.%2.%3.%4."/>
      <w:lvlJc w:val="left"/>
      <w:pPr>
        <w:tabs>
          <w:tab w:val="left" w:pos="851"/>
        </w:tabs>
        <w:ind w:left="851" w:hanging="851"/>
      </w:pPr>
      <w:rPr>
        <w:rFonts w:hint="eastAsia" w:ascii="宋体" w:hAnsi="宋体" w:eastAsia="宋体"/>
      </w:rPr>
    </w:lvl>
    <w:lvl w:ilvl="4" w:tentative="0">
      <w:start w:val="1"/>
      <w:numFmt w:val="decimal"/>
      <w:lvlText w:val="%1.%2.%3.%4.%5."/>
      <w:lvlJc w:val="left"/>
      <w:pPr>
        <w:tabs>
          <w:tab w:val="left" w:pos="992"/>
        </w:tabs>
        <w:ind w:left="992" w:hanging="992"/>
      </w:pPr>
      <w:rPr>
        <w:rFonts w:hint="eastAsia" w:ascii="宋体" w:hAnsi="宋体" w:eastAsia="宋体"/>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ascii="宋体" w:hAnsi="宋体" w:eastAsia="宋体"/>
      </w:rPr>
    </w:lvl>
    <w:lvl w:ilvl="8" w:tentative="0">
      <w:start w:val="1"/>
      <w:numFmt w:val="decimal"/>
      <w:lvlText w:val="%1.%2.%3.%4.%5.%6.%7.%8.%9."/>
      <w:lvlJc w:val="left"/>
      <w:pPr>
        <w:tabs>
          <w:tab w:val="left" w:pos="1559"/>
        </w:tabs>
        <w:ind w:left="1559" w:hanging="1559"/>
      </w:pPr>
      <w:rPr>
        <w:rFonts w:hint="eastAsia" w:ascii="宋体" w:hAnsi="宋体" w:eastAsia="宋体"/>
      </w:rPr>
    </w:lvl>
  </w:abstractNum>
  <w:abstractNum w:abstractNumId="8">
    <w:nsid w:val="3F014874"/>
    <w:multiLevelType w:val="multilevel"/>
    <w:tmpl w:val="3F014874"/>
    <w:lvl w:ilvl="0" w:tentative="0">
      <w:start w:val="1"/>
      <w:numFmt w:val="decimal"/>
      <w:lvlText w:val="%1."/>
      <w:lvlJc w:val="left"/>
      <w:pPr>
        <w:ind w:left="425" w:hanging="425"/>
      </w:pPr>
      <w:rPr>
        <w:rFonts w:hint="eastAsia"/>
        <w:sz w:val="28"/>
        <w:szCs w:val="28"/>
      </w:rPr>
    </w:lvl>
    <w:lvl w:ilvl="1" w:tentative="0">
      <w:start w:val="1"/>
      <w:numFmt w:val="decimal"/>
      <w:lvlText w:val="6.%2."/>
      <w:lvlJc w:val="left"/>
      <w:pPr>
        <w:ind w:left="1560" w:hanging="567"/>
      </w:pPr>
      <w:rPr>
        <w:rFonts w:hint="default"/>
        <w:b w:val="0"/>
        <w:bCs w:val="0"/>
        <w:i w:val="0"/>
        <w:iCs w:val="0"/>
        <w:caps w:val="0"/>
        <w:smallCaps w:val="0"/>
        <w:spacing w:val="11"/>
        <w:sz w:val="24"/>
        <w:szCs w:val="24"/>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9">
    <w:nsid w:val="40A4028B"/>
    <w:multiLevelType w:val="multilevel"/>
    <w:tmpl w:val="40A4028B"/>
    <w:lvl w:ilvl="0" w:tentative="0">
      <w:start w:val="1"/>
      <w:numFmt w:val="decimal"/>
      <w:lvlText w:val="%1."/>
      <w:lvlJc w:val="left"/>
      <w:pPr>
        <w:ind w:left="866" w:hanging="440"/>
      </w:pPr>
      <w:rPr>
        <w:rFonts w:hint="eastAsia"/>
      </w:rPr>
    </w:lvl>
    <w:lvl w:ilvl="1" w:tentative="0">
      <w:start w:val="1"/>
      <w:numFmt w:val="decimal"/>
      <w:lvlText w:val="16.%2."/>
      <w:lvlJc w:val="left"/>
      <w:pPr>
        <w:ind w:left="866" w:hanging="440"/>
      </w:pPr>
      <w:rPr>
        <w:rFonts w:hint="eastAsia"/>
      </w:rPr>
    </w:lvl>
    <w:lvl w:ilvl="2" w:tentative="0">
      <w:start w:val="1"/>
      <w:numFmt w:val="lowerRoman"/>
      <w:lvlText w:val="%3."/>
      <w:lvlJc w:val="right"/>
      <w:pPr>
        <w:ind w:left="1320" w:hanging="440"/>
      </w:pPr>
      <w:rPr>
        <w:rFonts w:hint="eastAsia"/>
      </w:rPr>
    </w:lvl>
    <w:lvl w:ilvl="3" w:tentative="0">
      <w:start w:val="1"/>
      <w:numFmt w:val="decimal"/>
      <w:lvlText w:val="%4."/>
      <w:lvlJc w:val="left"/>
      <w:pPr>
        <w:ind w:left="1760" w:hanging="440"/>
      </w:pPr>
      <w:rPr>
        <w:rFonts w:hint="eastAsia"/>
      </w:rPr>
    </w:lvl>
    <w:lvl w:ilvl="4" w:tentative="0">
      <w:start w:val="1"/>
      <w:numFmt w:val="lowerLetter"/>
      <w:lvlText w:val="%5)"/>
      <w:lvlJc w:val="left"/>
      <w:pPr>
        <w:ind w:left="2200" w:hanging="440"/>
      </w:pPr>
      <w:rPr>
        <w:rFonts w:hint="eastAsia"/>
      </w:rPr>
    </w:lvl>
    <w:lvl w:ilvl="5" w:tentative="0">
      <w:start w:val="1"/>
      <w:numFmt w:val="lowerRoman"/>
      <w:lvlText w:val="%6."/>
      <w:lvlJc w:val="right"/>
      <w:pPr>
        <w:ind w:left="2640" w:hanging="440"/>
      </w:pPr>
      <w:rPr>
        <w:rFonts w:hint="eastAsia"/>
      </w:rPr>
    </w:lvl>
    <w:lvl w:ilvl="6" w:tentative="0">
      <w:start w:val="1"/>
      <w:numFmt w:val="decimal"/>
      <w:lvlText w:val="%7."/>
      <w:lvlJc w:val="left"/>
      <w:pPr>
        <w:ind w:left="3080" w:hanging="440"/>
      </w:pPr>
      <w:rPr>
        <w:rFonts w:hint="eastAsia"/>
      </w:rPr>
    </w:lvl>
    <w:lvl w:ilvl="7" w:tentative="0">
      <w:start w:val="1"/>
      <w:numFmt w:val="lowerLetter"/>
      <w:lvlText w:val="%8)"/>
      <w:lvlJc w:val="left"/>
      <w:pPr>
        <w:ind w:left="3520" w:hanging="440"/>
      </w:pPr>
      <w:rPr>
        <w:rFonts w:hint="eastAsia"/>
      </w:rPr>
    </w:lvl>
    <w:lvl w:ilvl="8" w:tentative="0">
      <w:start w:val="1"/>
      <w:numFmt w:val="lowerRoman"/>
      <w:lvlText w:val="%9."/>
      <w:lvlJc w:val="right"/>
      <w:pPr>
        <w:ind w:left="3960" w:hanging="440"/>
      </w:pPr>
      <w:rPr>
        <w:rFonts w:hint="eastAsia"/>
      </w:rPr>
    </w:lvl>
  </w:abstractNum>
  <w:abstractNum w:abstractNumId="10">
    <w:nsid w:val="41DB79D8"/>
    <w:multiLevelType w:val="singleLevel"/>
    <w:tmpl w:val="41DB79D8"/>
    <w:lvl w:ilvl="0" w:tentative="0">
      <w:start w:val="14"/>
      <w:numFmt w:val="chineseCounting"/>
      <w:suff w:val="space"/>
      <w:lvlText w:val="第%1条"/>
      <w:lvlJc w:val="left"/>
      <w:rPr>
        <w:rFonts w:hint="eastAsia"/>
      </w:rPr>
    </w:lvl>
  </w:abstractNum>
  <w:abstractNum w:abstractNumId="11">
    <w:nsid w:val="48A939FF"/>
    <w:multiLevelType w:val="multilevel"/>
    <w:tmpl w:val="48A939FF"/>
    <w:lvl w:ilvl="0" w:tentative="0">
      <w:start w:val="1"/>
      <w:numFmt w:val="bullet"/>
      <w:lvlText w:val="□"/>
      <w:lvlJc w:val="left"/>
      <w:pPr>
        <w:ind w:left="360" w:hanging="360"/>
      </w:pPr>
      <w:rPr>
        <w:rFonts w:hint="eastAsia" w:ascii="宋体" w:hAnsi="宋体" w:eastAsia="宋体" w:cs="Times New Roman"/>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2">
    <w:nsid w:val="499C1A7B"/>
    <w:multiLevelType w:val="multilevel"/>
    <w:tmpl w:val="499C1A7B"/>
    <w:lvl w:ilvl="0" w:tentative="0">
      <w:start w:val="1"/>
      <w:numFmt w:val="decimal"/>
      <w:lvlText w:val="%1"/>
      <w:lvlJc w:val="left"/>
      <w:pPr>
        <w:tabs>
          <w:tab w:val="left" w:pos="425"/>
        </w:tabs>
        <w:ind w:left="425" w:hanging="425"/>
      </w:pPr>
      <w:rPr>
        <w:rFonts w:hint="eastAsia"/>
      </w:rPr>
    </w:lvl>
    <w:lvl w:ilvl="1" w:tentative="0">
      <w:start w:val="1"/>
      <w:numFmt w:val="decimal"/>
      <w:lvlText w:val="14.%2."/>
      <w:lvlJc w:val="left"/>
      <w:pPr>
        <w:ind w:left="4410" w:hanging="440"/>
      </w:pPr>
      <w:rPr>
        <w:rFonts w:hint="eastAsia"/>
      </w:rPr>
    </w:lvl>
    <w:lvl w:ilvl="2" w:tentative="0">
      <w:start w:val="1"/>
      <w:numFmt w:val="decimal"/>
      <w:lvlText w:val="%1.%2.%3"/>
      <w:lvlJc w:val="left"/>
      <w:pPr>
        <w:tabs>
          <w:tab w:val="left" w:pos="1533"/>
        </w:tabs>
        <w:ind w:left="569" w:firstLine="566"/>
      </w:pPr>
      <w:rPr>
        <w:rFonts w:hint="eastAsia"/>
      </w:rPr>
    </w:lvl>
    <w:lvl w:ilvl="3" w:tentative="0">
      <w:start w:val="1"/>
      <w:numFmt w:val="decimal"/>
      <w:lvlText w:val="%1.%2.%3.%4"/>
      <w:lvlJc w:val="left"/>
      <w:pPr>
        <w:tabs>
          <w:tab w:val="left" w:pos="1107"/>
        </w:tabs>
        <w:ind w:left="256" w:firstLine="312"/>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13">
    <w:nsid w:val="4A4754AE"/>
    <w:multiLevelType w:val="multilevel"/>
    <w:tmpl w:val="4A4754AE"/>
    <w:lvl w:ilvl="0" w:tentative="0">
      <w:start w:val="1"/>
      <w:numFmt w:val="decimal"/>
      <w:lvlText w:val="%1."/>
      <w:lvlJc w:val="left"/>
      <w:pPr>
        <w:tabs>
          <w:tab w:val="left" w:pos="425"/>
        </w:tabs>
        <w:ind w:left="425" w:hanging="425"/>
      </w:pPr>
      <w:rPr>
        <w:rFonts w:hint="eastAsia" w:ascii="宋体" w:hAnsi="宋体" w:eastAsia="宋体"/>
        <w:sz w:val="28"/>
        <w:szCs w:val="28"/>
      </w:rPr>
    </w:lvl>
    <w:lvl w:ilvl="1" w:tentative="0">
      <w:start w:val="1"/>
      <w:numFmt w:val="decimal"/>
      <w:lvlText w:val="%1.%2."/>
      <w:lvlJc w:val="left"/>
      <w:pPr>
        <w:tabs>
          <w:tab w:val="left" w:pos="851"/>
        </w:tabs>
        <w:ind w:left="851" w:hanging="567"/>
      </w:pPr>
      <w:rPr>
        <w:rFonts w:hint="default" w:ascii="Times New Roman" w:hAnsi="Times New Roman" w:cs="Times New Roman"/>
        <w:b w:val="0"/>
        <w:bCs w:val="0"/>
        <w:i w:val="0"/>
        <w:iCs w:val="0"/>
        <w:caps w:val="0"/>
        <w:smallCaps w:val="0"/>
        <w:spacing w:val="11"/>
        <w:sz w:val="24"/>
        <w:szCs w:val="24"/>
      </w:rPr>
    </w:lvl>
    <w:lvl w:ilvl="2" w:tentative="0">
      <w:start w:val="1"/>
      <w:numFmt w:val="decimal"/>
      <w:lvlText w:val="(%3)"/>
      <w:lvlJc w:val="left"/>
      <w:pPr>
        <w:ind w:left="2426" w:hanging="440"/>
      </w:pPr>
      <w:rPr>
        <w:rFonts w:hint="eastAsia"/>
      </w:rPr>
    </w:lvl>
    <w:lvl w:ilvl="3" w:tentative="0">
      <w:start w:val="1"/>
      <w:numFmt w:val="decimal"/>
      <w:lvlText w:val="%1.%2.%3.%4."/>
      <w:lvlJc w:val="left"/>
      <w:pPr>
        <w:tabs>
          <w:tab w:val="left" w:pos="851"/>
        </w:tabs>
        <w:ind w:left="851" w:hanging="851"/>
      </w:pPr>
      <w:rPr>
        <w:rFonts w:hint="eastAsia" w:ascii="宋体" w:hAnsi="宋体" w:eastAsia="宋体"/>
      </w:rPr>
    </w:lvl>
    <w:lvl w:ilvl="4" w:tentative="0">
      <w:start w:val="1"/>
      <w:numFmt w:val="decimal"/>
      <w:lvlText w:val="%1.%2.%3.%4.%5."/>
      <w:lvlJc w:val="left"/>
      <w:pPr>
        <w:tabs>
          <w:tab w:val="left" w:pos="992"/>
        </w:tabs>
        <w:ind w:left="992" w:hanging="992"/>
      </w:pPr>
      <w:rPr>
        <w:rFonts w:hint="eastAsia" w:ascii="宋体" w:hAnsi="宋体" w:eastAsia="宋体"/>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ascii="宋体" w:hAnsi="宋体" w:eastAsia="宋体"/>
      </w:rPr>
    </w:lvl>
    <w:lvl w:ilvl="8" w:tentative="0">
      <w:start w:val="1"/>
      <w:numFmt w:val="decimal"/>
      <w:lvlText w:val="%1.%2.%3.%4.%5.%6.%7.%8.%9."/>
      <w:lvlJc w:val="left"/>
      <w:pPr>
        <w:tabs>
          <w:tab w:val="left" w:pos="1559"/>
        </w:tabs>
        <w:ind w:left="1559" w:hanging="1559"/>
      </w:pPr>
      <w:rPr>
        <w:rFonts w:hint="eastAsia" w:ascii="宋体" w:hAnsi="宋体" w:eastAsia="宋体"/>
      </w:rPr>
    </w:lvl>
  </w:abstractNum>
  <w:abstractNum w:abstractNumId="14">
    <w:nsid w:val="60AE49B1"/>
    <w:multiLevelType w:val="multilevel"/>
    <w:tmpl w:val="60AE49B1"/>
    <w:lvl w:ilvl="0" w:tentative="0">
      <w:start w:val="1"/>
      <w:numFmt w:val="decimal"/>
      <w:lvlText w:val="%1."/>
      <w:lvlJc w:val="left"/>
      <w:pPr>
        <w:ind w:left="866" w:hanging="440"/>
      </w:pPr>
      <w:rPr>
        <w:rFonts w:hint="eastAsia"/>
      </w:rPr>
    </w:lvl>
    <w:lvl w:ilvl="1" w:tentative="0">
      <w:start w:val="1"/>
      <w:numFmt w:val="decimal"/>
      <w:lvlText w:val="15.%2."/>
      <w:lvlJc w:val="left"/>
      <w:pPr>
        <w:ind w:left="866" w:hanging="440"/>
      </w:pPr>
      <w:rPr>
        <w:rFonts w:hint="eastAsia"/>
      </w:rPr>
    </w:lvl>
    <w:lvl w:ilvl="2" w:tentative="0">
      <w:start w:val="1"/>
      <w:numFmt w:val="lowerRoman"/>
      <w:lvlText w:val="%3."/>
      <w:lvlJc w:val="right"/>
      <w:pPr>
        <w:ind w:left="1320" w:hanging="440"/>
      </w:pPr>
      <w:rPr>
        <w:rFonts w:hint="eastAsia"/>
      </w:rPr>
    </w:lvl>
    <w:lvl w:ilvl="3" w:tentative="0">
      <w:start w:val="1"/>
      <w:numFmt w:val="decimal"/>
      <w:lvlText w:val="%4."/>
      <w:lvlJc w:val="left"/>
      <w:pPr>
        <w:ind w:left="1760" w:hanging="440"/>
      </w:pPr>
      <w:rPr>
        <w:rFonts w:hint="eastAsia"/>
      </w:rPr>
    </w:lvl>
    <w:lvl w:ilvl="4" w:tentative="0">
      <w:start w:val="1"/>
      <w:numFmt w:val="lowerLetter"/>
      <w:lvlText w:val="%5)"/>
      <w:lvlJc w:val="left"/>
      <w:pPr>
        <w:ind w:left="2200" w:hanging="440"/>
      </w:pPr>
      <w:rPr>
        <w:rFonts w:hint="eastAsia"/>
      </w:rPr>
    </w:lvl>
    <w:lvl w:ilvl="5" w:tentative="0">
      <w:start w:val="1"/>
      <w:numFmt w:val="lowerRoman"/>
      <w:lvlText w:val="%6."/>
      <w:lvlJc w:val="right"/>
      <w:pPr>
        <w:ind w:left="2640" w:hanging="440"/>
      </w:pPr>
      <w:rPr>
        <w:rFonts w:hint="eastAsia"/>
      </w:rPr>
    </w:lvl>
    <w:lvl w:ilvl="6" w:tentative="0">
      <w:start w:val="1"/>
      <w:numFmt w:val="decimal"/>
      <w:lvlText w:val="%7."/>
      <w:lvlJc w:val="left"/>
      <w:pPr>
        <w:ind w:left="3080" w:hanging="440"/>
      </w:pPr>
      <w:rPr>
        <w:rFonts w:hint="eastAsia"/>
      </w:rPr>
    </w:lvl>
    <w:lvl w:ilvl="7" w:tentative="0">
      <w:start w:val="1"/>
      <w:numFmt w:val="lowerLetter"/>
      <w:lvlText w:val="%8)"/>
      <w:lvlJc w:val="left"/>
      <w:pPr>
        <w:ind w:left="3520" w:hanging="440"/>
      </w:pPr>
      <w:rPr>
        <w:rFonts w:hint="eastAsia"/>
      </w:rPr>
    </w:lvl>
    <w:lvl w:ilvl="8" w:tentative="0">
      <w:start w:val="1"/>
      <w:numFmt w:val="lowerRoman"/>
      <w:lvlText w:val="%9."/>
      <w:lvlJc w:val="right"/>
      <w:pPr>
        <w:ind w:left="3960" w:hanging="440"/>
      </w:pPr>
      <w:rPr>
        <w:rFonts w:hint="eastAsia"/>
      </w:rPr>
    </w:lvl>
  </w:abstractNum>
  <w:abstractNum w:abstractNumId="15">
    <w:nsid w:val="62278258"/>
    <w:multiLevelType w:val="singleLevel"/>
    <w:tmpl w:val="62278258"/>
    <w:lvl w:ilvl="0" w:tentative="0">
      <w:start w:val="2"/>
      <w:numFmt w:val="decimal"/>
      <w:suff w:val="nothing"/>
      <w:lvlText w:val="（%1）"/>
      <w:lvlJc w:val="left"/>
    </w:lvl>
  </w:abstractNum>
  <w:abstractNum w:abstractNumId="16">
    <w:nsid w:val="65EB260B"/>
    <w:multiLevelType w:val="multilevel"/>
    <w:tmpl w:val="65EB260B"/>
    <w:lvl w:ilvl="0" w:tentative="0">
      <w:start w:val="1"/>
      <w:numFmt w:val="decimal"/>
      <w:lvlText w:val="%1."/>
      <w:lvlJc w:val="left"/>
      <w:pPr>
        <w:tabs>
          <w:tab w:val="left" w:pos="425"/>
        </w:tabs>
        <w:ind w:left="425" w:hanging="425"/>
      </w:pPr>
      <w:rPr>
        <w:rFonts w:hint="eastAsia" w:ascii="宋体" w:hAnsi="宋体" w:eastAsia="宋体"/>
        <w:sz w:val="28"/>
        <w:szCs w:val="28"/>
      </w:rPr>
    </w:lvl>
    <w:lvl w:ilvl="1" w:tentative="0">
      <w:start w:val="1"/>
      <w:numFmt w:val="decimal"/>
      <w:lvlText w:val="3.%2."/>
      <w:lvlJc w:val="left"/>
      <w:pPr>
        <w:ind w:left="866" w:hanging="440"/>
      </w:pPr>
      <w:rPr>
        <w:rFonts w:hint="eastAsia"/>
      </w:rPr>
    </w:lvl>
    <w:lvl w:ilvl="2" w:tentative="0">
      <w:start w:val="1"/>
      <w:numFmt w:val="decimal"/>
      <w:lvlText w:val="（%3）"/>
      <w:lvlJc w:val="left"/>
      <w:pPr>
        <w:ind w:left="5969" w:hanging="440"/>
      </w:pPr>
      <w:rPr>
        <w:rFonts w:hint="eastAsia"/>
      </w:rPr>
    </w:lvl>
    <w:lvl w:ilvl="3" w:tentative="0">
      <w:start w:val="1"/>
      <w:numFmt w:val="decimal"/>
      <w:lvlText w:val="%1.%2.%3.%4."/>
      <w:lvlJc w:val="left"/>
      <w:pPr>
        <w:tabs>
          <w:tab w:val="left" w:pos="851"/>
        </w:tabs>
        <w:ind w:left="851" w:hanging="851"/>
      </w:pPr>
      <w:rPr>
        <w:rFonts w:hint="eastAsia" w:ascii="宋体" w:hAnsi="宋体" w:eastAsia="宋体"/>
      </w:rPr>
    </w:lvl>
    <w:lvl w:ilvl="4" w:tentative="0">
      <w:start w:val="1"/>
      <w:numFmt w:val="decimal"/>
      <w:lvlText w:val="%1.%2.%3.%4.%5."/>
      <w:lvlJc w:val="left"/>
      <w:pPr>
        <w:tabs>
          <w:tab w:val="left" w:pos="992"/>
        </w:tabs>
        <w:ind w:left="992" w:hanging="992"/>
      </w:pPr>
      <w:rPr>
        <w:rFonts w:hint="eastAsia" w:ascii="宋体" w:hAnsi="宋体" w:eastAsia="宋体"/>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ascii="宋体" w:hAnsi="宋体" w:eastAsia="宋体"/>
      </w:rPr>
    </w:lvl>
    <w:lvl w:ilvl="8" w:tentative="0">
      <w:start w:val="1"/>
      <w:numFmt w:val="decimal"/>
      <w:lvlText w:val="%1.%2.%3.%4.%5.%6.%7.%8.%9."/>
      <w:lvlJc w:val="left"/>
      <w:pPr>
        <w:tabs>
          <w:tab w:val="left" w:pos="1559"/>
        </w:tabs>
        <w:ind w:left="1559" w:hanging="1559"/>
      </w:pPr>
      <w:rPr>
        <w:rFonts w:hint="eastAsia" w:ascii="宋体" w:hAnsi="宋体" w:eastAsia="宋体"/>
      </w:rPr>
    </w:lvl>
  </w:abstractNum>
  <w:abstractNum w:abstractNumId="17">
    <w:nsid w:val="7CB0CC9F"/>
    <w:multiLevelType w:val="singleLevel"/>
    <w:tmpl w:val="7CB0CC9F"/>
    <w:lvl w:ilvl="0" w:tentative="0">
      <w:start w:val="19"/>
      <w:numFmt w:val="chineseCounting"/>
      <w:suff w:val="space"/>
      <w:lvlText w:val="第%1条"/>
      <w:lvlJc w:val="left"/>
      <w:rPr>
        <w:rFonts w:hint="eastAsia"/>
      </w:rPr>
    </w:lvl>
  </w:abstractNum>
  <w:abstractNum w:abstractNumId="18">
    <w:nsid w:val="7CF40240"/>
    <w:multiLevelType w:val="multilevel"/>
    <w:tmpl w:val="7CF40240"/>
    <w:lvl w:ilvl="0" w:tentative="0">
      <w:start w:val="1"/>
      <w:numFmt w:val="decimal"/>
      <w:lvlText w:val="%1."/>
      <w:lvlJc w:val="left"/>
      <w:pPr>
        <w:ind w:left="1717" w:hanging="440"/>
      </w:pPr>
      <w:rPr>
        <w:rFonts w:hint="eastAsia"/>
      </w:rPr>
    </w:lvl>
    <w:lvl w:ilvl="1" w:tentative="0">
      <w:start w:val="1"/>
      <w:numFmt w:val="decimal"/>
      <w:lvlText w:val="17.%2."/>
      <w:lvlJc w:val="left"/>
      <w:pPr>
        <w:ind w:left="866" w:hanging="440"/>
      </w:pPr>
      <w:rPr>
        <w:rFonts w:hint="eastAsia"/>
      </w:rPr>
    </w:lvl>
    <w:lvl w:ilvl="2" w:tentative="0">
      <w:start w:val="1"/>
      <w:numFmt w:val="lowerRoman"/>
      <w:lvlText w:val="%3."/>
      <w:lvlJc w:val="right"/>
      <w:pPr>
        <w:ind w:left="1320" w:hanging="440"/>
      </w:pPr>
      <w:rPr>
        <w:rFonts w:hint="eastAsia"/>
      </w:rPr>
    </w:lvl>
    <w:lvl w:ilvl="3" w:tentative="0">
      <w:start w:val="1"/>
      <w:numFmt w:val="decimal"/>
      <w:lvlText w:val="%4."/>
      <w:lvlJc w:val="left"/>
      <w:pPr>
        <w:ind w:left="1760" w:hanging="440"/>
      </w:pPr>
      <w:rPr>
        <w:rFonts w:hint="eastAsia"/>
      </w:rPr>
    </w:lvl>
    <w:lvl w:ilvl="4" w:tentative="0">
      <w:start w:val="1"/>
      <w:numFmt w:val="lowerLetter"/>
      <w:lvlText w:val="%5)"/>
      <w:lvlJc w:val="left"/>
      <w:pPr>
        <w:ind w:left="2200" w:hanging="440"/>
      </w:pPr>
      <w:rPr>
        <w:rFonts w:hint="eastAsia"/>
      </w:rPr>
    </w:lvl>
    <w:lvl w:ilvl="5" w:tentative="0">
      <w:start w:val="1"/>
      <w:numFmt w:val="lowerRoman"/>
      <w:lvlText w:val="%6."/>
      <w:lvlJc w:val="right"/>
      <w:pPr>
        <w:ind w:left="2640" w:hanging="440"/>
      </w:pPr>
      <w:rPr>
        <w:rFonts w:hint="eastAsia"/>
      </w:rPr>
    </w:lvl>
    <w:lvl w:ilvl="6" w:tentative="0">
      <w:start w:val="1"/>
      <w:numFmt w:val="decimal"/>
      <w:lvlText w:val="%7."/>
      <w:lvlJc w:val="left"/>
      <w:pPr>
        <w:ind w:left="3080" w:hanging="440"/>
      </w:pPr>
      <w:rPr>
        <w:rFonts w:hint="eastAsia"/>
      </w:rPr>
    </w:lvl>
    <w:lvl w:ilvl="7" w:tentative="0">
      <w:start w:val="1"/>
      <w:numFmt w:val="lowerLetter"/>
      <w:lvlText w:val="%8)"/>
      <w:lvlJc w:val="left"/>
      <w:pPr>
        <w:ind w:left="3520" w:hanging="440"/>
      </w:pPr>
      <w:rPr>
        <w:rFonts w:hint="eastAsia"/>
      </w:rPr>
    </w:lvl>
    <w:lvl w:ilvl="8" w:tentative="0">
      <w:start w:val="1"/>
      <w:numFmt w:val="lowerRoman"/>
      <w:lvlText w:val="%9."/>
      <w:lvlJc w:val="right"/>
      <w:pPr>
        <w:ind w:left="3960" w:hanging="440"/>
      </w:pPr>
      <w:rPr>
        <w:rFonts w:hint="eastAsia"/>
      </w:rPr>
    </w:lvl>
  </w:abstractNum>
  <w:num w:numId="1">
    <w:abstractNumId w:val="2"/>
  </w:num>
  <w:num w:numId="2">
    <w:abstractNumId w:val="11"/>
  </w:num>
  <w:num w:numId="3">
    <w:abstractNumId w:val="5"/>
  </w:num>
  <w:num w:numId="4">
    <w:abstractNumId w:val="18"/>
  </w:num>
  <w:num w:numId="5">
    <w:abstractNumId w:val="13"/>
  </w:num>
  <w:num w:numId="6">
    <w:abstractNumId w:val="7"/>
  </w:num>
  <w:num w:numId="7">
    <w:abstractNumId w:val="16"/>
  </w:num>
  <w:num w:numId="8">
    <w:abstractNumId w:val="8"/>
  </w:num>
  <w:num w:numId="9">
    <w:abstractNumId w:val="4"/>
  </w:num>
  <w:num w:numId="10">
    <w:abstractNumId w:val="12"/>
  </w:num>
  <w:num w:numId="11">
    <w:abstractNumId w:val="14"/>
  </w:num>
  <w:num w:numId="12">
    <w:abstractNumId w:val="9"/>
  </w:num>
  <w:num w:numId="13">
    <w:abstractNumId w:val="0"/>
  </w:num>
  <w:num w:numId="14">
    <w:abstractNumId w:val="3"/>
  </w:num>
  <w:num w:numId="15">
    <w:abstractNumId w:val="1"/>
  </w:num>
  <w:num w:numId="16">
    <w:abstractNumId w:val="15"/>
  </w:num>
  <w:num w:numId="17">
    <w:abstractNumId w:val="6"/>
  </w:num>
  <w:num w:numId="18">
    <w:abstractNumId w:val="1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xYTU2ZTJhMTU2NzFhNDY1OTBmODdiYzVhMzM1ZDMifQ=="/>
  </w:docVars>
  <w:rsids>
    <w:rsidRoot w:val="00172A27"/>
    <w:rsid w:val="00002D69"/>
    <w:rsid w:val="00016422"/>
    <w:rsid w:val="00020058"/>
    <w:rsid w:val="00024EC5"/>
    <w:rsid w:val="00026B49"/>
    <w:rsid w:val="00036DED"/>
    <w:rsid w:val="000418C1"/>
    <w:rsid w:val="000511AF"/>
    <w:rsid w:val="000643F1"/>
    <w:rsid w:val="00064DAA"/>
    <w:rsid w:val="00065118"/>
    <w:rsid w:val="00066DFE"/>
    <w:rsid w:val="0007146F"/>
    <w:rsid w:val="00071767"/>
    <w:rsid w:val="0007183C"/>
    <w:rsid w:val="00077BE4"/>
    <w:rsid w:val="00077E1F"/>
    <w:rsid w:val="00080382"/>
    <w:rsid w:val="00080EC9"/>
    <w:rsid w:val="00093E4F"/>
    <w:rsid w:val="000A0966"/>
    <w:rsid w:val="000A7535"/>
    <w:rsid w:val="000B5817"/>
    <w:rsid w:val="000B7A96"/>
    <w:rsid w:val="000C130E"/>
    <w:rsid w:val="000D0CD7"/>
    <w:rsid w:val="000D7163"/>
    <w:rsid w:val="000E0AA2"/>
    <w:rsid w:val="000E1EE8"/>
    <w:rsid w:val="000E41B8"/>
    <w:rsid w:val="000F24F7"/>
    <w:rsid w:val="00101A3E"/>
    <w:rsid w:val="00103A6B"/>
    <w:rsid w:val="00113F29"/>
    <w:rsid w:val="00117DA3"/>
    <w:rsid w:val="00120BF3"/>
    <w:rsid w:val="00131424"/>
    <w:rsid w:val="00131C2F"/>
    <w:rsid w:val="00133FA2"/>
    <w:rsid w:val="00137845"/>
    <w:rsid w:val="0015756B"/>
    <w:rsid w:val="0016408F"/>
    <w:rsid w:val="00167ABF"/>
    <w:rsid w:val="00170E65"/>
    <w:rsid w:val="00172A27"/>
    <w:rsid w:val="00172F04"/>
    <w:rsid w:val="00176889"/>
    <w:rsid w:val="001802B3"/>
    <w:rsid w:val="00182D32"/>
    <w:rsid w:val="001831B5"/>
    <w:rsid w:val="00184E6E"/>
    <w:rsid w:val="00190228"/>
    <w:rsid w:val="001935CA"/>
    <w:rsid w:val="00195772"/>
    <w:rsid w:val="001958F7"/>
    <w:rsid w:val="00197A42"/>
    <w:rsid w:val="001A03AB"/>
    <w:rsid w:val="001A2DDC"/>
    <w:rsid w:val="001B4B2B"/>
    <w:rsid w:val="001C0BD1"/>
    <w:rsid w:val="001C2D2A"/>
    <w:rsid w:val="001C4BE2"/>
    <w:rsid w:val="001D2618"/>
    <w:rsid w:val="001E0D81"/>
    <w:rsid w:val="001E14BC"/>
    <w:rsid w:val="001E2BFD"/>
    <w:rsid w:val="001F005B"/>
    <w:rsid w:val="001F172D"/>
    <w:rsid w:val="001F775F"/>
    <w:rsid w:val="00213254"/>
    <w:rsid w:val="00215358"/>
    <w:rsid w:val="0022261F"/>
    <w:rsid w:val="00222FF7"/>
    <w:rsid w:val="00226DA7"/>
    <w:rsid w:val="002309B7"/>
    <w:rsid w:val="0023263B"/>
    <w:rsid w:val="00232F2F"/>
    <w:rsid w:val="00233AD4"/>
    <w:rsid w:val="00234DBA"/>
    <w:rsid w:val="002405F1"/>
    <w:rsid w:val="0024086A"/>
    <w:rsid w:val="00256CCC"/>
    <w:rsid w:val="0026342C"/>
    <w:rsid w:val="00265909"/>
    <w:rsid w:val="00273878"/>
    <w:rsid w:val="002770D4"/>
    <w:rsid w:val="00283C66"/>
    <w:rsid w:val="00284AA3"/>
    <w:rsid w:val="002859C2"/>
    <w:rsid w:val="00285C94"/>
    <w:rsid w:val="002877EB"/>
    <w:rsid w:val="002A03BE"/>
    <w:rsid w:val="002A1A30"/>
    <w:rsid w:val="002A3055"/>
    <w:rsid w:val="002A76FC"/>
    <w:rsid w:val="002A7B24"/>
    <w:rsid w:val="002B1E2D"/>
    <w:rsid w:val="002B48FE"/>
    <w:rsid w:val="002B75EB"/>
    <w:rsid w:val="002C7323"/>
    <w:rsid w:val="002C7B53"/>
    <w:rsid w:val="002D3D72"/>
    <w:rsid w:val="002E65DE"/>
    <w:rsid w:val="002E702C"/>
    <w:rsid w:val="002F0923"/>
    <w:rsid w:val="002F3C87"/>
    <w:rsid w:val="002F5862"/>
    <w:rsid w:val="0030180D"/>
    <w:rsid w:val="00311A02"/>
    <w:rsid w:val="00316138"/>
    <w:rsid w:val="00316DBE"/>
    <w:rsid w:val="0032179C"/>
    <w:rsid w:val="00324BA7"/>
    <w:rsid w:val="003308D7"/>
    <w:rsid w:val="00330C86"/>
    <w:rsid w:val="00332357"/>
    <w:rsid w:val="00332FF4"/>
    <w:rsid w:val="00354D1D"/>
    <w:rsid w:val="00357D33"/>
    <w:rsid w:val="00360348"/>
    <w:rsid w:val="00363B53"/>
    <w:rsid w:val="0036510C"/>
    <w:rsid w:val="00370C8A"/>
    <w:rsid w:val="00381363"/>
    <w:rsid w:val="00382603"/>
    <w:rsid w:val="00390499"/>
    <w:rsid w:val="003943BA"/>
    <w:rsid w:val="003A3A56"/>
    <w:rsid w:val="003A424C"/>
    <w:rsid w:val="003A46AB"/>
    <w:rsid w:val="003B2927"/>
    <w:rsid w:val="003B4076"/>
    <w:rsid w:val="003B4219"/>
    <w:rsid w:val="003B7EE6"/>
    <w:rsid w:val="003C25D9"/>
    <w:rsid w:val="003C61DF"/>
    <w:rsid w:val="003E301A"/>
    <w:rsid w:val="003E5EB0"/>
    <w:rsid w:val="003F2826"/>
    <w:rsid w:val="003F5CCB"/>
    <w:rsid w:val="004002F1"/>
    <w:rsid w:val="00402B99"/>
    <w:rsid w:val="00406015"/>
    <w:rsid w:val="00410A5B"/>
    <w:rsid w:val="00435E05"/>
    <w:rsid w:val="004410A9"/>
    <w:rsid w:val="00443B9E"/>
    <w:rsid w:val="00446E9D"/>
    <w:rsid w:val="00456338"/>
    <w:rsid w:val="00456816"/>
    <w:rsid w:val="00457AAA"/>
    <w:rsid w:val="004626EA"/>
    <w:rsid w:val="00462E86"/>
    <w:rsid w:val="00471151"/>
    <w:rsid w:val="00475B6C"/>
    <w:rsid w:val="00475CC4"/>
    <w:rsid w:val="0048361D"/>
    <w:rsid w:val="0048384A"/>
    <w:rsid w:val="00483DBF"/>
    <w:rsid w:val="00485731"/>
    <w:rsid w:val="00486C53"/>
    <w:rsid w:val="004A0BF6"/>
    <w:rsid w:val="004A419D"/>
    <w:rsid w:val="004A4314"/>
    <w:rsid w:val="004A64C8"/>
    <w:rsid w:val="004B02CD"/>
    <w:rsid w:val="004B324C"/>
    <w:rsid w:val="004C36C7"/>
    <w:rsid w:val="004D393F"/>
    <w:rsid w:val="004D4C09"/>
    <w:rsid w:val="004D65E8"/>
    <w:rsid w:val="004E0495"/>
    <w:rsid w:val="004E0CCD"/>
    <w:rsid w:val="004E1396"/>
    <w:rsid w:val="005077D9"/>
    <w:rsid w:val="00510B4F"/>
    <w:rsid w:val="005177FB"/>
    <w:rsid w:val="00522CBF"/>
    <w:rsid w:val="00523BB5"/>
    <w:rsid w:val="0052471C"/>
    <w:rsid w:val="00527DFE"/>
    <w:rsid w:val="005367CE"/>
    <w:rsid w:val="00541D56"/>
    <w:rsid w:val="0054363A"/>
    <w:rsid w:val="00545C3F"/>
    <w:rsid w:val="005461BE"/>
    <w:rsid w:val="005461BF"/>
    <w:rsid w:val="005541A4"/>
    <w:rsid w:val="005556DF"/>
    <w:rsid w:val="00556D21"/>
    <w:rsid w:val="005650B9"/>
    <w:rsid w:val="00567554"/>
    <w:rsid w:val="00572099"/>
    <w:rsid w:val="00580E8D"/>
    <w:rsid w:val="00582198"/>
    <w:rsid w:val="005835C5"/>
    <w:rsid w:val="00584AA2"/>
    <w:rsid w:val="0058532F"/>
    <w:rsid w:val="00586841"/>
    <w:rsid w:val="0059073C"/>
    <w:rsid w:val="00591A6B"/>
    <w:rsid w:val="005B035D"/>
    <w:rsid w:val="005B13D0"/>
    <w:rsid w:val="005B2D1C"/>
    <w:rsid w:val="005B3A99"/>
    <w:rsid w:val="005B3B45"/>
    <w:rsid w:val="005B3CF8"/>
    <w:rsid w:val="005B59C7"/>
    <w:rsid w:val="005B6803"/>
    <w:rsid w:val="005B7EA8"/>
    <w:rsid w:val="005C0151"/>
    <w:rsid w:val="005C02BC"/>
    <w:rsid w:val="005C214A"/>
    <w:rsid w:val="005C2628"/>
    <w:rsid w:val="005C62A7"/>
    <w:rsid w:val="005D0B38"/>
    <w:rsid w:val="005D1AF2"/>
    <w:rsid w:val="005D3AE1"/>
    <w:rsid w:val="005E0A8D"/>
    <w:rsid w:val="005E200D"/>
    <w:rsid w:val="005E5E4B"/>
    <w:rsid w:val="005F1109"/>
    <w:rsid w:val="005F3F19"/>
    <w:rsid w:val="005F71B5"/>
    <w:rsid w:val="00602DF6"/>
    <w:rsid w:val="0061040C"/>
    <w:rsid w:val="00617F1A"/>
    <w:rsid w:val="006223C5"/>
    <w:rsid w:val="006254D5"/>
    <w:rsid w:val="00625A83"/>
    <w:rsid w:val="006323AF"/>
    <w:rsid w:val="00635665"/>
    <w:rsid w:val="00652D4A"/>
    <w:rsid w:val="00656A40"/>
    <w:rsid w:val="00656E19"/>
    <w:rsid w:val="00657476"/>
    <w:rsid w:val="00661709"/>
    <w:rsid w:val="006631D8"/>
    <w:rsid w:val="00666AA0"/>
    <w:rsid w:val="00670277"/>
    <w:rsid w:val="00671BE8"/>
    <w:rsid w:val="00673029"/>
    <w:rsid w:val="00686E50"/>
    <w:rsid w:val="006A45FA"/>
    <w:rsid w:val="006A6722"/>
    <w:rsid w:val="006C70C3"/>
    <w:rsid w:val="006D0848"/>
    <w:rsid w:val="006D26F7"/>
    <w:rsid w:val="006E0A65"/>
    <w:rsid w:val="006E13B9"/>
    <w:rsid w:val="006E1BF5"/>
    <w:rsid w:val="006E5BEE"/>
    <w:rsid w:val="006E5F21"/>
    <w:rsid w:val="006F04F0"/>
    <w:rsid w:val="00703EF4"/>
    <w:rsid w:val="00704EB6"/>
    <w:rsid w:val="00705F09"/>
    <w:rsid w:val="007116B4"/>
    <w:rsid w:val="00723768"/>
    <w:rsid w:val="00726129"/>
    <w:rsid w:val="00733DE3"/>
    <w:rsid w:val="00740D87"/>
    <w:rsid w:val="00746B6D"/>
    <w:rsid w:val="00752019"/>
    <w:rsid w:val="00754CB9"/>
    <w:rsid w:val="00757142"/>
    <w:rsid w:val="00766B90"/>
    <w:rsid w:val="00770B01"/>
    <w:rsid w:val="007726AA"/>
    <w:rsid w:val="0077340A"/>
    <w:rsid w:val="00776595"/>
    <w:rsid w:val="0078772B"/>
    <w:rsid w:val="0079778D"/>
    <w:rsid w:val="007A04D8"/>
    <w:rsid w:val="007B4942"/>
    <w:rsid w:val="007B4EEC"/>
    <w:rsid w:val="007B5427"/>
    <w:rsid w:val="007B56B1"/>
    <w:rsid w:val="007B57A7"/>
    <w:rsid w:val="007B64AD"/>
    <w:rsid w:val="007B7AF6"/>
    <w:rsid w:val="007C2FE9"/>
    <w:rsid w:val="007C3E68"/>
    <w:rsid w:val="007C41AD"/>
    <w:rsid w:val="007C6C2A"/>
    <w:rsid w:val="007D62BA"/>
    <w:rsid w:val="007E209C"/>
    <w:rsid w:val="007E2315"/>
    <w:rsid w:val="007E2E30"/>
    <w:rsid w:val="0080178E"/>
    <w:rsid w:val="0080251B"/>
    <w:rsid w:val="00810612"/>
    <w:rsid w:val="00811644"/>
    <w:rsid w:val="00812AFC"/>
    <w:rsid w:val="008167DD"/>
    <w:rsid w:val="00821385"/>
    <w:rsid w:val="0082592B"/>
    <w:rsid w:val="008260D9"/>
    <w:rsid w:val="00827C6D"/>
    <w:rsid w:val="00830FA8"/>
    <w:rsid w:val="00834CE8"/>
    <w:rsid w:val="00842CFF"/>
    <w:rsid w:val="008432A3"/>
    <w:rsid w:val="00844259"/>
    <w:rsid w:val="00845211"/>
    <w:rsid w:val="008542A9"/>
    <w:rsid w:val="008559AC"/>
    <w:rsid w:val="00856F25"/>
    <w:rsid w:val="008610B6"/>
    <w:rsid w:val="00863538"/>
    <w:rsid w:val="00866768"/>
    <w:rsid w:val="00867151"/>
    <w:rsid w:val="00867C5C"/>
    <w:rsid w:val="00881148"/>
    <w:rsid w:val="008825A0"/>
    <w:rsid w:val="00890ACB"/>
    <w:rsid w:val="00892978"/>
    <w:rsid w:val="00894A41"/>
    <w:rsid w:val="008959E6"/>
    <w:rsid w:val="00896426"/>
    <w:rsid w:val="008A31F0"/>
    <w:rsid w:val="008A6B97"/>
    <w:rsid w:val="008B04B0"/>
    <w:rsid w:val="008B6D49"/>
    <w:rsid w:val="008B6EAB"/>
    <w:rsid w:val="008D03E0"/>
    <w:rsid w:val="008D0DD6"/>
    <w:rsid w:val="008D255C"/>
    <w:rsid w:val="008D4BBC"/>
    <w:rsid w:val="008E1652"/>
    <w:rsid w:val="008E26F2"/>
    <w:rsid w:val="008F1ADE"/>
    <w:rsid w:val="008F769A"/>
    <w:rsid w:val="00900563"/>
    <w:rsid w:val="00903F8B"/>
    <w:rsid w:val="00906F5C"/>
    <w:rsid w:val="00907A4B"/>
    <w:rsid w:val="00911659"/>
    <w:rsid w:val="00912AC6"/>
    <w:rsid w:val="00913398"/>
    <w:rsid w:val="00913565"/>
    <w:rsid w:val="00922641"/>
    <w:rsid w:val="009357FD"/>
    <w:rsid w:val="009406C5"/>
    <w:rsid w:val="00941F3C"/>
    <w:rsid w:val="00944802"/>
    <w:rsid w:val="00946EED"/>
    <w:rsid w:val="00954EB9"/>
    <w:rsid w:val="00956894"/>
    <w:rsid w:val="00963157"/>
    <w:rsid w:val="00965796"/>
    <w:rsid w:val="0096594F"/>
    <w:rsid w:val="00967168"/>
    <w:rsid w:val="00967203"/>
    <w:rsid w:val="0098012A"/>
    <w:rsid w:val="00982A74"/>
    <w:rsid w:val="00982F0A"/>
    <w:rsid w:val="00984D87"/>
    <w:rsid w:val="00994246"/>
    <w:rsid w:val="009A4E6D"/>
    <w:rsid w:val="009B53A9"/>
    <w:rsid w:val="009B6B3E"/>
    <w:rsid w:val="009C0378"/>
    <w:rsid w:val="009C1B17"/>
    <w:rsid w:val="009C3203"/>
    <w:rsid w:val="009C37DB"/>
    <w:rsid w:val="009D1178"/>
    <w:rsid w:val="009D1B50"/>
    <w:rsid w:val="009E0C2C"/>
    <w:rsid w:val="009E370F"/>
    <w:rsid w:val="009E4E9D"/>
    <w:rsid w:val="009E580F"/>
    <w:rsid w:val="009E620A"/>
    <w:rsid w:val="009E7585"/>
    <w:rsid w:val="009E7771"/>
    <w:rsid w:val="009F69D5"/>
    <w:rsid w:val="009F6F39"/>
    <w:rsid w:val="009F6F7D"/>
    <w:rsid w:val="00A002C7"/>
    <w:rsid w:val="00A032CD"/>
    <w:rsid w:val="00A05866"/>
    <w:rsid w:val="00A21642"/>
    <w:rsid w:val="00A22F40"/>
    <w:rsid w:val="00A2358B"/>
    <w:rsid w:val="00A24801"/>
    <w:rsid w:val="00A2591B"/>
    <w:rsid w:val="00A26536"/>
    <w:rsid w:val="00A267EE"/>
    <w:rsid w:val="00A30408"/>
    <w:rsid w:val="00A44D41"/>
    <w:rsid w:val="00A50D97"/>
    <w:rsid w:val="00A52089"/>
    <w:rsid w:val="00A60FBD"/>
    <w:rsid w:val="00A62C82"/>
    <w:rsid w:val="00A64909"/>
    <w:rsid w:val="00A66405"/>
    <w:rsid w:val="00A66C05"/>
    <w:rsid w:val="00A71316"/>
    <w:rsid w:val="00A801F9"/>
    <w:rsid w:val="00A87138"/>
    <w:rsid w:val="00A95C93"/>
    <w:rsid w:val="00A971C4"/>
    <w:rsid w:val="00AA314E"/>
    <w:rsid w:val="00AA757F"/>
    <w:rsid w:val="00AB6ADB"/>
    <w:rsid w:val="00AC3C85"/>
    <w:rsid w:val="00AC62A1"/>
    <w:rsid w:val="00AD0091"/>
    <w:rsid w:val="00AD5594"/>
    <w:rsid w:val="00AD6EFB"/>
    <w:rsid w:val="00AD785E"/>
    <w:rsid w:val="00AF1494"/>
    <w:rsid w:val="00AF4318"/>
    <w:rsid w:val="00AF627E"/>
    <w:rsid w:val="00B01A55"/>
    <w:rsid w:val="00B05216"/>
    <w:rsid w:val="00B05C03"/>
    <w:rsid w:val="00B278E8"/>
    <w:rsid w:val="00B3316B"/>
    <w:rsid w:val="00B40418"/>
    <w:rsid w:val="00B42F04"/>
    <w:rsid w:val="00B53717"/>
    <w:rsid w:val="00B64619"/>
    <w:rsid w:val="00B71ACA"/>
    <w:rsid w:val="00B75A42"/>
    <w:rsid w:val="00B77AD5"/>
    <w:rsid w:val="00B83AAF"/>
    <w:rsid w:val="00B84DF4"/>
    <w:rsid w:val="00B84F8A"/>
    <w:rsid w:val="00B87973"/>
    <w:rsid w:val="00B94EDD"/>
    <w:rsid w:val="00B95B6C"/>
    <w:rsid w:val="00BA1579"/>
    <w:rsid w:val="00BA5DEF"/>
    <w:rsid w:val="00BB3742"/>
    <w:rsid w:val="00BB7C8B"/>
    <w:rsid w:val="00BC0045"/>
    <w:rsid w:val="00BC3C48"/>
    <w:rsid w:val="00BD34E8"/>
    <w:rsid w:val="00BD460D"/>
    <w:rsid w:val="00BD54E1"/>
    <w:rsid w:val="00BD5B20"/>
    <w:rsid w:val="00BE2375"/>
    <w:rsid w:val="00BE34A2"/>
    <w:rsid w:val="00BF52BD"/>
    <w:rsid w:val="00C00B6D"/>
    <w:rsid w:val="00C03F37"/>
    <w:rsid w:val="00C07705"/>
    <w:rsid w:val="00C1192A"/>
    <w:rsid w:val="00C11FFB"/>
    <w:rsid w:val="00C1351F"/>
    <w:rsid w:val="00C136E5"/>
    <w:rsid w:val="00C171FB"/>
    <w:rsid w:val="00C23EA4"/>
    <w:rsid w:val="00C24047"/>
    <w:rsid w:val="00C256A2"/>
    <w:rsid w:val="00C269CC"/>
    <w:rsid w:val="00C310AE"/>
    <w:rsid w:val="00C32217"/>
    <w:rsid w:val="00C33CA9"/>
    <w:rsid w:val="00C37B1E"/>
    <w:rsid w:val="00C402D0"/>
    <w:rsid w:val="00C438D0"/>
    <w:rsid w:val="00C43AB3"/>
    <w:rsid w:val="00C470C3"/>
    <w:rsid w:val="00C50309"/>
    <w:rsid w:val="00C579D0"/>
    <w:rsid w:val="00C64530"/>
    <w:rsid w:val="00C64866"/>
    <w:rsid w:val="00C66F3F"/>
    <w:rsid w:val="00C77E53"/>
    <w:rsid w:val="00C83093"/>
    <w:rsid w:val="00C84335"/>
    <w:rsid w:val="00C9051D"/>
    <w:rsid w:val="00C91CE4"/>
    <w:rsid w:val="00C92DCA"/>
    <w:rsid w:val="00C9740A"/>
    <w:rsid w:val="00CA0FD1"/>
    <w:rsid w:val="00CA62BD"/>
    <w:rsid w:val="00CA707A"/>
    <w:rsid w:val="00CB020A"/>
    <w:rsid w:val="00CB15AA"/>
    <w:rsid w:val="00CB700D"/>
    <w:rsid w:val="00CB7817"/>
    <w:rsid w:val="00CC59AD"/>
    <w:rsid w:val="00CC61A6"/>
    <w:rsid w:val="00CD5982"/>
    <w:rsid w:val="00CE6FBC"/>
    <w:rsid w:val="00CF01A6"/>
    <w:rsid w:val="00CF5E69"/>
    <w:rsid w:val="00CF635E"/>
    <w:rsid w:val="00CF664C"/>
    <w:rsid w:val="00CF76B9"/>
    <w:rsid w:val="00D008B3"/>
    <w:rsid w:val="00D06439"/>
    <w:rsid w:val="00D0710B"/>
    <w:rsid w:val="00D12E72"/>
    <w:rsid w:val="00D171CC"/>
    <w:rsid w:val="00D17C31"/>
    <w:rsid w:val="00D22322"/>
    <w:rsid w:val="00D26DBF"/>
    <w:rsid w:val="00D30226"/>
    <w:rsid w:val="00D304E3"/>
    <w:rsid w:val="00D33EFA"/>
    <w:rsid w:val="00D35070"/>
    <w:rsid w:val="00D360D7"/>
    <w:rsid w:val="00D41DA3"/>
    <w:rsid w:val="00D552BF"/>
    <w:rsid w:val="00D62582"/>
    <w:rsid w:val="00D70EF8"/>
    <w:rsid w:val="00D729C6"/>
    <w:rsid w:val="00D815EF"/>
    <w:rsid w:val="00D82C54"/>
    <w:rsid w:val="00D845DF"/>
    <w:rsid w:val="00D93573"/>
    <w:rsid w:val="00D9538D"/>
    <w:rsid w:val="00DA28F6"/>
    <w:rsid w:val="00DA2991"/>
    <w:rsid w:val="00DA51DF"/>
    <w:rsid w:val="00DA739F"/>
    <w:rsid w:val="00DB410F"/>
    <w:rsid w:val="00DB673D"/>
    <w:rsid w:val="00DB7372"/>
    <w:rsid w:val="00DB7DD0"/>
    <w:rsid w:val="00DC0FA5"/>
    <w:rsid w:val="00DC2530"/>
    <w:rsid w:val="00DC7E4F"/>
    <w:rsid w:val="00DD16D9"/>
    <w:rsid w:val="00DE0C04"/>
    <w:rsid w:val="00DE169D"/>
    <w:rsid w:val="00DE18C3"/>
    <w:rsid w:val="00DE23F2"/>
    <w:rsid w:val="00DF29CF"/>
    <w:rsid w:val="00E01E51"/>
    <w:rsid w:val="00E060B2"/>
    <w:rsid w:val="00E06251"/>
    <w:rsid w:val="00E06E2C"/>
    <w:rsid w:val="00E0721D"/>
    <w:rsid w:val="00E07C77"/>
    <w:rsid w:val="00E11193"/>
    <w:rsid w:val="00E15C65"/>
    <w:rsid w:val="00E20176"/>
    <w:rsid w:val="00E20BFF"/>
    <w:rsid w:val="00E25DCF"/>
    <w:rsid w:val="00E27BBB"/>
    <w:rsid w:val="00E33C38"/>
    <w:rsid w:val="00E34908"/>
    <w:rsid w:val="00E35567"/>
    <w:rsid w:val="00E4397F"/>
    <w:rsid w:val="00E47889"/>
    <w:rsid w:val="00E47951"/>
    <w:rsid w:val="00E51069"/>
    <w:rsid w:val="00E53944"/>
    <w:rsid w:val="00E541C9"/>
    <w:rsid w:val="00E55889"/>
    <w:rsid w:val="00E56D41"/>
    <w:rsid w:val="00E64657"/>
    <w:rsid w:val="00E8236A"/>
    <w:rsid w:val="00E82D05"/>
    <w:rsid w:val="00E835C0"/>
    <w:rsid w:val="00E83D79"/>
    <w:rsid w:val="00E85FA3"/>
    <w:rsid w:val="00E86479"/>
    <w:rsid w:val="00E92E22"/>
    <w:rsid w:val="00E96ACD"/>
    <w:rsid w:val="00E97625"/>
    <w:rsid w:val="00E9789F"/>
    <w:rsid w:val="00EA0391"/>
    <w:rsid w:val="00EA1E24"/>
    <w:rsid w:val="00EA2A2F"/>
    <w:rsid w:val="00EA72B2"/>
    <w:rsid w:val="00EB0F71"/>
    <w:rsid w:val="00EB50D9"/>
    <w:rsid w:val="00EB7F53"/>
    <w:rsid w:val="00EC0717"/>
    <w:rsid w:val="00EC0A3C"/>
    <w:rsid w:val="00EC0EA4"/>
    <w:rsid w:val="00EC1EF7"/>
    <w:rsid w:val="00EC4DDC"/>
    <w:rsid w:val="00EC77C3"/>
    <w:rsid w:val="00EC7F03"/>
    <w:rsid w:val="00ED2055"/>
    <w:rsid w:val="00ED5164"/>
    <w:rsid w:val="00EE0150"/>
    <w:rsid w:val="00EE1B69"/>
    <w:rsid w:val="00EE3D9C"/>
    <w:rsid w:val="00EF0103"/>
    <w:rsid w:val="00EF1B97"/>
    <w:rsid w:val="00EF26AB"/>
    <w:rsid w:val="00EF3B0B"/>
    <w:rsid w:val="00EF3CC2"/>
    <w:rsid w:val="00EF4927"/>
    <w:rsid w:val="00EF4D65"/>
    <w:rsid w:val="00F013E4"/>
    <w:rsid w:val="00F01E22"/>
    <w:rsid w:val="00F068B6"/>
    <w:rsid w:val="00F108FC"/>
    <w:rsid w:val="00F11F36"/>
    <w:rsid w:val="00F13AE8"/>
    <w:rsid w:val="00F15EED"/>
    <w:rsid w:val="00F209A2"/>
    <w:rsid w:val="00F20EC2"/>
    <w:rsid w:val="00F27A73"/>
    <w:rsid w:val="00F352DC"/>
    <w:rsid w:val="00F368DD"/>
    <w:rsid w:val="00F36ADA"/>
    <w:rsid w:val="00F4019E"/>
    <w:rsid w:val="00F40E17"/>
    <w:rsid w:val="00F5019C"/>
    <w:rsid w:val="00F53E08"/>
    <w:rsid w:val="00F563EC"/>
    <w:rsid w:val="00F57ADA"/>
    <w:rsid w:val="00F62651"/>
    <w:rsid w:val="00F6336A"/>
    <w:rsid w:val="00F67829"/>
    <w:rsid w:val="00F7140A"/>
    <w:rsid w:val="00F73626"/>
    <w:rsid w:val="00F765A0"/>
    <w:rsid w:val="00F805A3"/>
    <w:rsid w:val="00F814A7"/>
    <w:rsid w:val="00F96AE9"/>
    <w:rsid w:val="00F975C6"/>
    <w:rsid w:val="00F97793"/>
    <w:rsid w:val="00F97E97"/>
    <w:rsid w:val="00F97FA5"/>
    <w:rsid w:val="00FA1849"/>
    <w:rsid w:val="00FA41D1"/>
    <w:rsid w:val="00FA67FB"/>
    <w:rsid w:val="00FA6DC4"/>
    <w:rsid w:val="00FA6E21"/>
    <w:rsid w:val="00FB13CA"/>
    <w:rsid w:val="00FC0A36"/>
    <w:rsid w:val="00FC5734"/>
    <w:rsid w:val="00FC602A"/>
    <w:rsid w:val="00FD6BF6"/>
    <w:rsid w:val="00FD6EF2"/>
    <w:rsid w:val="00FD7EBF"/>
    <w:rsid w:val="00FE04E0"/>
    <w:rsid w:val="00FF5DF8"/>
    <w:rsid w:val="00FF6030"/>
    <w:rsid w:val="01230A2D"/>
    <w:rsid w:val="01895CFA"/>
    <w:rsid w:val="01E5768C"/>
    <w:rsid w:val="02064B9D"/>
    <w:rsid w:val="021F2F55"/>
    <w:rsid w:val="025F2A01"/>
    <w:rsid w:val="026F6E05"/>
    <w:rsid w:val="02721FBA"/>
    <w:rsid w:val="02C24BF1"/>
    <w:rsid w:val="02D135BA"/>
    <w:rsid w:val="030976A7"/>
    <w:rsid w:val="033B0000"/>
    <w:rsid w:val="03A32A77"/>
    <w:rsid w:val="03DF1EFE"/>
    <w:rsid w:val="047B1C53"/>
    <w:rsid w:val="04925CAA"/>
    <w:rsid w:val="049A2079"/>
    <w:rsid w:val="05017C52"/>
    <w:rsid w:val="0521104E"/>
    <w:rsid w:val="053B1D98"/>
    <w:rsid w:val="0540631C"/>
    <w:rsid w:val="05485881"/>
    <w:rsid w:val="054B6ED1"/>
    <w:rsid w:val="057C377D"/>
    <w:rsid w:val="05F523D1"/>
    <w:rsid w:val="060E5CE3"/>
    <w:rsid w:val="062169E1"/>
    <w:rsid w:val="066F4EC6"/>
    <w:rsid w:val="067D5950"/>
    <w:rsid w:val="0750017C"/>
    <w:rsid w:val="07504EC1"/>
    <w:rsid w:val="07924737"/>
    <w:rsid w:val="07D478A0"/>
    <w:rsid w:val="07FB6C70"/>
    <w:rsid w:val="082B2697"/>
    <w:rsid w:val="084720AB"/>
    <w:rsid w:val="08485358"/>
    <w:rsid w:val="08485B98"/>
    <w:rsid w:val="086D00B4"/>
    <w:rsid w:val="08731D6D"/>
    <w:rsid w:val="089A399D"/>
    <w:rsid w:val="089C272D"/>
    <w:rsid w:val="08AF037D"/>
    <w:rsid w:val="094D3C6F"/>
    <w:rsid w:val="099D6C99"/>
    <w:rsid w:val="0A096203"/>
    <w:rsid w:val="0A541B80"/>
    <w:rsid w:val="0A790FCA"/>
    <w:rsid w:val="0AB80806"/>
    <w:rsid w:val="0AE20526"/>
    <w:rsid w:val="0AF41D08"/>
    <w:rsid w:val="0B702C29"/>
    <w:rsid w:val="0BED42C6"/>
    <w:rsid w:val="0C2942FA"/>
    <w:rsid w:val="0C6C1F36"/>
    <w:rsid w:val="0C6D2071"/>
    <w:rsid w:val="0C6D3E1F"/>
    <w:rsid w:val="0C943AA2"/>
    <w:rsid w:val="0C965DAB"/>
    <w:rsid w:val="0CBA4CF7"/>
    <w:rsid w:val="0CC3254D"/>
    <w:rsid w:val="0D2B2A00"/>
    <w:rsid w:val="0DEC6932"/>
    <w:rsid w:val="0DF447F8"/>
    <w:rsid w:val="0E0569AA"/>
    <w:rsid w:val="0E8C4A31"/>
    <w:rsid w:val="0EAE7150"/>
    <w:rsid w:val="0EB475ED"/>
    <w:rsid w:val="0F4F43F7"/>
    <w:rsid w:val="0F525129"/>
    <w:rsid w:val="0FB35D38"/>
    <w:rsid w:val="104E2C9D"/>
    <w:rsid w:val="107967F4"/>
    <w:rsid w:val="10A36062"/>
    <w:rsid w:val="10FC11BE"/>
    <w:rsid w:val="110202E7"/>
    <w:rsid w:val="1157236C"/>
    <w:rsid w:val="115D15B1"/>
    <w:rsid w:val="11A86DD8"/>
    <w:rsid w:val="11FA3F64"/>
    <w:rsid w:val="12376FC6"/>
    <w:rsid w:val="12390BF8"/>
    <w:rsid w:val="125C64C2"/>
    <w:rsid w:val="128364C5"/>
    <w:rsid w:val="128A6D17"/>
    <w:rsid w:val="12B87441"/>
    <w:rsid w:val="12F165F9"/>
    <w:rsid w:val="131E6E8D"/>
    <w:rsid w:val="133635EE"/>
    <w:rsid w:val="1351449B"/>
    <w:rsid w:val="13A05B98"/>
    <w:rsid w:val="13CE4FD5"/>
    <w:rsid w:val="143B4ED6"/>
    <w:rsid w:val="148260E6"/>
    <w:rsid w:val="14905962"/>
    <w:rsid w:val="149406F1"/>
    <w:rsid w:val="14B12EA9"/>
    <w:rsid w:val="14C46CE5"/>
    <w:rsid w:val="14F96B85"/>
    <w:rsid w:val="156421B0"/>
    <w:rsid w:val="1574619B"/>
    <w:rsid w:val="158A6FD7"/>
    <w:rsid w:val="15DF7B3C"/>
    <w:rsid w:val="161F43DC"/>
    <w:rsid w:val="16314110"/>
    <w:rsid w:val="16686DE3"/>
    <w:rsid w:val="16730654"/>
    <w:rsid w:val="16A53379"/>
    <w:rsid w:val="16BD589A"/>
    <w:rsid w:val="17465D2B"/>
    <w:rsid w:val="17574D19"/>
    <w:rsid w:val="177A45B4"/>
    <w:rsid w:val="179604CC"/>
    <w:rsid w:val="17982F0D"/>
    <w:rsid w:val="180D6B9A"/>
    <w:rsid w:val="18753F12"/>
    <w:rsid w:val="18B84A1F"/>
    <w:rsid w:val="18BD7EDC"/>
    <w:rsid w:val="18C34C78"/>
    <w:rsid w:val="190031E9"/>
    <w:rsid w:val="192D58ED"/>
    <w:rsid w:val="19342774"/>
    <w:rsid w:val="194258BE"/>
    <w:rsid w:val="19E44799"/>
    <w:rsid w:val="1A2E2E40"/>
    <w:rsid w:val="1A385A6D"/>
    <w:rsid w:val="1A42425C"/>
    <w:rsid w:val="1A4B6799"/>
    <w:rsid w:val="1A705206"/>
    <w:rsid w:val="1A7E7636"/>
    <w:rsid w:val="1A8B0292"/>
    <w:rsid w:val="1AA13699"/>
    <w:rsid w:val="1AA44EB0"/>
    <w:rsid w:val="1ACA0E89"/>
    <w:rsid w:val="1AF37BE5"/>
    <w:rsid w:val="1AF71484"/>
    <w:rsid w:val="1B406D42"/>
    <w:rsid w:val="1B481BA6"/>
    <w:rsid w:val="1BA52480"/>
    <w:rsid w:val="1BB67591"/>
    <w:rsid w:val="1BBE3DAA"/>
    <w:rsid w:val="1C3E7224"/>
    <w:rsid w:val="1C8116AC"/>
    <w:rsid w:val="1C9E1C0F"/>
    <w:rsid w:val="1D2A4493"/>
    <w:rsid w:val="1D421ABE"/>
    <w:rsid w:val="1D5300A2"/>
    <w:rsid w:val="1D5806BF"/>
    <w:rsid w:val="1D89412B"/>
    <w:rsid w:val="1E0A5B11"/>
    <w:rsid w:val="1E143081"/>
    <w:rsid w:val="1E4946EC"/>
    <w:rsid w:val="1E531B50"/>
    <w:rsid w:val="1E5C3AED"/>
    <w:rsid w:val="1EC024D4"/>
    <w:rsid w:val="1EC10496"/>
    <w:rsid w:val="1EC17B5F"/>
    <w:rsid w:val="1ECE10C9"/>
    <w:rsid w:val="1EE15A6C"/>
    <w:rsid w:val="1EF74175"/>
    <w:rsid w:val="1F1F7904"/>
    <w:rsid w:val="1F3806B7"/>
    <w:rsid w:val="1FA45952"/>
    <w:rsid w:val="1FE81CE3"/>
    <w:rsid w:val="1FEB2D7C"/>
    <w:rsid w:val="201D3267"/>
    <w:rsid w:val="20CB7847"/>
    <w:rsid w:val="20DB35F6"/>
    <w:rsid w:val="21193F0E"/>
    <w:rsid w:val="21684E6A"/>
    <w:rsid w:val="21C51809"/>
    <w:rsid w:val="22170AB1"/>
    <w:rsid w:val="22B1134A"/>
    <w:rsid w:val="22B21226"/>
    <w:rsid w:val="22D77460"/>
    <w:rsid w:val="22F7297A"/>
    <w:rsid w:val="23865256"/>
    <w:rsid w:val="23AE6F0B"/>
    <w:rsid w:val="23B02B18"/>
    <w:rsid w:val="23C91E2B"/>
    <w:rsid w:val="243057DF"/>
    <w:rsid w:val="24822706"/>
    <w:rsid w:val="24B15248"/>
    <w:rsid w:val="24CB1290"/>
    <w:rsid w:val="2528727A"/>
    <w:rsid w:val="25920599"/>
    <w:rsid w:val="25963F60"/>
    <w:rsid w:val="25C1654E"/>
    <w:rsid w:val="25CB3C39"/>
    <w:rsid w:val="26843224"/>
    <w:rsid w:val="26B73796"/>
    <w:rsid w:val="26B75F6B"/>
    <w:rsid w:val="26D1527F"/>
    <w:rsid w:val="26FA59A2"/>
    <w:rsid w:val="2709135C"/>
    <w:rsid w:val="27142FA2"/>
    <w:rsid w:val="27500C1B"/>
    <w:rsid w:val="27507EFC"/>
    <w:rsid w:val="2751258E"/>
    <w:rsid w:val="275C1029"/>
    <w:rsid w:val="27CF62E3"/>
    <w:rsid w:val="27DB68F0"/>
    <w:rsid w:val="284B5D3E"/>
    <w:rsid w:val="28D70494"/>
    <w:rsid w:val="28FC09B3"/>
    <w:rsid w:val="290F4AE8"/>
    <w:rsid w:val="298A7967"/>
    <w:rsid w:val="299B5FEC"/>
    <w:rsid w:val="29CE2FFE"/>
    <w:rsid w:val="29E95957"/>
    <w:rsid w:val="2A0479E6"/>
    <w:rsid w:val="2A4B3FBA"/>
    <w:rsid w:val="2A9F5694"/>
    <w:rsid w:val="2AD719B7"/>
    <w:rsid w:val="2B036805"/>
    <w:rsid w:val="2B296503"/>
    <w:rsid w:val="2B8F2704"/>
    <w:rsid w:val="2B9D623E"/>
    <w:rsid w:val="2B9E2242"/>
    <w:rsid w:val="2BC61A37"/>
    <w:rsid w:val="2BD8088A"/>
    <w:rsid w:val="2BE60135"/>
    <w:rsid w:val="2C7A0167"/>
    <w:rsid w:val="2CA46F92"/>
    <w:rsid w:val="2CB35427"/>
    <w:rsid w:val="2CEA54DE"/>
    <w:rsid w:val="2D120CB8"/>
    <w:rsid w:val="2D2010A1"/>
    <w:rsid w:val="2DF466D5"/>
    <w:rsid w:val="2E044DBD"/>
    <w:rsid w:val="2E2307AE"/>
    <w:rsid w:val="2E6A6F89"/>
    <w:rsid w:val="2E6F49A7"/>
    <w:rsid w:val="2ECB2EFB"/>
    <w:rsid w:val="2F1C3757"/>
    <w:rsid w:val="2F6A6270"/>
    <w:rsid w:val="30073ABF"/>
    <w:rsid w:val="30517430"/>
    <w:rsid w:val="30632CB9"/>
    <w:rsid w:val="30CF280C"/>
    <w:rsid w:val="30E4203E"/>
    <w:rsid w:val="30F54260"/>
    <w:rsid w:val="31310930"/>
    <w:rsid w:val="31552F50"/>
    <w:rsid w:val="315702B6"/>
    <w:rsid w:val="315E0057"/>
    <w:rsid w:val="31796C3F"/>
    <w:rsid w:val="319E4A9E"/>
    <w:rsid w:val="31A54253"/>
    <w:rsid w:val="31D17AEB"/>
    <w:rsid w:val="32382656"/>
    <w:rsid w:val="323F7C09"/>
    <w:rsid w:val="32513718"/>
    <w:rsid w:val="32810DAC"/>
    <w:rsid w:val="32925C35"/>
    <w:rsid w:val="32DB6C80"/>
    <w:rsid w:val="33190067"/>
    <w:rsid w:val="3319011E"/>
    <w:rsid w:val="332C656A"/>
    <w:rsid w:val="33A51B8E"/>
    <w:rsid w:val="33A855B9"/>
    <w:rsid w:val="33CD6633"/>
    <w:rsid w:val="33F778B2"/>
    <w:rsid w:val="34017D24"/>
    <w:rsid w:val="3427513B"/>
    <w:rsid w:val="343578D7"/>
    <w:rsid w:val="343A2875"/>
    <w:rsid w:val="343D76C5"/>
    <w:rsid w:val="344828F8"/>
    <w:rsid w:val="3481473B"/>
    <w:rsid w:val="34D04DC8"/>
    <w:rsid w:val="350031D3"/>
    <w:rsid w:val="352C616B"/>
    <w:rsid w:val="352E45B4"/>
    <w:rsid w:val="359A4CDD"/>
    <w:rsid w:val="35C43888"/>
    <w:rsid w:val="35E538E5"/>
    <w:rsid w:val="35FB5B41"/>
    <w:rsid w:val="36176AE0"/>
    <w:rsid w:val="3620749B"/>
    <w:rsid w:val="36CD5036"/>
    <w:rsid w:val="372109FE"/>
    <w:rsid w:val="376932B2"/>
    <w:rsid w:val="37892FCB"/>
    <w:rsid w:val="37B3277F"/>
    <w:rsid w:val="37EC2711"/>
    <w:rsid w:val="38160A8C"/>
    <w:rsid w:val="38233967"/>
    <w:rsid w:val="38666C30"/>
    <w:rsid w:val="38D47248"/>
    <w:rsid w:val="390B7782"/>
    <w:rsid w:val="39557F91"/>
    <w:rsid w:val="395E2EF3"/>
    <w:rsid w:val="39660BBA"/>
    <w:rsid w:val="39736669"/>
    <w:rsid w:val="398422EB"/>
    <w:rsid w:val="399163E3"/>
    <w:rsid w:val="39A570EB"/>
    <w:rsid w:val="39C46EC5"/>
    <w:rsid w:val="3A1F2A62"/>
    <w:rsid w:val="3A2D6818"/>
    <w:rsid w:val="3B396BEE"/>
    <w:rsid w:val="3B555293"/>
    <w:rsid w:val="3B5A16AE"/>
    <w:rsid w:val="3B693880"/>
    <w:rsid w:val="3B944B78"/>
    <w:rsid w:val="3BCC71EA"/>
    <w:rsid w:val="3C0377B2"/>
    <w:rsid w:val="3C040E4D"/>
    <w:rsid w:val="3C232ACF"/>
    <w:rsid w:val="3C925059"/>
    <w:rsid w:val="3C9D6B58"/>
    <w:rsid w:val="3CF34935"/>
    <w:rsid w:val="3D5F13DF"/>
    <w:rsid w:val="3D7A3AAC"/>
    <w:rsid w:val="3D8668FA"/>
    <w:rsid w:val="3DEE62BF"/>
    <w:rsid w:val="3DF80952"/>
    <w:rsid w:val="3DFE691F"/>
    <w:rsid w:val="3E153462"/>
    <w:rsid w:val="3E3A6C5A"/>
    <w:rsid w:val="3E3E08F2"/>
    <w:rsid w:val="3E616074"/>
    <w:rsid w:val="3EA92DA5"/>
    <w:rsid w:val="3ECE3585"/>
    <w:rsid w:val="3EE42FA6"/>
    <w:rsid w:val="3EE51AC0"/>
    <w:rsid w:val="3F255443"/>
    <w:rsid w:val="3F293961"/>
    <w:rsid w:val="3F2D3CD9"/>
    <w:rsid w:val="3F415511"/>
    <w:rsid w:val="3FF04570"/>
    <w:rsid w:val="400D3CC0"/>
    <w:rsid w:val="40181D19"/>
    <w:rsid w:val="401F4C4E"/>
    <w:rsid w:val="402B472C"/>
    <w:rsid w:val="403774A1"/>
    <w:rsid w:val="405C2CF8"/>
    <w:rsid w:val="40811822"/>
    <w:rsid w:val="40DD6260"/>
    <w:rsid w:val="4132788A"/>
    <w:rsid w:val="41353E9C"/>
    <w:rsid w:val="419B49AF"/>
    <w:rsid w:val="41A534A7"/>
    <w:rsid w:val="41CE2ADD"/>
    <w:rsid w:val="41FE1ECC"/>
    <w:rsid w:val="4205635C"/>
    <w:rsid w:val="420D3827"/>
    <w:rsid w:val="422A09B7"/>
    <w:rsid w:val="42A35CD9"/>
    <w:rsid w:val="42B57298"/>
    <w:rsid w:val="4347240E"/>
    <w:rsid w:val="43506223"/>
    <w:rsid w:val="43674AB5"/>
    <w:rsid w:val="43A11168"/>
    <w:rsid w:val="43AE0D56"/>
    <w:rsid w:val="43B43130"/>
    <w:rsid w:val="43F73644"/>
    <w:rsid w:val="442041DF"/>
    <w:rsid w:val="442B26F5"/>
    <w:rsid w:val="44557140"/>
    <w:rsid w:val="4485576F"/>
    <w:rsid w:val="449776B0"/>
    <w:rsid w:val="44A84652"/>
    <w:rsid w:val="44C607DF"/>
    <w:rsid w:val="44C8010A"/>
    <w:rsid w:val="44DF24BB"/>
    <w:rsid w:val="45014B29"/>
    <w:rsid w:val="4567162B"/>
    <w:rsid w:val="456F6604"/>
    <w:rsid w:val="457C68A6"/>
    <w:rsid w:val="45923737"/>
    <w:rsid w:val="459265A5"/>
    <w:rsid w:val="46054302"/>
    <w:rsid w:val="4621343B"/>
    <w:rsid w:val="46DF71FE"/>
    <w:rsid w:val="472803E6"/>
    <w:rsid w:val="476725FD"/>
    <w:rsid w:val="47685334"/>
    <w:rsid w:val="479E680F"/>
    <w:rsid w:val="47A96E52"/>
    <w:rsid w:val="48003646"/>
    <w:rsid w:val="480212E4"/>
    <w:rsid w:val="4803141A"/>
    <w:rsid w:val="48286AA4"/>
    <w:rsid w:val="484A50F9"/>
    <w:rsid w:val="48DA5DBD"/>
    <w:rsid w:val="48FD7CFE"/>
    <w:rsid w:val="49345D17"/>
    <w:rsid w:val="49685F78"/>
    <w:rsid w:val="499543E7"/>
    <w:rsid w:val="499A379E"/>
    <w:rsid w:val="499B7E35"/>
    <w:rsid w:val="49F615DA"/>
    <w:rsid w:val="4A082F1F"/>
    <w:rsid w:val="4A5E47CC"/>
    <w:rsid w:val="4A6212C7"/>
    <w:rsid w:val="4B094D4E"/>
    <w:rsid w:val="4B13427E"/>
    <w:rsid w:val="4B146BAE"/>
    <w:rsid w:val="4BA549C3"/>
    <w:rsid w:val="4BA90625"/>
    <w:rsid w:val="4BF52F0E"/>
    <w:rsid w:val="4C393EE3"/>
    <w:rsid w:val="4C9C1B37"/>
    <w:rsid w:val="4CAF130F"/>
    <w:rsid w:val="4CDC6E9C"/>
    <w:rsid w:val="4D043409"/>
    <w:rsid w:val="4D19316C"/>
    <w:rsid w:val="4D2468A3"/>
    <w:rsid w:val="4D3F4746"/>
    <w:rsid w:val="4D4F202A"/>
    <w:rsid w:val="4D9D29E2"/>
    <w:rsid w:val="4DA74599"/>
    <w:rsid w:val="4E0B30BA"/>
    <w:rsid w:val="4E21448E"/>
    <w:rsid w:val="4E3B41C5"/>
    <w:rsid w:val="4ED70150"/>
    <w:rsid w:val="4EE56D54"/>
    <w:rsid w:val="4F43064C"/>
    <w:rsid w:val="4F4D6E29"/>
    <w:rsid w:val="4F5A2E01"/>
    <w:rsid w:val="4F5F223A"/>
    <w:rsid w:val="4F822D2C"/>
    <w:rsid w:val="4FC06FF1"/>
    <w:rsid w:val="50526B29"/>
    <w:rsid w:val="506251F1"/>
    <w:rsid w:val="50F814D6"/>
    <w:rsid w:val="50F87728"/>
    <w:rsid w:val="50FC0813"/>
    <w:rsid w:val="510414EF"/>
    <w:rsid w:val="51134562"/>
    <w:rsid w:val="517B0F42"/>
    <w:rsid w:val="518675F4"/>
    <w:rsid w:val="51981249"/>
    <w:rsid w:val="51CE3E3D"/>
    <w:rsid w:val="51ED30B9"/>
    <w:rsid w:val="521C469D"/>
    <w:rsid w:val="521E1B48"/>
    <w:rsid w:val="527252B8"/>
    <w:rsid w:val="52730107"/>
    <w:rsid w:val="527F429A"/>
    <w:rsid w:val="52D23FA9"/>
    <w:rsid w:val="53303D2B"/>
    <w:rsid w:val="5335518F"/>
    <w:rsid w:val="534045DF"/>
    <w:rsid w:val="53634F26"/>
    <w:rsid w:val="536C456A"/>
    <w:rsid w:val="539563F4"/>
    <w:rsid w:val="53BF7994"/>
    <w:rsid w:val="53E144A4"/>
    <w:rsid w:val="540258E2"/>
    <w:rsid w:val="540B371A"/>
    <w:rsid w:val="54183238"/>
    <w:rsid w:val="541B0B0D"/>
    <w:rsid w:val="541C63A9"/>
    <w:rsid w:val="542406CB"/>
    <w:rsid w:val="54376423"/>
    <w:rsid w:val="544852B2"/>
    <w:rsid w:val="54B30387"/>
    <w:rsid w:val="54EF0D8F"/>
    <w:rsid w:val="552633DC"/>
    <w:rsid w:val="553463FD"/>
    <w:rsid w:val="55B34DA2"/>
    <w:rsid w:val="55BF207E"/>
    <w:rsid w:val="55F85AD5"/>
    <w:rsid w:val="56101070"/>
    <w:rsid w:val="562464D8"/>
    <w:rsid w:val="562723E4"/>
    <w:rsid w:val="566900BD"/>
    <w:rsid w:val="56701F8E"/>
    <w:rsid w:val="56AF1E17"/>
    <w:rsid w:val="56C67981"/>
    <w:rsid w:val="56CB143B"/>
    <w:rsid w:val="571D1029"/>
    <w:rsid w:val="5726041F"/>
    <w:rsid w:val="576D6161"/>
    <w:rsid w:val="5783254A"/>
    <w:rsid w:val="57D332D9"/>
    <w:rsid w:val="57EE53E1"/>
    <w:rsid w:val="57F04CC1"/>
    <w:rsid w:val="58190F3E"/>
    <w:rsid w:val="582B03E3"/>
    <w:rsid w:val="58676F42"/>
    <w:rsid w:val="59015B8B"/>
    <w:rsid w:val="59595773"/>
    <w:rsid w:val="59BA024A"/>
    <w:rsid w:val="59F12F67"/>
    <w:rsid w:val="5A1938B3"/>
    <w:rsid w:val="5A2A4916"/>
    <w:rsid w:val="5A2E2717"/>
    <w:rsid w:val="5A4311DE"/>
    <w:rsid w:val="5A5B1C79"/>
    <w:rsid w:val="5A5E0B06"/>
    <w:rsid w:val="5A742538"/>
    <w:rsid w:val="5A843DDB"/>
    <w:rsid w:val="5A951B44"/>
    <w:rsid w:val="5B712831"/>
    <w:rsid w:val="5BAC35E9"/>
    <w:rsid w:val="5BFD3E45"/>
    <w:rsid w:val="5C06438D"/>
    <w:rsid w:val="5C3F016E"/>
    <w:rsid w:val="5C553C81"/>
    <w:rsid w:val="5C717CB4"/>
    <w:rsid w:val="5C763BF7"/>
    <w:rsid w:val="5C855BE8"/>
    <w:rsid w:val="5C9022C5"/>
    <w:rsid w:val="5CBD2E66"/>
    <w:rsid w:val="5D8A463F"/>
    <w:rsid w:val="5DA77D30"/>
    <w:rsid w:val="5DD10FF8"/>
    <w:rsid w:val="5E1B1251"/>
    <w:rsid w:val="5E802B0B"/>
    <w:rsid w:val="5E8425FB"/>
    <w:rsid w:val="5E8750DA"/>
    <w:rsid w:val="5ECE2E00"/>
    <w:rsid w:val="5EE217CF"/>
    <w:rsid w:val="5EF3152F"/>
    <w:rsid w:val="5F0742CB"/>
    <w:rsid w:val="5F115545"/>
    <w:rsid w:val="5F132F97"/>
    <w:rsid w:val="5FA016B7"/>
    <w:rsid w:val="60567FC7"/>
    <w:rsid w:val="605E50CE"/>
    <w:rsid w:val="6098211D"/>
    <w:rsid w:val="60CF76E1"/>
    <w:rsid w:val="61023CAB"/>
    <w:rsid w:val="611A55F3"/>
    <w:rsid w:val="616E1DF7"/>
    <w:rsid w:val="61BE562F"/>
    <w:rsid w:val="61D218D0"/>
    <w:rsid w:val="623C742A"/>
    <w:rsid w:val="62766CF2"/>
    <w:rsid w:val="62853347"/>
    <w:rsid w:val="62C2519F"/>
    <w:rsid w:val="62EB1F31"/>
    <w:rsid w:val="62F937AA"/>
    <w:rsid w:val="631B5088"/>
    <w:rsid w:val="633969D4"/>
    <w:rsid w:val="63E63E90"/>
    <w:rsid w:val="6422469C"/>
    <w:rsid w:val="643426AC"/>
    <w:rsid w:val="64630F05"/>
    <w:rsid w:val="64BD4357"/>
    <w:rsid w:val="65367B44"/>
    <w:rsid w:val="654068BD"/>
    <w:rsid w:val="65575FD3"/>
    <w:rsid w:val="65DA4C96"/>
    <w:rsid w:val="661D5D96"/>
    <w:rsid w:val="665829DA"/>
    <w:rsid w:val="66AE25DD"/>
    <w:rsid w:val="66BD526E"/>
    <w:rsid w:val="67154B42"/>
    <w:rsid w:val="6740467F"/>
    <w:rsid w:val="674B56F2"/>
    <w:rsid w:val="67652EBE"/>
    <w:rsid w:val="67967AFB"/>
    <w:rsid w:val="68014CBD"/>
    <w:rsid w:val="68036E2F"/>
    <w:rsid w:val="682E0871"/>
    <w:rsid w:val="683A170E"/>
    <w:rsid w:val="683D7C67"/>
    <w:rsid w:val="68AA5354"/>
    <w:rsid w:val="68F727E5"/>
    <w:rsid w:val="69142F85"/>
    <w:rsid w:val="691D2B2E"/>
    <w:rsid w:val="69360996"/>
    <w:rsid w:val="694A2693"/>
    <w:rsid w:val="69705295"/>
    <w:rsid w:val="697F233D"/>
    <w:rsid w:val="69B706D8"/>
    <w:rsid w:val="6A371333"/>
    <w:rsid w:val="6A42273D"/>
    <w:rsid w:val="6A926725"/>
    <w:rsid w:val="6A9923CD"/>
    <w:rsid w:val="6AD06621"/>
    <w:rsid w:val="6B076E4F"/>
    <w:rsid w:val="6B783675"/>
    <w:rsid w:val="6B985938"/>
    <w:rsid w:val="6BD10E4A"/>
    <w:rsid w:val="6BED2189"/>
    <w:rsid w:val="6C0854F8"/>
    <w:rsid w:val="6C2D74EF"/>
    <w:rsid w:val="6C574AC5"/>
    <w:rsid w:val="6C68355C"/>
    <w:rsid w:val="6C6F5C5E"/>
    <w:rsid w:val="6C8C5B2F"/>
    <w:rsid w:val="6CB562DE"/>
    <w:rsid w:val="6D4A7799"/>
    <w:rsid w:val="6DB4204D"/>
    <w:rsid w:val="6DF901E4"/>
    <w:rsid w:val="6DF905B2"/>
    <w:rsid w:val="6E01463A"/>
    <w:rsid w:val="6E085BBB"/>
    <w:rsid w:val="6E0B41BA"/>
    <w:rsid w:val="6ED148C2"/>
    <w:rsid w:val="6F516E2F"/>
    <w:rsid w:val="6FB064F1"/>
    <w:rsid w:val="6FB10D76"/>
    <w:rsid w:val="6FE80510"/>
    <w:rsid w:val="70264800"/>
    <w:rsid w:val="70266720"/>
    <w:rsid w:val="703544E8"/>
    <w:rsid w:val="70416E59"/>
    <w:rsid w:val="706F5C82"/>
    <w:rsid w:val="708B5CAE"/>
    <w:rsid w:val="70A97484"/>
    <w:rsid w:val="71465489"/>
    <w:rsid w:val="716309F3"/>
    <w:rsid w:val="71866233"/>
    <w:rsid w:val="71D92806"/>
    <w:rsid w:val="72033B8A"/>
    <w:rsid w:val="724E6D50"/>
    <w:rsid w:val="726A7902"/>
    <w:rsid w:val="72995EF3"/>
    <w:rsid w:val="72A9042B"/>
    <w:rsid w:val="73090EC9"/>
    <w:rsid w:val="73094618"/>
    <w:rsid w:val="735F7656"/>
    <w:rsid w:val="736C44B9"/>
    <w:rsid w:val="74053404"/>
    <w:rsid w:val="74095E96"/>
    <w:rsid w:val="7494589F"/>
    <w:rsid w:val="74C236C4"/>
    <w:rsid w:val="74ED5E65"/>
    <w:rsid w:val="751005C7"/>
    <w:rsid w:val="75556648"/>
    <w:rsid w:val="757F5473"/>
    <w:rsid w:val="759F5C0D"/>
    <w:rsid w:val="75AA0DC3"/>
    <w:rsid w:val="76200A04"/>
    <w:rsid w:val="765B5EE0"/>
    <w:rsid w:val="767D4D49"/>
    <w:rsid w:val="7686599E"/>
    <w:rsid w:val="76A01B45"/>
    <w:rsid w:val="76E15ABD"/>
    <w:rsid w:val="76FB1CF1"/>
    <w:rsid w:val="775F730A"/>
    <w:rsid w:val="778C2168"/>
    <w:rsid w:val="77AD276B"/>
    <w:rsid w:val="77C657F4"/>
    <w:rsid w:val="77D93560"/>
    <w:rsid w:val="78230E37"/>
    <w:rsid w:val="78461493"/>
    <w:rsid w:val="784A227A"/>
    <w:rsid w:val="78664334"/>
    <w:rsid w:val="786F3B7D"/>
    <w:rsid w:val="78AC2A23"/>
    <w:rsid w:val="78CF226D"/>
    <w:rsid w:val="78D0704D"/>
    <w:rsid w:val="78F5525F"/>
    <w:rsid w:val="78FB1293"/>
    <w:rsid w:val="79573393"/>
    <w:rsid w:val="79654980"/>
    <w:rsid w:val="798A3F0D"/>
    <w:rsid w:val="79982FA7"/>
    <w:rsid w:val="799F1BBC"/>
    <w:rsid w:val="79EF735D"/>
    <w:rsid w:val="79FE3C93"/>
    <w:rsid w:val="7A0D74F1"/>
    <w:rsid w:val="7A114D11"/>
    <w:rsid w:val="7A3031E0"/>
    <w:rsid w:val="7A5D37FE"/>
    <w:rsid w:val="7AAF05A8"/>
    <w:rsid w:val="7AB12B9D"/>
    <w:rsid w:val="7AB21C9B"/>
    <w:rsid w:val="7ACA2D89"/>
    <w:rsid w:val="7B18151F"/>
    <w:rsid w:val="7B226FCC"/>
    <w:rsid w:val="7B3371DC"/>
    <w:rsid w:val="7B3631DD"/>
    <w:rsid w:val="7B4E1B6F"/>
    <w:rsid w:val="7B7D13ED"/>
    <w:rsid w:val="7BDF4EBD"/>
    <w:rsid w:val="7BE85B0E"/>
    <w:rsid w:val="7C372603"/>
    <w:rsid w:val="7C3C5E6C"/>
    <w:rsid w:val="7C4254EB"/>
    <w:rsid w:val="7C4B4301"/>
    <w:rsid w:val="7CBB298C"/>
    <w:rsid w:val="7CD97B5E"/>
    <w:rsid w:val="7CDD45C7"/>
    <w:rsid w:val="7CF13080"/>
    <w:rsid w:val="7D0821F2"/>
    <w:rsid w:val="7D127038"/>
    <w:rsid w:val="7D306EA8"/>
    <w:rsid w:val="7D403F38"/>
    <w:rsid w:val="7DC86E56"/>
    <w:rsid w:val="7DCC1A43"/>
    <w:rsid w:val="7E074F39"/>
    <w:rsid w:val="7E4C23F6"/>
    <w:rsid w:val="7EAC7843"/>
    <w:rsid w:val="7F2A46A1"/>
    <w:rsid w:val="7F385FDA"/>
    <w:rsid w:val="7F822E3E"/>
    <w:rsid w:val="7F913FFD"/>
    <w:rsid w:val="7FB74A90"/>
    <w:rsid w:val="7FC30415"/>
    <w:rsid w:val="7FEB2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nhideWhenUsed="0" w:uiPriority="9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rFonts w:eastAsia="黑体"/>
      <w:b/>
      <w:bCs/>
      <w:kern w:val="44"/>
      <w:sz w:val="32"/>
      <w:szCs w:val="44"/>
    </w:rPr>
  </w:style>
  <w:style w:type="paragraph" w:styleId="4">
    <w:name w:val="heading 2"/>
    <w:basedOn w:val="1"/>
    <w:next w:val="1"/>
    <w:link w:val="55"/>
    <w:qFormat/>
    <w:uiPriority w:val="0"/>
    <w:pPr>
      <w:keepNext/>
      <w:keepLines/>
      <w:spacing w:before="260" w:after="260" w:line="416" w:lineRule="auto"/>
      <w:outlineLvl w:val="1"/>
    </w:pPr>
    <w:rPr>
      <w:rFonts w:ascii="Arial" w:hAnsi="Arial" w:eastAsia="黑体"/>
      <w:b/>
      <w:bCs/>
      <w:sz w:val="30"/>
      <w:szCs w:val="32"/>
    </w:rPr>
  </w:style>
  <w:style w:type="paragraph" w:styleId="5">
    <w:name w:val="heading 3"/>
    <w:basedOn w:val="1"/>
    <w:next w:val="1"/>
    <w:link w:val="50"/>
    <w:qFormat/>
    <w:uiPriority w:val="99"/>
    <w:pPr>
      <w:keepNext/>
      <w:keepLines/>
      <w:spacing w:before="260" w:after="260" w:line="416" w:lineRule="auto"/>
      <w:outlineLvl w:val="2"/>
    </w:pPr>
    <w:rPr>
      <w:rFonts w:eastAsia="黑体"/>
      <w:b/>
      <w:bCs/>
      <w:sz w:val="28"/>
      <w:szCs w:val="32"/>
    </w:rPr>
  </w:style>
  <w:style w:type="paragraph" w:styleId="6">
    <w:name w:val="heading 5"/>
    <w:basedOn w:val="1"/>
    <w:next w:val="1"/>
    <w:link w:val="42"/>
    <w:qFormat/>
    <w:uiPriority w:val="99"/>
    <w:pPr>
      <w:keepNext/>
      <w:keepLines/>
      <w:adjustRightInd w:val="0"/>
      <w:spacing w:before="280" w:after="290" w:line="376" w:lineRule="atLeast"/>
      <w:textAlignment w:val="baseline"/>
      <w:outlineLvl w:val="4"/>
    </w:pPr>
    <w:rPr>
      <w:b/>
      <w:bCs/>
      <w:kern w:val="0"/>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7"/>
    <w:qFormat/>
    <w:uiPriority w:val="0"/>
    <w:pPr>
      <w:spacing w:after="120"/>
    </w:pPr>
  </w:style>
  <w:style w:type="paragraph" w:styleId="7">
    <w:name w:val="Normal Indent"/>
    <w:basedOn w:val="1"/>
    <w:link w:val="40"/>
    <w:qFormat/>
    <w:uiPriority w:val="0"/>
    <w:pPr>
      <w:widowControl/>
      <w:ind w:left="425"/>
      <w:jc w:val="left"/>
    </w:pPr>
    <w:rPr>
      <w:kern w:val="0"/>
      <w:sz w:val="20"/>
      <w:szCs w:val="20"/>
      <w:lang w:eastAsia="en-US"/>
    </w:rPr>
  </w:style>
  <w:style w:type="paragraph" w:styleId="8">
    <w:name w:val="annotation text"/>
    <w:basedOn w:val="1"/>
    <w:qFormat/>
    <w:uiPriority w:val="0"/>
    <w:pPr>
      <w:jc w:val="left"/>
    </w:pPr>
    <w:rPr>
      <w:rFonts w:asciiTheme="minorHAnsi" w:hAnsiTheme="minorHAnsi" w:cstheme="minorBidi"/>
    </w:rPr>
  </w:style>
  <w:style w:type="paragraph" w:styleId="9">
    <w:name w:val="Body Text Indent"/>
    <w:basedOn w:val="1"/>
    <w:link w:val="46"/>
    <w:qFormat/>
    <w:uiPriority w:val="0"/>
    <w:pPr>
      <w:spacing w:after="120"/>
      <w:ind w:left="420" w:leftChars="200"/>
    </w:pPr>
  </w:style>
  <w:style w:type="paragraph" w:styleId="10">
    <w:name w:val="toc 3"/>
    <w:basedOn w:val="1"/>
    <w:next w:val="1"/>
    <w:qFormat/>
    <w:uiPriority w:val="39"/>
    <w:pPr>
      <w:spacing w:line="360" w:lineRule="auto"/>
      <w:ind w:left="420"/>
      <w:jc w:val="left"/>
    </w:pPr>
    <w:rPr>
      <w:iCs/>
      <w:sz w:val="24"/>
      <w:szCs w:val="20"/>
    </w:rPr>
  </w:style>
  <w:style w:type="paragraph" w:styleId="11">
    <w:name w:val="Plain Text"/>
    <w:basedOn w:val="1"/>
    <w:link w:val="56"/>
    <w:qFormat/>
    <w:uiPriority w:val="0"/>
    <w:rPr>
      <w:rFonts w:ascii="宋体" w:hAnsi="Courier New" w:cs="Courier New"/>
      <w:szCs w:val="21"/>
    </w:rPr>
  </w:style>
  <w:style w:type="paragraph" w:styleId="12">
    <w:name w:val="Date"/>
    <w:basedOn w:val="1"/>
    <w:next w:val="1"/>
    <w:qFormat/>
    <w:uiPriority w:val="0"/>
    <w:rPr>
      <w:sz w:val="28"/>
      <w:szCs w:val="20"/>
    </w:rPr>
  </w:style>
  <w:style w:type="paragraph" w:styleId="13">
    <w:name w:val="Body Text Indent 2"/>
    <w:basedOn w:val="1"/>
    <w:link w:val="53"/>
    <w:qFormat/>
    <w:uiPriority w:val="0"/>
    <w:pPr>
      <w:spacing w:after="120" w:line="480" w:lineRule="auto"/>
      <w:ind w:left="420" w:leftChars="200"/>
    </w:pPr>
  </w:style>
  <w:style w:type="paragraph" w:styleId="14">
    <w:name w:val="Balloon Text"/>
    <w:basedOn w:val="1"/>
    <w:link w:val="39"/>
    <w:qFormat/>
    <w:uiPriority w:val="0"/>
    <w:rPr>
      <w:sz w:val="18"/>
      <w:szCs w:val="18"/>
    </w:rPr>
  </w:style>
  <w:style w:type="paragraph" w:styleId="15">
    <w:name w:val="footer"/>
    <w:basedOn w:val="1"/>
    <w:link w:val="51"/>
    <w:qFormat/>
    <w:uiPriority w:val="99"/>
    <w:pPr>
      <w:tabs>
        <w:tab w:val="center" w:pos="4153"/>
        <w:tab w:val="right" w:pos="8306"/>
      </w:tabs>
      <w:snapToGrid w:val="0"/>
      <w:jc w:val="left"/>
    </w:pPr>
    <w:rPr>
      <w:sz w:val="18"/>
      <w:szCs w:val="18"/>
    </w:rPr>
  </w:style>
  <w:style w:type="paragraph" w:styleId="1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pPr>
      <w:spacing w:before="120" w:after="120" w:line="360" w:lineRule="auto"/>
      <w:jc w:val="left"/>
    </w:pPr>
    <w:rPr>
      <w:b/>
      <w:bCs/>
      <w:caps/>
      <w:sz w:val="24"/>
      <w:szCs w:val="20"/>
    </w:rPr>
  </w:style>
  <w:style w:type="paragraph" w:styleId="18">
    <w:name w:val="toc 2"/>
    <w:basedOn w:val="1"/>
    <w:next w:val="1"/>
    <w:qFormat/>
    <w:uiPriority w:val="39"/>
    <w:pPr>
      <w:spacing w:line="360" w:lineRule="auto"/>
      <w:ind w:left="210"/>
      <w:jc w:val="left"/>
    </w:pPr>
    <w:rPr>
      <w:smallCaps/>
      <w:sz w:val="24"/>
      <w:szCs w:val="20"/>
    </w:rPr>
  </w:style>
  <w:style w:type="paragraph" w:styleId="19">
    <w:name w:val="HTML Preformatted"/>
    <w:basedOn w:val="1"/>
    <w:link w:val="60"/>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left"/>
      <w:textAlignment w:val="baseline"/>
    </w:pPr>
    <w:rPr>
      <w:rFonts w:hint="eastAsia" w:ascii="宋体" w:hAnsi="宋体"/>
      <w:kern w:val="0"/>
      <w:sz w:val="24"/>
    </w:rPr>
  </w:style>
  <w:style w:type="paragraph" w:styleId="20">
    <w:name w:val="Normal (Web)"/>
    <w:basedOn w:val="1"/>
    <w:qFormat/>
    <w:uiPriority w:val="0"/>
    <w:pPr>
      <w:spacing w:before="100" w:beforeAutospacing="1" w:after="100" w:afterAutospacing="1"/>
      <w:jc w:val="left"/>
    </w:pPr>
    <w:rPr>
      <w:kern w:val="0"/>
      <w:sz w:val="24"/>
      <w:szCs w:val="22"/>
    </w:rPr>
  </w:style>
  <w:style w:type="paragraph" w:styleId="21">
    <w:name w:val="Body Text First Indent"/>
    <w:basedOn w:val="1"/>
    <w:qFormat/>
    <w:uiPriority w:val="0"/>
    <w:pPr>
      <w:spacing w:line="312" w:lineRule="auto"/>
      <w:ind w:firstLine="420"/>
    </w:pPr>
    <w:rPr>
      <w:kern w:val="1"/>
    </w:rPr>
  </w:style>
  <w:style w:type="paragraph" w:styleId="22">
    <w:name w:val="Body Text First Indent 2"/>
    <w:basedOn w:val="9"/>
    <w:link w:val="59"/>
    <w:qFormat/>
    <w:uiPriority w:val="0"/>
    <w:pPr>
      <w:ind w:firstLine="420" w:firstLineChars="200"/>
    </w:p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qFormat/>
    <w:uiPriority w:val="0"/>
  </w:style>
  <w:style w:type="character" w:styleId="27">
    <w:name w:val="Hyperlink"/>
    <w:qFormat/>
    <w:uiPriority w:val="99"/>
    <w:rPr>
      <w:color w:val="0000FF"/>
      <w:u w:val="single"/>
    </w:rPr>
  </w:style>
  <w:style w:type="character" w:styleId="28">
    <w:name w:val="annotation reference"/>
    <w:basedOn w:val="25"/>
    <w:qFormat/>
    <w:uiPriority w:val="0"/>
    <w:rPr>
      <w:sz w:val="21"/>
      <w:szCs w:val="21"/>
    </w:rPr>
  </w:style>
  <w:style w:type="paragraph" w:customStyle="1" w:styleId="29">
    <w:name w:val="样式 标题 3 + (中文) 黑体 小四 非加粗 段前: 7.8 磅 段后: 0 磅 行距: 固定值 20 磅_1"/>
    <w:basedOn w:val="30"/>
    <w:qFormat/>
    <w:uiPriority w:val="0"/>
    <w:pPr>
      <w:spacing w:before="0" w:after="0" w:line="400" w:lineRule="exact"/>
    </w:pPr>
    <w:rPr>
      <w:rFonts w:ascii="Times New Roman" w:hAnsi="Times New Roman" w:eastAsia="黑体" w:cs="宋体"/>
      <w:b w:val="0"/>
      <w:bCs w:val="0"/>
      <w:sz w:val="21"/>
      <w:szCs w:val="20"/>
    </w:rPr>
  </w:style>
  <w:style w:type="paragraph" w:customStyle="1" w:styleId="30">
    <w:name w:val="标题 3_1"/>
    <w:basedOn w:val="31"/>
    <w:next w:val="31"/>
    <w:unhideWhenUsed/>
    <w:qFormat/>
    <w:uiPriority w:val="0"/>
    <w:pPr>
      <w:keepNext/>
      <w:keepLines/>
      <w:spacing w:before="260" w:after="260" w:line="416" w:lineRule="auto"/>
      <w:outlineLvl w:val="2"/>
    </w:pPr>
    <w:rPr>
      <w:b/>
      <w:bCs/>
      <w:sz w:val="32"/>
      <w:szCs w:val="32"/>
    </w:rPr>
  </w:style>
  <w:style w:type="paragraph" w:customStyle="1" w:styleId="31">
    <w:name w:val="正文_0"/>
    <w:basedOn w:val="1"/>
    <w:qFormat/>
    <w:uiPriority w:val="0"/>
    <w:rPr>
      <w:rFonts w:ascii="Calibri" w:hAnsi="Calibri"/>
      <w:szCs w:val="22"/>
    </w:rPr>
  </w:style>
  <w:style w:type="paragraph" w:customStyle="1" w:styleId="32">
    <w:name w:val="_Style 2"/>
    <w:basedOn w:val="3"/>
    <w:next w:val="1"/>
    <w:qFormat/>
    <w:uiPriority w:val="0"/>
    <w:pPr>
      <w:widowControl/>
      <w:spacing w:before="480" w:after="0" w:line="276" w:lineRule="auto"/>
      <w:jc w:val="left"/>
      <w:outlineLvl w:val="9"/>
    </w:pPr>
    <w:rPr>
      <w:rFonts w:ascii="Cambria" w:hAnsi="Cambria" w:eastAsia="宋体"/>
      <w:color w:val="365F91"/>
      <w:kern w:val="0"/>
      <w:sz w:val="28"/>
      <w:szCs w:val="28"/>
    </w:rPr>
  </w:style>
  <w:style w:type="paragraph" w:customStyle="1" w:styleId="33">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34">
    <w:name w:val="样式3"/>
    <w:basedOn w:val="11"/>
    <w:qFormat/>
    <w:uiPriority w:val="0"/>
    <w:pPr>
      <w:spacing w:line="0" w:lineRule="atLeast"/>
      <w:outlineLvl w:val="0"/>
    </w:pPr>
    <w:rPr>
      <w:rFonts w:cs="Times New Roman"/>
      <w:sz w:val="28"/>
      <w:szCs w:val="20"/>
    </w:rPr>
  </w:style>
  <w:style w:type="paragraph" w:customStyle="1" w:styleId="35">
    <w:name w:val="样式 标题 2PIM2H2Heading 2 Hidden2nd levelh22Header 2l2DO N...2"/>
    <w:basedOn w:val="4"/>
    <w:qFormat/>
    <w:uiPriority w:val="0"/>
    <w:pPr>
      <w:spacing w:before="120" w:after="120" w:line="360" w:lineRule="auto"/>
      <w:jc w:val="center"/>
    </w:pPr>
    <w:rPr>
      <w:rFonts w:hAnsi="宋体" w:cs="宋体"/>
      <w:sz w:val="28"/>
      <w:szCs w:val="20"/>
    </w:rPr>
  </w:style>
  <w:style w:type="paragraph" w:styleId="36">
    <w:name w:val="List Paragraph"/>
    <w:basedOn w:val="1"/>
    <w:qFormat/>
    <w:uiPriority w:val="0"/>
    <w:pPr>
      <w:ind w:firstLine="420" w:firstLineChars="200"/>
    </w:pPr>
    <w:rPr>
      <w:rFonts w:ascii="Calibri" w:hAnsi="Calibri"/>
      <w:szCs w:val="22"/>
    </w:rPr>
  </w:style>
  <w:style w:type="paragraph" w:customStyle="1" w:styleId="37">
    <w:name w:val="WPSOffice手动目录 1"/>
    <w:qFormat/>
    <w:uiPriority w:val="0"/>
    <w:rPr>
      <w:rFonts w:ascii="Times New Roman" w:hAnsi="Times New Roman" w:eastAsia="宋体" w:cs="Times New Roman"/>
      <w:lang w:val="en-US" w:eastAsia="zh-CN" w:bidi="ar-SA"/>
    </w:rPr>
  </w:style>
  <w:style w:type="paragraph" w:customStyle="1" w:styleId="3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9">
    <w:name w:val="批注框文本 字符"/>
    <w:basedOn w:val="25"/>
    <w:link w:val="14"/>
    <w:qFormat/>
    <w:uiPriority w:val="0"/>
    <w:rPr>
      <w:kern w:val="2"/>
      <w:sz w:val="18"/>
      <w:szCs w:val="18"/>
    </w:rPr>
  </w:style>
  <w:style w:type="character" w:customStyle="1" w:styleId="40">
    <w:name w:val="正文缩进 字符"/>
    <w:link w:val="7"/>
    <w:qFormat/>
    <w:uiPriority w:val="0"/>
    <w:rPr>
      <w:lang w:eastAsia="en-US"/>
    </w:rPr>
  </w:style>
  <w:style w:type="paragraph" w:customStyle="1" w:styleId="41">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42">
    <w:name w:val="标题 5 字符"/>
    <w:basedOn w:val="25"/>
    <w:link w:val="6"/>
    <w:qFormat/>
    <w:uiPriority w:val="99"/>
    <w:rPr>
      <w:b/>
      <w:bCs/>
      <w:sz w:val="28"/>
      <w:szCs w:val="28"/>
    </w:rPr>
  </w:style>
  <w:style w:type="paragraph" w:customStyle="1" w:styleId="43">
    <w:name w:val="样式 正文缩进正文（首行缩进两字）特点ALT+Z表正文正文非缩进四号段1Normal Indent Char2...4"/>
    <w:basedOn w:val="9"/>
    <w:qFormat/>
    <w:uiPriority w:val="0"/>
    <w:pPr>
      <w:widowControl/>
      <w:spacing w:before="100" w:beforeAutospacing="1" w:after="100" w:afterAutospacing="1" w:line="300" w:lineRule="auto"/>
      <w:ind w:left="1008" w:leftChars="0" w:hanging="1008"/>
    </w:pPr>
    <w:rPr>
      <w:rFonts w:ascii="宋体" w:hAnsi="宋体" w:cs="宋体"/>
      <w:color w:val="000000"/>
      <w:kern w:val="0"/>
      <w:sz w:val="24"/>
    </w:rPr>
  </w:style>
  <w:style w:type="paragraph" w:customStyle="1" w:styleId="44">
    <w:name w:val="列表段落1"/>
    <w:basedOn w:val="1"/>
    <w:qFormat/>
    <w:uiPriority w:val="0"/>
    <w:pPr>
      <w:ind w:firstLine="200" w:firstLineChars="200"/>
    </w:pPr>
    <w:rPr>
      <w:rFonts w:ascii="Calibri" w:hAnsi="Calibri" w:cs="Calibri"/>
      <w:szCs w:val="21"/>
    </w:rPr>
  </w:style>
  <w:style w:type="character" w:customStyle="1" w:styleId="45">
    <w:name w:val="16"/>
    <w:basedOn w:val="25"/>
    <w:qFormat/>
    <w:uiPriority w:val="0"/>
    <w:rPr>
      <w:rFonts w:hint="default" w:ascii="Times New Roman" w:hAnsi="Times New Roman" w:cs="Times New Roman"/>
      <w:sz w:val="21"/>
      <w:szCs w:val="21"/>
    </w:rPr>
  </w:style>
  <w:style w:type="character" w:customStyle="1" w:styleId="46">
    <w:name w:val="正文文本缩进 字符"/>
    <w:basedOn w:val="25"/>
    <w:link w:val="9"/>
    <w:qFormat/>
    <w:uiPriority w:val="0"/>
    <w:rPr>
      <w:kern w:val="2"/>
      <w:sz w:val="21"/>
      <w:szCs w:val="24"/>
    </w:rPr>
  </w:style>
  <w:style w:type="character" w:customStyle="1" w:styleId="47">
    <w:name w:val="正文文本 字符"/>
    <w:basedOn w:val="25"/>
    <w:link w:val="2"/>
    <w:qFormat/>
    <w:uiPriority w:val="0"/>
    <w:rPr>
      <w:kern w:val="2"/>
      <w:sz w:val="21"/>
      <w:szCs w:val="24"/>
    </w:rPr>
  </w:style>
  <w:style w:type="paragraph" w:customStyle="1" w:styleId="48">
    <w:name w:val="列出段落1"/>
    <w:basedOn w:val="1"/>
    <w:qFormat/>
    <w:uiPriority w:val="0"/>
    <w:pPr>
      <w:autoSpaceDE w:val="0"/>
      <w:autoSpaceDN w:val="0"/>
      <w:spacing w:before="100" w:beforeAutospacing="1" w:after="100" w:afterAutospacing="1"/>
      <w:ind w:left="240" w:firstLine="420"/>
      <w:jc w:val="left"/>
    </w:pPr>
    <w:rPr>
      <w:rFonts w:ascii="宋体" w:cs="宋体"/>
      <w:kern w:val="0"/>
      <w:sz w:val="22"/>
      <w:szCs w:val="22"/>
    </w:rPr>
  </w:style>
  <w:style w:type="character" w:customStyle="1" w:styleId="49">
    <w:name w:val="15"/>
    <w:basedOn w:val="25"/>
    <w:qFormat/>
    <w:uiPriority w:val="0"/>
    <w:rPr>
      <w:rFonts w:hint="default" w:ascii="Times New Roman" w:hAnsi="Times New Roman" w:cs="Times New Roman"/>
      <w:sz w:val="21"/>
      <w:szCs w:val="21"/>
    </w:rPr>
  </w:style>
  <w:style w:type="character" w:customStyle="1" w:styleId="50">
    <w:name w:val="标题 3 字符"/>
    <w:basedOn w:val="25"/>
    <w:link w:val="5"/>
    <w:qFormat/>
    <w:uiPriority w:val="99"/>
    <w:rPr>
      <w:rFonts w:eastAsia="黑体"/>
      <w:b/>
      <w:bCs/>
      <w:kern w:val="2"/>
      <w:sz w:val="28"/>
      <w:szCs w:val="32"/>
    </w:rPr>
  </w:style>
  <w:style w:type="character" w:customStyle="1" w:styleId="51">
    <w:name w:val="页脚 字符"/>
    <w:basedOn w:val="25"/>
    <w:link w:val="15"/>
    <w:qFormat/>
    <w:uiPriority w:val="99"/>
    <w:rPr>
      <w:kern w:val="2"/>
      <w:sz w:val="18"/>
      <w:szCs w:val="18"/>
    </w:rPr>
  </w:style>
  <w:style w:type="paragraph" w:customStyle="1" w:styleId="5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53">
    <w:name w:val="正文文本缩进 2 字符"/>
    <w:basedOn w:val="25"/>
    <w:link w:val="13"/>
    <w:qFormat/>
    <w:uiPriority w:val="0"/>
    <w:rPr>
      <w:kern w:val="2"/>
      <w:sz w:val="21"/>
      <w:szCs w:val="24"/>
    </w:rPr>
  </w:style>
  <w:style w:type="paragraph" w:customStyle="1" w:styleId="54">
    <w:name w:val="表格文字"/>
    <w:basedOn w:val="1"/>
    <w:qFormat/>
    <w:uiPriority w:val="0"/>
    <w:pPr>
      <w:widowControl/>
      <w:spacing w:before="25" w:after="25"/>
      <w:jc w:val="left"/>
    </w:pPr>
    <w:rPr>
      <w:rFonts w:ascii="Times" w:hAnsi="Times" w:cs="宋体"/>
      <w:spacing w:val="10"/>
      <w:kern w:val="0"/>
      <w:sz w:val="24"/>
    </w:rPr>
  </w:style>
  <w:style w:type="character" w:customStyle="1" w:styleId="55">
    <w:name w:val="标题 2 字符"/>
    <w:basedOn w:val="25"/>
    <w:link w:val="4"/>
    <w:qFormat/>
    <w:uiPriority w:val="0"/>
    <w:rPr>
      <w:rFonts w:ascii="Arial" w:hAnsi="Arial" w:eastAsia="黑体"/>
      <w:b/>
      <w:bCs/>
      <w:kern w:val="2"/>
      <w:sz w:val="30"/>
      <w:szCs w:val="32"/>
    </w:rPr>
  </w:style>
  <w:style w:type="character" w:customStyle="1" w:styleId="56">
    <w:name w:val="纯文本 字符"/>
    <w:basedOn w:val="25"/>
    <w:link w:val="11"/>
    <w:qFormat/>
    <w:uiPriority w:val="0"/>
    <w:rPr>
      <w:rFonts w:ascii="宋体" w:hAnsi="Courier New" w:cs="Courier New"/>
      <w:kern w:val="2"/>
      <w:sz w:val="21"/>
      <w:szCs w:val="21"/>
    </w:rPr>
  </w:style>
  <w:style w:type="paragraph" w:customStyle="1" w:styleId="57">
    <w:name w:val="样式 首行缩进:  2 字符"/>
    <w:basedOn w:val="1"/>
    <w:autoRedefine/>
    <w:qFormat/>
    <w:uiPriority w:val="0"/>
    <w:pPr>
      <w:spacing w:line="360" w:lineRule="auto"/>
      <w:ind w:firstLine="560" w:firstLineChars="200"/>
    </w:pPr>
    <w:rPr>
      <w:rFonts w:ascii="宋体" w:hAnsi="宋体" w:eastAsia="仿宋_GB2312" w:cs="宋体"/>
      <w:sz w:val="24"/>
      <w:szCs w:val="20"/>
    </w:rPr>
  </w:style>
  <w:style w:type="paragraph" w:customStyle="1" w:styleId="58">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Cs w:val="32"/>
    </w:rPr>
  </w:style>
  <w:style w:type="character" w:customStyle="1" w:styleId="59">
    <w:name w:val="正文首行缩进 2 字符"/>
    <w:basedOn w:val="46"/>
    <w:link w:val="22"/>
    <w:qFormat/>
    <w:uiPriority w:val="0"/>
    <w:rPr>
      <w:kern w:val="2"/>
      <w:sz w:val="21"/>
      <w:szCs w:val="24"/>
    </w:rPr>
  </w:style>
  <w:style w:type="character" w:customStyle="1" w:styleId="60">
    <w:name w:val="HTML 预设格式 字符"/>
    <w:basedOn w:val="25"/>
    <w:link w:val="19"/>
    <w:qFormat/>
    <w:uiPriority w:val="99"/>
    <w:rPr>
      <w:rFonts w:ascii="宋体" w:hAnsi="宋体"/>
      <w:sz w:val="24"/>
      <w:szCs w:val="24"/>
    </w:rPr>
  </w:style>
  <w:style w:type="paragraph" w:customStyle="1" w:styleId="61">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StarOrigin</Company>
  <Pages>75</Pages>
  <Words>16252</Words>
  <Characters>16894</Characters>
  <Lines>367</Lines>
  <Paragraphs>103</Paragraphs>
  <TotalTime>14</TotalTime>
  <ScaleCrop>false</ScaleCrop>
  <LinksUpToDate>false</LinksUpToDate>
  <CharactersWithSpaces>17315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GLDC-LEE</dc:creator>
  <cp:lastModifiedBy>LQ1816</cp:lastModifiedBy>
  <dcterms:modified xsi:type="dcterms:W3CDTF">2025-04-09T12:32:28Z</dcterms:modified>
  <cp:revision>563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commondata">
    <vt:lpwstr>eyJoZGlkIjoiNmExODMyMGYyMzA1MzQ0NjI4YjhiOTlhMjQ5N2I3M2YifQ==</vt:lpwstr>
  </property>
  <property fmtid="{D5CDD505-2E9C-101B-9397-08002B2CF9AE}" pid="4" name="ICV">
    <vt:lpwstr>2B8E40A8EFE040CFA1D11A3958375C1F_13</vt:lpwstr>
  </property>
  <property fmtid="{D5CDD505-2E9C-101B-9397-08002B2CF9AE}" pid="5" name="KSOTemplateDocerSaveRecord">
    <vt:lpwstr>eyJoZGlkIjoiN2QwMDBmZGNhNzEzNmQ3MzhiOTJkNzBlYjZhMjZjOWYiLCJ1c2VySWQiOiIzOTUzODMxMzgifQ==</vt:lpwstr>
  </property>
</Properties>
</file>