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6A5" w:rsidRDefault="006E56A5"/>
    <w:p w:rsidR="006E56A5" w:rsidRDefault="006E56A5"/>
    <w:p w:rsidR="006E56A5" w:rsidRDefault="006E56A5"/>
    <w:p w:rsidR="006E56A5" w:rsidRDefault="006E56A5">
      <w:pPr>
        <w:jc w:val="center"/>
        <w:rPr>
          <w:rFonts w:ascii="黑体" w:eastAsia="黑体" w:hAnsi="黑体" w:cs="黑体"/>
          <w:b/>
          <w:bCs/>
          <w:sz w:val="72"/>
          <w:szCs w:val="72"/>
        </w:rPr>
      </w:pPr>
    </w:p>
    <w:p w:rsidR="006E56A5" w:rsidRDefault="006E56A5">
      <w:pPr>
        <w:jc w:val="center"/>
        <w:rPr>
          <w:rFonts w:ascii="黑体" w:eastAsia="黑体" w:hAnsi="黑体" w:cs="黑体"/>
          <w:b/>
          <w:bCs/>
          <w:sz w:val="72"/>
          <w:szCs w:val="72"/>
        </w:rPr>
      </w:pPr>
    </w:p>
    <w:p w:rsidR="006E56A5" w:rsidRDefault="006E56A5">
      <w:pPr>
        <w:jc w:val="center"/>
        <w:rPr>
          <w:rFonts w:ascii="宋体" w:hAnsi="宋体" w:cs="宋体"/>
          <w:b/>
          <w:bCs/>
          <w:sz w:val="72"/>
          <w:szCs w:val="72"/>
        </w:rPr>
      </w:pPr>
    </w:p>
    <w:p w:rsidR="006E56A5" w:rsidRDefault="005E39FC">
      <w:pPr>
        <w:jc w:val="center"/>
        <w:rPr>
          <w:rFonts w:ascii="黑体" w:eastAsia="黑体" w:hAnsi="黑体" w:cs="黑体"/>
          <w:b/>
          <w:bCs/>
          <w:sz w:val="72"/>
          <w:szCs w:val="72"/>
        </w:rPr>
      </w:pPr>
      <w:r>
        <w:rPr>
          <w:rFonts w:ascii="黑体" w:eastAsia="黑体" w:hAnsi="黑体" w:cs="黑体" w:hint="eastAsia"/>
          <w:b/>
          <w:bCs/>
          <w:sz w:val="72"/>
          <w:szCs w:val="72"/>
        </w:rPr>
        <w:t>招标文件</w:t>
      </w:r>
    </w:p>
    <w:p w:rsidR="006E56A5" w:rsidRDefault="006E56A5"/>
    <w:p w:rsidR="006E56A5" w:rsidRDefault="006E56A5"/>
    <w:p w:rsidR="006E56A5" w:rsidRDefault="006E56A5"/>
    <w:p w:rsidR="006E56A5" w:rsidRDefault="006E56A5"/>
    <w:p w:rsidR="006E56A5" w:rsidRDefault="006E56A5">
      <w:pPr>
        <w:pStyle w:val="a6"/>
        <w:adjustRightInd w:val="0"/>
        <w:snapToGrid w:val="0"/>
        <w:spacing w:line="360" w:lineRule="auto"/>
        <w:rPr>
          <w:rFonts w:hAnsi="宋体"/>
          <w:b/>
          <w:bCs/>
          <w:sz w:val="30"/>
          <w:szCs w:val="30"/>
        </w:rPr>
      </w:pPr>
    </w:p>
    <w:p w:rsidR="006E56A5" w:rsidRDefault="005E39FC">
      <w:pPr>
        <w:pStyle w:val="a6"/>
        <w:adjustRightInd w:val="0"/>
        <w:snapToGrid w:val="0"/>
        <w:spacing w:line="360" w:lineRule="auto"/>
        <w:ind w:firstLineChars="206" w:firstLine="620"/>
        <w:rPr>
          <w:rFonts w:hAnsi="宋体"/>
          <w:b/>
          <w:bCs/>
          <w:sz w:val="30"/>
          <w:szCs w:val="30"/>
        </w:rPr>
      </w:pPr>
      <w:r>
        <w:rPr>
          <w:rFonts w:hAnsi="宋体" w:hint="eastAsia"/>
          <w:b/>
          <w:bCs/>
          <w:sz w:val="30"/>
          <w:szCs w:val="30"/>
        </w:rPr>
        <w:t>招标编号：</w:t>
      </w:r>
      <w:r>
        <w:rPr>
          <w:rFonts w:hAnsi="宋体"/>
          <w:b/>
          <w:bCs/>
          <w:sz w:val="30"/>
          <w:szCs w:val="30"/>
        </w:rPr>
        <w:t>GLFDC-</w:t>
      </w:r>
      <w:r w:rsidR="00063C44">
        <w:rPr>
          <w:rFonts w:hAnsi="宋体"/>
          <w:b/>
          <w:bCs/>
          <w:sz w:val="30"/>
          <w:szCs w:val="30"/>
        </w:rPr>
        <w:t>2025</w:t>
      </w:r>
      <w:r>
        <w:rPr>
          <w:rFonts w:hAnsi="宋体"/>
          <w:b/>
          <w:bCs/>
          <w:sz w:val="30"/>
          <w:szCs w:val="30"/>
        </w:rPr>
        <w:t>0</w:t>
      </w:r>
      <w:r>
        <w:rPr>
          <w:rFonts w:hAnsi="宋体" w:hint="eastAsia"/>
          <w:b/>
          <w:bCs/>
          <w:sz w:val="30"/>
          <w:szCs w:val="30"/>
        </w:rPr>
        <w:t>1</w:t>
      </w:r>
      <w:r w:rsidR="007452A4">
        <w:rPr>
          <w:rFonts w:hAnsi="宋体" w:hint="eastAsia"/>
          <w:b/>
          <w:bCs/>
          <w:sz w:val="30"/>
          <w:szCs w:val="30"/>
        </w:rPr>
        <w:t>3</w:t>
      </w:r>
    </w:p>
    <w:p w:rsidR="008E29B9" w:rsidRDefault="005E39FC" w:rsidP="008E29B9">
      <w:pPr>
        <w:pStyle w:val="a6"/>
        <w:adjustRightInd w:val="0"/>
        <w:snapToGrid w:val="0"/>
        <w:spacing w:line="360" w:lineRule="auto"/>
        <w:ind w:firstLineChars="200" w:firstLine="602"/>
        <w:rPr>
          <w:rFonts w:hAnsi="宋体"/>
          <w:b/>
          <w:bCs/>
          <w:sz w:val="30"/>
          <w:szCs w:val="30"/>
        </w:rPr>
      </w:pPr>
      <w:r>
        <w:rPr>
          <w:rFonts w:hAnsi="宋体" w:hint="eastAsia"/>
          <w:b/>
          <w:bCs/>
          <w:sz w:val="30"/>
          <w:szCs w:val="30"/>
        </w:rPr>
        <w:t>项目名称：厦门古龙房地产有限公司灵活用工项目承揽服务</w:t>
      </w:r>
    </w:p>
    <w:p w:rsidR="006E56A5" w:rsidRDefault="005E39FC" w:rsidP="008E29B9">
      <w:pPr>
        <w:pStyle w:val="a6"/>
        <w:adjustRightInd w:val="0"/>
        <w:snapToGrid w:val="0"/>
        <w:spacing w:line="360" w:lineRule="auto"/>
        <w:ind w:firstLineChars="600" w:firstLine="1807"/>
        <w:rPr>
          <w:rFonts w:hAnsi="宋体"/>
          <w:b/>
          <w:bCs/>
          <w:sz w:val="30"/>
          <w:szCs w:val="30"/>
        </w:rPr>
      </w:pPr>
      <w:r>
        <w:rPr>
          <w:rFonts w:hAnsi="宋体" w:hint="eastAsia"/>
          <w:b/>
          <w:bCs/>
          <w:sz w:val="30"/>
          <w:szCs w:val="30"/>
        </w:rPr>
        <w:t>（三）</w:t>
      </w:r>
      <w:r w:rsidR="008E29B9">
        <w:rPr>
          <w:rFonts w:hAnsi="宋体" w:hint="eastAsia"/>
          <w:b/>
          <w:bCs/>
          <w:sz w:val="30"/>
          <w:szCs w:val="30"/>
        </w:rPr>
        <w:t>（重新招标）</w:t>
      </w:r>
    </w:p>
    <w:p w:rsidR="006E56A5" w:rsidRDefault="005E39FC">
      <w:pPr>
        <w:pStyle w:val="a6"/>
        <w:adjustRightInd w:val="0"/>
        <w:snapToGrid w:val="0"/>
        <w:spacing w:line="360" w:lineRule="auto"/>
        <w:ind w:firstLineChars="206" w:firstLine="620"/>
        <w:rPr>
          <w:rFonts w:hAnsi="宋体"/>
          <w:b/>
          <w:bCs/>
          <w:color w:val="000000" w:themeColor="text1"/>
          <w:sz w:val="30"/>
          <w:szCs w:val="30"/>
        </w:rPr>
      </w:pPr>
      <w:r>
        <w:rPr>
          <w:rFonts w:hAnsi="宋体" w:hint="eastAsia"/>
          <w:b/>
          <w:bCs/>
          <w:sz w:val="30"/>
          <w:szCs w:val="30"/>
        </w:rPr>
        <w:t>招 标 人：</w:t>
      </w:r>
      <w:bookmarkStart w:id="0" w:name="_Toc178674763"/>
      <w:bookmarkStart w:id="1" w:name="_Toc157418557"/>
      <w:bookmarkStart w:id="2" w:name="_Toc165385343"/>
      <w:bookmarkStart w:id="3" w:name="_Toc157418350"/>
      <w:bookmarkStart w:id="4" w:name="_Toc163364646"/>
      <w:r>
        <w:rPr>
          <w:rFonts w:hAnsi="宋体" w:hint="eastAsia"/>
          <w:b/>
          <w:bCs/>
          <w:color w:val="000000" w:themeColor="text1"/>
          <w:sz w:val="30"/>
          <w:szCs w:val="30"/>
        </w:rPr>
        <w:t>厦门古龙房地产有限公司</w:t>
      </w:r>
    </w:p>
    <w:p w:rsidR="006E56A5" w:rsidRDefault="006E56A5">
      <w:pPr>
        <w:pStyle w:val="a6"/>
        <w:adjustRightInd w:val="0"/>
        <w:snapToGrid w:val="0"/>
        <w:spacing w:line="360" w:lineRule="auto"/>
        <w:ind w:firstLineChars="206" w:firstLine="744"/>
        <w:rPr>
          <w:rFonts w:hAnsi="宋体"/>
          <w:b/>
          <w:bCs/>
          <w:sz w:val="36"/>
          <w:szCs w:val="36"/>
        </w:rPr>
        <w:sectPr w:rsidR="006E56A5">
          <w:pgSz w:w="11906" w:h="16838"/>
          <w:pgMar w:top="1440" w:right="1800" w:bottom="1440" w:left="1800" w:header="851" w:footer="992" w:gutter="0"/>
          <w:cols w:space="425"/>
          <w:docGrid w:type="lines" w:linePitch="312"/>
        </w:sectPr>
      </w:pPr>
    </w:p>
    <w:p w:rsidR="006E56A5" w:rsidRDefault="005E39FC">
      <w:pPr>
        <w:pStyle w:val="a6"/>
        <w:pageBreakBefore/>
        <w:spacing w:line="360" w:lineRule="auto"/>
        <w:jc w:val="center"/>
        <w:rPr>
          <w:rFonts w:hAnsi="宋体"/>
          <w:b/>
          <w:bCs/>
          <w:sz w:val="36"/>
          <w:szCs w:val="36"/>
        </w:rPr>
      </w:pPr>
      <w:r>
        <w:rPr>
          <w:rFonts w:hAnsi="宋体" w:hint="eastAsia"/>
          <w:b/>
          <w:bCs/>
          <w:sz w:val="36"/>
          <w:szCs w:val="36"/>
        </w:rPr>
        <w:lastRenderedPageBreak/>
        <w:t>投标提醒</w:t>
      </w:r>
    </w:p>
    <w:bookmarkEnd w:id="0"/>
    <w:bookmarkEnd w:id="1"/>
    <w:bookmarkEnd w:id="2"/>
    <w:bookmarkEnd w:id="3"/>
    <w:bookmarkEnd w:id="4"/>
    <w:p w:rsidR="006E56A5" w:rsidRDefault="005E39FC">
      <w:pPr>
        <w:adjustRightInd w:val="0"/>
        <w:snapToGrid w:val="0"/>
        <w:spacing w:line="480" w:lineRule="exact"/>
        <w:ind w:firstLineChars="200" w:firstLine="480"/>
        <w:rPr>
          <w:rFonts w:ascii="宋体" w:hAnsi="宋体"/>
          <w:sz w:val="24"/>
        </w:rPr>
      </w:pPr>
      <w:r>
        <w:rPr>
          <w:rFonts w:ascii="宋体" w:hAnsi="宋体" w:hint="eastAsia"/>
          <w:sz w:val="24"/>
        </w:rPr>
        <w:t>为避免因投标人疏漏影响投标文件有效性，请各投标人在投标前务必认真阅读以下事项：</w:t>
      </w:r>
    </w:p>
    <w:p w:rsidR="006E56A5" w:rsidRDefault="005E39FC">
      <w:pPr>
        <w:numPr>
          <w:ilvl w:val="0"/>
          <w:numId w:val="1"/>
        </w:numPr>
        <w:tabs>
          <w:tab w:val="left" w:pos="851"/>
        </w:tabs>
        <w:adjustRightInd w:val="0"/>
        <w:snapToGrid w:val="0"/>
        <w:spacing w:line="480" w:lineRule="exact"/>
        <w:ind w:left="0" w:firstLineChars="200" w:firstLine="480"/>
        <w:rPr>
          <w:rFonts w:ascii="宋体" w:hAnsi="宋体"/>
          <w:sz w:val="24"/>
        </w:rPr>
      </w:pPr>
      <w:r>
        <w:rPr>
          <w:rFonts w:ascii="宋体" w:hAnsi="宋体" w:hint="eastAsia"/>
          <w:sz w:val="24"/>
        </w:rPr>
        <w:t>投标人必须满足招标文件《投标人须知前附表2：资格性、符合性检查表》中所列各项要求，否则将导致投标文件作废或投标无效。</w:t>
      </w:r>
    </w:p>
    <w:p w:rsidR="006E56A5" w:rsidRDefault="005E39FC">
      <w:pPr>
        <w:numPr>
          <w:ilvl w:val="0"/>
          <w:numId w:val="1"/>
        </w:numPr>
        <w:tabs>
          <w:tab w:val="left" w:pos="851"/>
        </w:tabs>
        <w:adjustRightInd w:val="0"/>
        <w:snapToGrid w:val="0"/>
        <w:spacing w:line="480" w:lineRule="exact"/>
        <w:ind w:left="0" w:firstLineChars="200" w:firstLine="480"/>
        <w:rPr>
          <w:rFonts w:ascii="宋体" w:hAnsi="宋体"/>
          <w:sz w:val="24"/>
        </w:rPr>
      </w:pPr>
      <w:r>
        <w:rPr>
          <w:rFonts w:ascii="宋体" w:hAnsi="宋体" w:hint="eastAsia"/>
          <w:sz w:val="24"/>
        </w:rPr>
        <w:t>招标文件中带★号的条款均为关键条款，负偏离或不满足的将导致投标文件作废或投标无效。</w:t>
      </w:r>
      <w:r>
        <w:rPr>
          <w:rFonts w:ascii="宋体" w:hAnsi="宋体" w:hint="eastAsia"/>
          <w:b/>
          <w:bCs/>
          <w:sz w:val="24"/>
        </w:rPr>
        <w:t>投标人应按照投标文件格式编制一张★号条款汇总表，避免因投标文件的顺序被误认定为没有提供。</w:t>
      </w:r>
    </w:p>
    <w:p w:rsidR="006E56A5" w:rsidRDefault="005E39FC">
      <w:pPr>
        <w:numPr>
          <w:ilvl w:val="0"/>
          <w:numId w:val="1"/>
        </w:numPr>
        <w:tabs>
          <w:tab w:val="left" w:pos="851"/>
        </w:tabs>
        <w:adjustRightInd w:val="0"/>
        <w:snapToGrid w:val="0"/>
        <w:spacing w:line="480" w:lineRule="exact"/>
        <w:ind w:left="0" w:firstLineChars="200" w:firstLine="480"/>
        <w:rPr>
          <w:rFonts w:ascii="宋体" w:hAnsi="宋体"/>
          <w:sz w:val="24"/>
        </w:rPr>
      </w:pPr>
      <w:r>
        <w:rPr>
          <w:rFonts w:ascii="宋体" w:hAnsi="宋体" w:hint="eastAsia"/>
          <w:sz w:val="24"/>
        </w:rPr>
        <w:t>招标文件如有变更（答疑文件、补充通知、延期通知、最高限价通知等），招标人将通过</w:t>
      </w:r>
      <w:r>
        <w:rPr>
          <w:rFonts w:ascii="宋体" w:hAnsi="宋体" w:cs="宋体" w:hint="eastAsia"/>
          <w:sz w:val="24"/>
          <w:u w:val="single"/>
        </w:rPr>
        <w:t>厦门轻工集团官网（</w:t>
      </w:r>
      <w:r>
        <w:rPr>
          <w:rFonts w:ascii="宋体" w:hAnsi="宋体" w:hint="eastAsia"/>
          <w:sz w:val="24"/>
          <w:u w:val="single"/>
        </w:rPr>
        <w:t>网址：</w:t>
      </w:r>
      <w:r>
        <w:rPr>
          <w:rFonts w:ascii="宋体" w:hAnsi="宋体"/>
          <w:sz w:val="24"/>
          <w:u w:val="single"/>
        </w:rPr>
        <w:t>https://www.</w:t>
      </w:r>
      <w:hyperlink r:id="rId9" w:history="1">
        <w:r>
          <w:rPr>
            <w:rFonts w:ascii="宋体" w:hAnsi="宋体"/>
            <w:sz w:val="24"/>
            <w:u w:val="single"/>
          </w:rPr>
          <w:t>xmqinggong.cn</w:t>
        </w:r>
      </w:hyperlink>
      <w:r>
        <w:rPr>
          <w:rFonts w:ascii="宋体" w:hAnsi="宋体" w:hint="eastAsia"/>
          <w:sz w:val="24"/>
          <w:u w:val="single"/>
        </w:rPr>
        <w:t>）</w:t>
      </w:r>
      <w:r>
        <w:rPr>
          <w:rFonts w:ascii="宋体" w:hAnsi="宋体" w:cs="宋体" w:hint="eastAsia"/>
          <w:sz w:val="24"/>
          <w:u w:val="single"/>
        </w:rPr>
        <w:t>或轻</w:t>
      </w:r>
      <w:proofErr w:type="gramStart"/>
      <w:r>
        <w:rPr>
          <w:rFonts w:ascii="宋体" w:hAnsi="宋体" w:cs="宋体" w:hint="eastAsia"/>
          <w:sz w:val="24"/>
          <w:u w:val="single"/>
        </w:rPr>
        <w:t>云发布</w:t>
      </w:r>
      <w:proofErr w:type="gramEnd"/>
      <w:r>
        <w:rPr>
          <w:rFonts w:ascii="宋体" w:hAnsi="宋体" w:hint="eastAsia"/>
          <w:sz w:val="24"/>
        </w:rPr>
        <w:t>通知，请投标人关注并及时下载。</w:t>
      </w:r>
    </w:p>
    <w:p w:rsidR="006E56A5" w:rsidRDefault="005E39FC">
      <w:pPr>
        <w:numPr>
          <w:ilvl w:val="0"/>
          <w:numId w:val="1"/>
        </w:numPr>
        <w:tabs>
          <w:tab w:val="left" w:pos="851"/>
        </w:tabs>
        <w:adjustRightInd w:val="0"/>
        <w:snapToGrid w:val="0"/>
        <w:spacing w:line="480" w:lineRule="exact"/>
        <w:ind w:left="0" w:firstLineChars="200" w:firstLine="480"/>
        <w:rPr>
          <w:rFonts w:ascii="宋体" w:hAnsi="宋体"/>
          <w:sz w:val="24"/>
        </w:rPr>
      </w:pPr>
      <w:r>
        <w:rPr>
          <w:rFonts w:ascii="宋体" w:hAnsi="宋体" w:hint="eastAsia"/>
          <w:sz w:val="24"/>
        </w:rPr>
        <w:t>为确保在投标截止时间前提交投标文件，请务必考虑交通拥挤及其他不可预见因素，提前做好出行安排，提交投标文件的时间以投标人在规定投标截止时间前，将投标文件提交至指定地点为准。</w:t>
      </w:r>
    </w:p>
    <w:p w:rsidR="006E56A5" w:rsidRDefault="005E39FC">
      <w:pPr>
        <w:numPr>
          <w:ilvl w:val="0"/>
          <w:numId w:val="1"/>
        </w:numPr>
        <w:tabs>
          <w:tab w:val="left" w:pos="851"/>
        </w:tabs>
        <w:adjustRightInd w:val="0"/>
        <w:snapToGrid w:val="0"/>
        <w:spacing w:line="480" w:lineRule="exact"/>
        <w:ind w:left="0" w:firstLineChars="200" w:firstLine="480"/>
        <w:rPr>
          <w:rFonts w:ascii="宋体" w:hAnsi="宋体"/>
          <w:sz w:val="24"/>
        </w:rPr>
      </w:pPr>
      <w:r>
        <w:rPr>
          <w:rFonts w:ascii="宋体" w:hAnsi="宋体" w:hint="eastAsia"/>
          <w:sz w:val="24"/>
        </w:rPr>
        <w:t>投标保证金（如有）手续办理完毕后，请再次核对账号、收款单位、开户银行是否正确，是否足额提交投标保证金，并确保在投标截止时间前到账，否则将被视为无效投标处理。</w:t>
      </w:r>
      <w:r>
        <w:rPr>
          <w:rFonts w:ascii="宋体" w:hAnsi="宋体" w:hint="eastAsia"/>
          <w:bCs/>
          <w:sz w:val="24"/>
        </w:rPr>
        <w:t>同时请各投标人在提交投标文件时，另外单独提交一份保证金缴交凭证复印件，以便及时核对保证金到账情况和办理保证金退还。</w:t>
      </w:r>
    </w:p>
    <w:p w:rsidR="006E56A5" w:rsidRDefault="005E39FC">
      <w:pPr>
        <w:numPr>
          <w:ilvl w:val="0"/>
          <w:numId w:val="1"/>
        </w:numPr>
        <w:tabs>
          <w:tab w:val="left" w:pos="851"/>
        </w:tabs>
        <w:adjustRightInd w:val="0"/>
        <w:snapToGrid w:val="0"/>
        <w:spacing w:line="480" w:lineRule="exact"/>
        <w:ind w:left="0" w:firstLineChars="200" w:firstLine="480"/>
        <w:rPr>
          <w:rFonts w:ascii="宋体" w:hAnsi="宋体"/>
          <w:sz w:val="24"/>
        </w:rPr>
      </w:pPr>
      <w:r>
        <w:rPr>
          <w:rFonts w:ascii="宋体" w:hAnsi="宋体" w:hint="eastAsia"/>
          <w:sz w:val="24"/>
        </w:rPr>
        <w:t>招标文件第五章的投标文件格式中要求投标人盖章、投标代表签字的均应按要求盖章、签字，其他材料若无法逐页加盖投标人公章，至少要盖骑缝章（包括投标人所提供的产品彩页等佐证材料）。</w:t>
      </w:r>
    </w:p>
    <w:p w:rsidR="006E56A5" w:rsidRDefault="005E39FC">
      <w:pPr>
        <w:numPr>
          <w:ilvl w:val="0"/>
          <w:numId w:val="1"/>
        </w:numPr>
        <w:tabs>
          <w:tab w:val="left" w:pos="851"/>
        </w:tabs>
        <w:adjustRightInd w:val="0"/>
        <w:snapToGrid w:val="0"/>
        <w:spacing w:line="480" w:lineRule="exact"/>
        <w:ind w:left="0" w:firstLineChars="200" w:firstLine="480"/>
        <w:rPr>
          <w:rFonts w:ascii="宋体" w:hAnsi="宋体"/>
          <w:sz w:val="24"/>
        </w:rPr>
      </w:pPr>
      <w:r>
        <w:rPr>
          <w:rFonts w:ascii="宋体" w:hAnsi="宋体" w:hint="eastAsia"/>
          <w:sz w:val="24"/>
        </w:rPr>
        <w:t>为确保投标文件密封的完好性，在提交投标文件时投标人应自行检查投标文件的密封情况。投标人须确保密封的牢固性，投标文件的封口包括文件袋的袋口、袋底及侧边均应按要求进行密封。投标人应自行</w:t>
      </w:r>
      <w:proofErr w:type="gramStart"/>
      <w:r>
        <w:rPr>
          <w:rFonts w:ascii="宋体" w:hAnsi="宋体" w:hint="eastAsia"/>
          <w:sz w:val="24"/>
        </w:rPr>
        <w:t>承担监标人</w:t>
      </w:r>
      <w:proofErr w:type="gramEnd"/>
      <w:r>
        <w:rPr>
          <w:rFonts w:ascii="宋体" w:hAnsi="宋体" w:hint="eastAsia"/>
          <w:sz w:val="24"/>
        </w:rPr>
        <w:t>在检查投标文件过程中因密封不符合规定导致投标文件被拒绝的所有责任。</w:t>
      </w:r>
    </w:p>
    <w:p w:rsidR="006E56A5" w:rsidRDefault="005E39FC">
      <w:pPr>
        <w:widowControl/>
        <w:jc w:val="left"/>
        <w:rPr>
          <w:rFonts w:ascii="宋体" w:hAnsi="宋体"/>
          <w:sz w:val="24"/>
        </w:rPr>
      </w:pPr>
      <w:r>
        <w:rPr>
          <w:rFonts w:ascii="宋体" w:hAnsi="宋体"/>
          <w:sz w:val="24"/>
        </w:rPr>
        <w:br w:type="page"/>
      </w:r>
    </w:p>
    <w:sdt>
      <w:sdtPr>
        <w:rPr>
          <w:rFonts w:ascii="Times New Roman" w:eastAsia="宋体" w:hAnsi="Times New Roman" w:cs="Times New Roman"/>
          <w:color w:val="auto"/>
          <w:kern w:val="2"/>
          <w:sz w:val="21"/>
          <w:szCs w:val="24"/>
          <w:lang w:val="zh-CN"/>
        </w:rPr>
        <w:id w:val="53362850"/>
        <w:docPartObj>
          <w:docPartGallery w:val="Table of Contents"/>
          <w:docPartUnique/>
        </w:docPartObj>
      </w:sdtPr>
      <w:sdtEndPr>
        <w:rPr>
          <w:b/>
          <w:bCs/>
        </w:rPr>
      </w:sdtEndPr>
      <w:sdtContent>
        <w:p w:rsidR="006E56A5" w:rsidRDefault="005E39FC">
          <w:pPr>
            <w:pStyle w:val="TOC1"/>
            <w:spacing w:after="240"/>
            <w:jc w:val="center"/>
            <w:rPr>
              <w:b/>
              <w:bCs/>
              <w:color w:val="auto"/>
              <w:sz w:val="40"/>
              <w:szCs w:val="40"/>
            </w:rPr>
          </w:pPr>
          <w:r>
            <w:rPr>
              <w:rFonts w:hint="eastAsia"/>
              <w:b/>
              <w:bCs/>
              <w:color w:val="auto"/>
              <w:sz w:val="40"/>
              <w:szCs w:val="40"/>
              <w:lang w:val="zh-CN"/>
            </w:rPr>
            <w:t>目　录</w:t>
          </w:r>
        </w:p>
        <w:p w:rsidR="006E56A5" w:rsidRDefault="005E5DFE">
          <w:pPr>
            <w:pStyle w:val="10"/>
            <w:tabs>
              <w:tab w:val="right" w:leader="dot" w:pos="9071"/>
            </w:tabs>
          </w:pPr>
          <w:r w:rsidRPr="005E5DFE">
            <w:fldChar w:fldCharType="begin"/>
          </w:r>
          <w:r w:rsidR="005E39FC">
            <w:instrText xml:space="preserve"> TOC \o "1-3" \h \z \u </w:instrText>
          </w:r>
          <w:r w:rsidRPr="005E5DFE">
            <w:fldChar w:fldCharType="separate"/>
          </w:r>
          <w:hyperlink w:anchor="_Toc15635" w:history="1">
            <w:r w:rsidR="005E39FC">
              <w:rPr>
                <w:rFonts w:ascii="宋体" w:hAnsi="宋体" w:hint="eastAsia"/>
              </w:rPr>
              <w:t>第一章　自主招标公告</w:t>
            </w:r>
            <w:r w:rsidR="005E39FC">
              <w:tab/>
            </w:r>
            <w:r>
              <w:fldChar w:fldCharType="begin"/>
            </w:r>
            <w:r w:rsidR="005E39FC">
              <w:instrText xml:space="preserve"> PAGEREF _Toc15635 \h </w:instrText>
            </w:r>
            <w:r>
              <w:fldChar w:fldCharType="separate"/>
            </w:r>
            <w:r w:rsidR="005E39FC">
              <w:t>4</w:t>
            </w:r>
            <w:r>
              <w:fldChar w:fldCharType="end"/>
            </w:r>
          </w:hyperlink>
        </w:p>
        <w:p w:rsidR="006E56A5" w:rsidRDefault="005E5DFE">
          <w:pPr>
            <w:pStyle w:val="10"/>
            <w:tabs>
              <w:tab w:val="right" w:leader="dot" w:pos="9071"/>
            </w:tabs>
          </w:pPr>
          <w:hyperlink w:anchor="_Toc2672" w:history="1">
            <w:r w:rsidR="005E39FC">
              <w:rPr>
                <w:rFonts w:hint="eastAsia"/>
              </w:rPr>
              <w:t>第二章　投标人须知</w:t>
            </w:r>
            <w:r w:rsidR="005E39FC">
              <w:tab/>
            </w:r>
            <w:r>
              <w:fldChar w:fldCharType="begin"/>
            </w:r>
            <w:r w:rsidR="005E39FC">
              <w:instrText xml:space="preserve"> PAGEREF _Toc2672 \h </w:instrText>
            </w:r>
            <w:r>
              <w:fldChar w:fldCharType="separate"/>
            </w:r>
            <w:r w:rsidR="005E39FC">
              <w:t>5</w:t>
            </w:r>
            <w:r>
              <w:fldChar w:fldCharType="end"/>
            </w:r>
          </w:hyperlink>
        </w:p>
        <w:p w:rsidR="006E56A5" w:rsidRDefault="005E5DFE">
          <w:pPr>
            <w:pStyle w:val="20"/>
            <w:tabs>
              <w:tab w:val="right" w:leader="dot" w:pos="9071"/>
            </w:tabs>
          </w:pPr>
          <w:hyperlink w:anchor="_Toc15818" w:history="1">
            <w:r w:rsidR="005E39FC">
              <w:rPr>
                <w:rFonts w:ascii="宋体" w:hAnsi="宋体"/>
              </w:rPr>
              <w:t>投标人须知前附表1</w:t>
            </w:r>
            <w:r w:rsidR="005E39FC">
              <w:rPr>
                <w:rFonts w:ascii="宋体" w:hAnsi="宋体" w:hint="eastAsia"/>
              </w:rPr>
              <w:t>：投标说明</w:t>
            </w:r>
            <w:r w:rsidR="005E39FC">
              <w:rPr>
                <w:rFonts w:ascii="宋体" w:hAnsi="宋体" w:cs="宋体"/>
                <w:kern w:val="0"/>
                <w:szCs w:val="18"/>
              </w:rPr>
              <w:t> </w:t>
            </w:r>
            <w:r w:rsidR="005E39FC">
              <w:tab/>
            </w:r>
            <w:r>
              <w:fldChar w:fldCharType="begin"/>
            </w:r>
            <w:r w:rsidR="005E39FC">
              <w:instrText xml:space="preserve"> PAGEREF _Toc15818 \h </w:instrText>
            </w:r>
            <w:r>
              <w:fldChar w:fldCharType="separate"/>
            </w:r>
            <w:r w:rsidR="005E39FC">
              <w:t>5</w:t>
            </w:r>
            <w:r>
              <w:fldChar w:fldCharType="end"/>
            </w:r>
          </w:hyperlink>
        </w:p>
        <w:p w:rsidR="006E56A5" w:rsidRDefault="005E5DFE">
          <w:pPr>
            <w:pStyle w:val="20"/>
            <w:tabs>
              <w:tab w:val="right" w:leader="dot" w:pos="9071"/>
            </w:tabs>
          </w:pPr>
          <w:hyperlink w:anchor="_Toc28511" w:history="1">
            <w:r w:rsidR="005E39FC">
              <w:rPr>
                <w:rFonts w:ascii="宋体" w:hAnsi="宋体"/>
              </w:rPr>
              <w:t>投标人须知前附表2</w:t>
            </w:r>
            <w:r w:rsidR="005E39FC">
              <w:rPr>
                <w:rFonts w:ascii="宋体" w:hAnsi="宋体" w:hint="eastAsia"/>
              </w:rPr>
              <w:t>：</w:t>
            </w:r>
            <w:r w:rsidR="005E39FC">
              <w:rPr>
                <w:rFonts w:ascii="宋体" w:hAnsi="宋体"/>
              </w:rPr>
              <w:t>资格性、符合性检查表</w:t>
            </w:r>
            <w:r w:rsidR="005E39FC">
              <w:tab/>
            </w:r>
            <w:r>
              <w:fldChar w:fldCharType="begin"/>
            </w:r>
            <w:r w:rsidR="005E39FC">
              <w:instrText xml:space="preserve"> PAGEREF _Toc28511 \h </w:instrText>
            </w:r>
            <w:r>
              <w:fldChar w:fldCharType="separate"/>
            </w:r>
            <w:r w:rsidR="005E39FC">
              <w:t>6</w:t>
            </w:r>
            <w:r>
              <w:fldChar w:fldCharType="end"/>
            </w:r>
          </w:hyperlink>
        </w:p>
        <w:p w:rsidR="006E56A5" w:rsidRDefault="005E5DFE">
          <w:pPr>
            <w:pStyle w:val="20"/>
            <w:tabs>
              <w:tab w:val="right" w:leader="dot" w:pos="9071"/>
            </w:tabs>
          </w:pPr>
          <w:hyperlink w:anchor="_Toc24036" w:history="1">
            <w:r w:rsidR="005E39FC">
              <w:rPr>
                <w:rFonts w:ascii="宋体" w:hAnsi="宋体"/>
              </w:rPr>
              <w:t>投标人须知前附表3：评标方法、评标标准、定标原则</w:t>
            </w:r>
            <w:r w:rsidR="005E39FC">
              <w:tab/>
            </w:r>
            <w:r>
              <w:fldChar w:fldCharType="begin"/>
            </w:r>
            <w:r w:rsidR="005E39FC">
              <w:instrText xml:space="preserve"> PAGEREF _Toc24036 \h </w:instrText>
            </w:r>
            <w:r>
              <w:fldChar w:fldCharType="separate"/>
            </w:r>
            <w:r w:rsidR="005E39FC">
              <w:t>8</w:t>
            </w:r>
            <w:r>
              <w:fldChar w:fldCharType="end"/>
            </w:r>
          </w:hyperlink>
        </w:p>
        <w:p w:rsidR="006E56A5" w:rsidRDefault="005E5DFE">
          <w:pPr>
            <w:pStyle w:val="20"/>
            <w:tabs>
              <w:tab w:val="right" w:leader="dot" w:pos="9071"/>
            </w:tabs>
          </w:pPr>
          <w:hyperlink w:anchor="_Toc5625" w:history="1">
            <w:r w:rsidR="005E39FC">
              <w:rPr>
                <w:rFonts w:ascii="宋体" w:hAnsi="宋体" w:hint="eastAsia"/>
              </w:rPr>
              <w:t>第一节 说明</w:t>
            </w:r>
            <w:r w:rsidR="005E39FC">
              <w:tab/>
            </w:r>
            <w:r>
              <w:fldChar w:fldCharType="begin"/>
            </w:r>
            <w:r w:rsidR="005E39FC">
              <w:instrText xml:space="preserve"> PAGEREF _Toc5625 \h </w:instrText>
            </w:r>
            <w:r>
              <w:fldChar w:fldCharType="separate"/>
            </w:r>
            <w:r w:rsidR="005E39FC">
              <w:t>9</w:t>
            </w:r>
            <w:r>
              <w:fldChar w:fldCharType="end"/>
            </w:r>
          </w:hyperlink>
        </w:p>
        <w:p w:rsidR="006E56A5" w:rsidRDefault="005E5DFE">
          <w:pPr>
            <w:pStyle w:val="30"/>
            <w:tabs>
              <w:tab w:val="right" w:leader="dot" w:pos="9071"/>
            </w:tabs>
          </w:pPr>
          <w:hyperlink w:anchor="_Toc31362" w:history="1">
            <w:r w:rsidR="005E39FC">
              <w:rPr>
                <w:rFonts w:ascii="宋体" w:hAnsi="宋体" w:cs="宋体" w:hint="eastAsia"/>
                <w:szCs w:val="24"/>
              </w:rPr>
              <w:t>1 适用范围</w:t>
            </w:r>
            <w:r w:rsidR="005E39FC">
              <w:tab/>
            </w:r>
            <w:r>
              <w:fldChar w:fldCharType="begin"/>
            </w:r>
            <w:r w:rsidR="005E39FC">
              <w:instrText xml:space="preserve"> PAGEREF _Toc31362 \h </w:instrText>
            </w:r>
            <w:r>
              <w:fldChar w:fldCharType="separate"/>
            </w:r>
            <w:r w:rsidR="005E39FC">
              <w:t>9</w:t>
            </w:r>
            <w:r>
              <w:fldChar w:fldCharType="end"/>
            </w:r>
          </w:hyperlink>
        </w:p>
        <w:p w:rsidR="006E56A5" w:rsidRDefault="005E5DFE">
          <w:pPr>
            <w:pStyle w:val="30"/>
            <w:tabs>
              <w:tab w:val="right" w:leader="dot" w:pos="9071"/>
            </w:tabs>
          </w:pPr>
          <w:hyperlink w:anchor="_Toc8057" w:history="1">
            <w:r w:rsidR="005E39FC">
              <w:rPr>
                <w:rFonts w:ascii="宋体" w:hAnsi="宋体" w:cs="宋体" w:hint="eastAsia"/>
                <w:szCs w:val="24"/>
              </w:rPr>
              <w:t>2 定义</w:t>
            </w:r>
            <w:r w:rsidR="005E39FC">
              <w:tab/>
            </w:r>
            <w:r>
              <w:fldChar w:fldCharType="begin"/>
            </w:r>
            <w:r w:rsidR="005E39FC">
              <w:instrText xml:space="preserve"> PAGEREF _Toc8057 \h </w:instrText>
            </w:r>
            <w:r>
              <w:fldChar w:fldCharType="separate"/>
            </w:r>
            <w:r w:rsidR="005E39FC">
              <w:t>9</w:t>
            </w:r>
            <w:r>
              <w:fldChar w:fldCharType="end"/>
            </w:r>
          </w:hyperlink>
        </w:p>
        <w:p w:rsidR="006E56A5" w:rsidRDefault="005E5DFE">
          <w:pPr>
            <w:pStyle w:val="30"/>
            <w:tabs>
              <w:tab w:val="right" w:leader="dot" w:pos="9071"/>
            </w:tabs>
          </w:pPr>
          <w:hyperlink w:anchor="_Toc3594" w:history="1">
            <w:r w:rsidR="005E39FC">
              <w:rPr>
                <w:rFonts w:ascii="宋体" w:hAnsi="宋体" w:cs="宋体" w:hint="eastAsia"/>
                <w:szCs w:val="24"/>
              </w:rPr>
              <w:t>3 合格的投标人</w:t>
            </w:r>
            <w:r w:rsidR="005E39FC">
              <w:tab/>
            </w:r>
            <w:r>
              <w:fldChar w:fldCharType="begin"/>
            </w:r>
            <w:r w:rsidR="005E39FC">
              <w:instrText xml:space="preserve"> PAGEREF _Toc3594 \h </w:instrText>
            </w:r>
            <w:r>
              <w:fldChar w:fldCharType="separate"/>
            </w:r>
            <w:r w:rsidR="005E39FC">
              <w:t>9</w:t>
            </w:r>
            <w:r>
              <w:fldChar w:fldCharType="end"/>
            </w:r>
          </w:hyperlink>
        </w:p>
        <w:p w:rsidR="006E56A5" w:rsidRDefault="005E5DFE">
          <w:pPr>
            <w:pStyle w:val="30"/>
            <w:tabs>
              <w:tab w:val="right" w:leader="dot" w:pos="9071"/>
            </w:tabs>
          </w:pPr>
          <w:hyperlink w:anchor="_Toc27239" w:history="1">
            <w:r w:rsidR="005E39FC">
              <w:rPr>
                <w:rFonts w:ascii="宋体" w:hAnsi="宋体" w:cs="宋体" w:hint="eastAsia"/>
                <w:szCs w:val="24"/>
              </w:rPr>
              <w:t>4 投标费用</w:t>
            </w:r>
            <w:r w:rsidR="005E39FC">
              <w:tab/>
            </w:r>
            <w:r>
              <w:fldChar w:fldCharType="begin"/>
            </w:r>
            <w:r w:rsidR="005E39FC">
              <w:instrText xml:space="preserve"> PAGEREF _Toc27239 \h </w:instrText>
            </w:r>
            <w:r>
              <w:fldChar w:fldCharType="separate"/>
            </w:r>
            <w:r w:rsidR="005E39FC">
              <w:t>10</w:t>
            </w:r>
            <w:r>
              <w:fldChar w:fldCharType="end"/>
            </w:r>
          </w:hyperlink>
        </w:p>
        <w:p w:rsidR="006E56A5" w:rsidRDefault="005E5DFE">
          <w:pPr>
            <w:pStyle w:val="20"/>
            <w:tabs>
              <w:tab w:val="right" w:leader="dot" w:pos="9071"/>
            </w:tabs>
          </w:pPr>
          <w:hyperlink w:anchor="_Toc23505" w:history="1">
            <w:r w:rsidR="005E39FC">
              <w:rPr>
                <w:rFonts w:ascii="宋体" w:hAnsi="宋体" w:hint="eastAsia"/>
              </w:rPr>
              <w:t>第二节 招标文件</w:t>
            </w:r>
            <w:r w:rsidR="005E39FC">
              <w:tab/>
            </w:r>
            <w:r>
              <w:fldChar w:fldCharType="begin"/>
            </w:r>
            <w:r w:rsidR="005E39FC">
              <w:instrText xml:space="preserve"> PAGEREF _Toc23505 \h </w:instrText>
            </w:r>
            <w:r>
              <w:fldChar w:fldCharType="separate"/>
            </w:r>
            <w:r w:rsidR="005E39FC">
              <w:t>11</w:t>
            </w:r>
            <w:r>
              <w:fldChar w:fldCharType="end"/>
            </w:r>
          </w:hyperlink>
        </w:p>
        <w:p w:rsidR="006E56A5" w:rsidRDefault="005E5DFE">
          <w:pPr>
            <w:pStyle w:val="30"/>
            <w:tabs>
              <w:tab w:val="right" w:leader="dot" w:pos="9071"/>
            </w:tabs>
          </w:pPr>
          <w:hyperlink w:anchor="_Toc14339" w:history="1">
            <w:r w:rsidR="005E39FC">
              <w:rPr>
                <w:rFonts w:ascii="宋体" w:hAnsi="宋体" w:cs="宋体" w:hint="eastAsia"/>
                <w:szCs w:val="24"/>
              </w:rPr>
              <w:t>5 招标文件的组成</w:t>
            </w:r>
            <w:r w:rsidR="005E39FC">
              <w:tab/>
            </w:r>
            <w:r>
              <w:fldChar w:fldCharType="begin"/>
            </w:r>
            <w:r w:rsidR="005E39FC">
              <w:instrText xml:space="preserve"> PAGEREF _Toc14339 \h </w:instrText>
            </w:r>
            <w:r>
              <w:fldChar w:fldCharType="separate"/>
            </w:r>
            <w:r w:rsidR="005E39FC">
              <w:t>11</w:t>
            </w:r>
            <w:r>
              <w:fldChar w:fldCharType="end"/>
            </w:r>
          </w:hyperlink>
        </w:p>
        <w:p w:rsidR="006E56A5" w:rsidRDefault="005E5DFE">
          <w:pPr>
            <w:pStyle w:val="30"/>
            <w:tabs>
              <w:tab w:val="right" w:leader="dot" w:pos="9071"/>
            </w:tabs>
          </w:pPr>
          <w:hyperlink w:anchor="_Toc1616" w:history="1">
            <w:r w:rsidR="005E39FC">
              <w:rPr>
                <w:rFonts w:ascii="宋体" w:hAnsi="宋体" w:cs="宋体" w:hint="eastAsia"/>
                <w:szCs w:val="24"/>
              </w:rPr>
              <w:t>6 招标文件的异议、澄清</w:t>
            </w:r>
            <w:r w:rsidR="005E39FC">
              <w:tab/>
            </w:r>
            <w:r>
              <w:fldChar w:fldCharType="begin"/>
            </w:r>
            <w:r w:rsidR="005E39FC">
              <w:instrText xml:space="preserve"> PAGEREF _Toc1616 \h </w:instrText>
            </w:r>
            <w:r>
              <w:fldChar w:fldCharType="separate"/>
            </w:r>
            <w:r w:rsidR="005E39FC">
              <w:t>11</w:t>
            </w:r>
            <w:r>
              <w:fldChar w:fldCharType="end"/>
            </w:r>
          </w:hyperlink>
        </w:p>
        <w:p w:rsidR="006E56A5" w:rsidRDefault="005E5DFE">
          <w:pPr>
            <w:pStyle w:val="30"/>
            <w:tabs>
              <w:tab w:val="right" w:leader="dot" w:pos="9071"/>
            </w:tabs>
          </w:pPr>
          <w:hyperlink w:anchor="_Toc22066" w:history="1">
            <w:r w:rsidR="005E39FC">
              <w:rPr>
                <w:rFonts w:ascii="宋体" w:hAnsi="宋体" w:cs="宋体" w:hint="eastAsia"/>
                <w:szCs w:val="24"/>
              </w:rPr>
              <w:t>7 招标文件的修改</w:t>
            </w:r>
            <w:r w:rsidR="005E39FC">
              <w:tab/>
            </w:r>
            <w:r>
              <w:fldChar w:fldCharType="begin"/>
            </w:r>
            <w:r w:rsidR="005E39FC">
              <w:instrText xml:space="preserve"> PAGEREF _Toc22066 \h </w:instrText>
            </w:r>
            <w:r>
              <w:fldChar w:fldCharType="separate"/>
            </w:r>
            <w:r w:rsidR="005E39FC">
              <w:t>11</w:t>
            </w:r>
            <w:r>
              <w:fldChar w:fldCharType="end"/>
            </w:r>
          </w:hyperlink>
        </w:p>
        <w:p w:rsidR="006E56A5" w:rsidRDefault="005E5DFE">
          <w:pPr>
            <w:pStyle w:val="20"/>
            <w:tabs>
              <w:tab w:val="right" w:leader="dot" w:pos="9071"/>
            </w:tabs>
          </w:pPr>
          <w:hyperlink w:anchor="_Toc19421" w:history="1">
            <w:r w:rsidR="005E39FC">
              <w:rPr>
                <w:rFonts w:ascii="宋体" w:hAnsi="宋体" w:hint="eastAsia"/>
              </w:rPr>
              <w:t>第三节 投标文件的编写</w:t>
            </w:r>
            <w:r w:rsidR="005E39FC">
              <w:tab/>
            </w:r>
            <w:r>
              <w:fldChar w:fldCharType="begin"/>
            </w:r>
            <w:r w:rsidR="005E39FC">
              <w:instrText xml:space="preserve"> PAGEREF _Toc19421 \h </w:instrText>
            </w:r>
            <w:r>
              <w:fldChar w:fldCharType="separate"/>
            </w:r>
            <w:r w:rsidR="005E39FC">
              <w:t>12</w:t>
            </w:r>
            <w:r>
              <w:fldChar w:fldCharType="end"/>
            </w:r>
          </w:hyperlink>
        </w:p>
        <w:p w:rsidR="006E56A5" w:rsidRDefault="005E5DFE">
          <w:pPr>
            <w:pStyle w:val="30"/>
            <w:tabs>
              <w:tab w:val="right" w:leader="dot" w:pos="9071"/>
            </w:tabs>
          </w:pPr>
          <w:hyperlink w:anchor="_Toc14805" w:history="1">
            <w:r w:rsidR="005E39FC">
              <w:rPr>
                <w:rFonts w:ascii="宋体" w:hAnsi="宋体" w:cs="宋体" w:hint="eastAsia"/>
                <w:szCs w:val="24"/>
              </w:rPr>
              <w:t>8 要求</w:t>
            </w:r>
            <w:r w:rsidR="005E39FC">
              <w:tab/>
            </w:r>
            <w:r>
              <w:fldChar w:fldCharType="begin"/>
            </w:r>
            <w:r w:rsidR="005E39FC">
              <w:instrText xml:space="preserve"> PAGEREF _Toc14805 \h </w:instrText>
            </w:r>
            <w:r>
              <w:fldChar w:fldCharType="separate"/>
            </w:r>
            <w:r w:rsidR="005E39FC">
              <w:t>12</w:t>
            </w:r>
            <w:r>
              <w:fldChar w:fldCharType="end"/>
            </w:r>
          </w:hyperlink>
        </w:p>
        <w:p w:rsidR="006E56A5" w:rsidRDefault="005E5DFE">
          <w:pPr>
            <w:pStyle w:val="30"/>
            <w:tabs>
              <w:tab w:val="right" w:leader="dot" w:pos="9071"/>
            </w:tabs>
          </w:pPr>
          <w:hyperlink w:anchor="_Toc17976" w:history="1">
            <w:r w:rsidR="005E39FC">
              <w:rPr>
                <w:rFonts w:ascii="宋体" w:hAnsi="宋体" w:cs="宋体" w:hint="eastAsia"/>
                <w:szCs w:val="24"/>
              </w:rPr>
              <w:t>9 投标文件语言</w:t>
            </w:r>
            <w:r w:rsidR="005E39FC">
              <w:tab/>
            </w:r>
            <w:r>
              <w:fldChar w:fldCharType="begin"/>
            </w:r>
            <w:r w:rsidR="005E39FC">
              <w:instrText xml:space="preserve"> PAGEREF _Toc17976 \h </w:instrText>
            </w:r>
            <w:r>
              <w:fldChar w:fldCharType="separate"/>
            </w:r>
            <w:r w:rsidR="005E39FC">
              <w:t>12</w:t>
            </w:r>
            <w:r>
              <w:fldChar w:fldCharType="end"/>
            </w:r>
          </w:hyperlink>
        </w:p>
        <w:p w:rsidR="006E56A5" w:rsidRDefault="005E5DFE">
          <w:pPr>
            <w:pStyle w:val="30"/>
            <w:tabs>
              <w:tab w:val="right" w:leader="dot" w:pos="9071"/>
            </w:tabs>
          </w:pPr>
          <w:hyperlink w:anchor="_Toc5278" w:history="1">
            <w:r w:rsidR="005E39FC">
              <w:rPr>
                <w:rFonts w:ascii="宋体" w:hAnsi="宋体" w:cs="宋体" w:hint="eastAsia"/>
                <w:szCs w:val="24"/>
              </w:rPr>
              <w:t>10 投标文件的组成</w:t>
            </w:r>
            <w:r w:rsidR="005E39FC">
              <w:tab/>
            </w:r>
            <w:r>
              <w:fldChar w:fldCharType="begin"/>
            </w:r>
            <w:r w:rsidR="005E39FC">
              <w:instrText xml:space="preserve"> PAGEREF _Toc5278 \h </w:instrText>
            </w:r>
            <w:r>
              <w:fldChar w:fldCharType="separate"/>
            </w:r>
            <w:r w:rsidR="005E39FC">
              <w:t>12</w:t>
            </w:r>
            <w:r>
              <w:fldChar w:fldCharType="end"/>
            </w:r>
          </w:hyperlink>
        </w:p>
        <w:p w:rsidR="006E56A5" w:rsidRDefault="005E5DFE">
          <w:pPr>
            <w:pStyle w:val="30"/>
            <w:tabs>
              <w:tab w:val="right" w:leader="dot" w:pos="9071"/>
            </w:tabs>
          </w:pPr>
          <w:hyperlink w:anchor="_Toc11116" w:history="1">
            <w:r w:rsidR="005E39FC">
              <w:rPr>
                <w:rFonts w:ascii="宋体" w:hAnsi="宋体" w:cs="宋体" w:hint="eastAsia"/>
                <w:szCs w:val="24"/>
              </w:rPr>
              <w:t>11 投标有效期</w:t>
            </w:r>
            <w:r w:rsidR="005E39FC">
              <w:tab/>
            </w:r>
            <w:r>
              <w:fldChar w:fldCharType="begin"/>
            </w:r>
            <w:r w:rsidR="005E39FC">
              <w:instrText xml:space="preserve"> PAGEREF _Toc11116 \h </w:instrText>
            </w:r>
            <w:r>
              <w:fldChar w:fldCharType="separate"/>
            </w:r>
            <w:r w:rsidR="005E39FC">
              <w:t>13</w:t>
            </w:r>
            <w:r>
              <w:fldChar w:fldCharType="end"/>
            </w:r>
          </w:hyperlink>
        </w:p>
        <w:p w:rsidR="006E56A5" w:rsidRDefault="005E5DFE">
          <w:pPr>
            <w:pStyle w:val="30"/>
            <w:tabs>
              <w:tab w:val="right" w:leader="dot" w:pos="9071"/>
            </w:tabs>
          </w:pPr>
          <w:hyperlink w:anchor="_Toc2798" w:history="1">
            <w:r w:rsidR="005E39FC">
              <w:rPr>
                <w:rFonts w:ascii="宋体" w:hAnsi="宋体" w:cs="宋体" w:hint="eastAsia"/>
                <w:szCs w:val="24"/>
              </w:rPr>
              <w:t>12 投标文件的格式</w:t>
            </w:r>
            <w:r w:rsidR="005E39FC">
              <w:tab/>
            </w:r>
            <w:r>
              <w:fldChar w:fldCharType="begin"/>
            </w:r>
            <w:r w:rsidR="005E39FC">
              <w:instrText xml:space="preserve"> PAGEREF _Toc2798 \h </w:instrText>
            </w:r>
            <w:r>
              <w:fldChar w:fldCharType="separate"/>
            </w:r>
            <w:r w:rsidR="005E39FC">
              <w:t>13</w:t>
            </w:r>
            <w:r>
              <w:fldChar w:fldCharType="end"/>
            </w:r>
          </w:hyperlink>
        </w:p>
        <w:p w:rsidR="006E56A5" w:rsidRDefault="005E5DFE">
          <w:pPr>
            <w:pStyle w:val="20"/>
            <w:tabs>
              <w:tab w:val="right" w:leader="dot" w:pos="9071"/>
            </w:tabs>
          </w:pPr>
          <w:hyperlink w:anchor="_Toc17111" w:history="1">
            <w:r w:rsidR="005E39FC">
              <w:rPr>
                <w:rFonts w:ascii="宋体" w:hAnsi="宋体" w:hint="eastAsia"/>
              </w:rPr>
              <w:t>第四节 投标文件的提交</w:t>
            </w:r>
            <w:r w:rsidR="005E39FC">
              <w:tab/>
            </w:r>
            <w:r>
              <w:fldChar w:fldCharType="begin"/>
            </w:r>
            <w:r w:rsidR="005E39FC">
              <w:instrText xml:space="preserve"> PAGEREF _Toc17111 \h </w:instrText>
            </w:r>
            <w:r>
              <w:fldChar w:fldCharType="separate"/>
            </w:r>
            <w:r w:rsidR="005E39FC">
              <w:t>14</w:t>
            </w:r>
            <w:r>
              <w:fldChar w:fldCharType="end"/>
            </w:r>
          </w:hyperlink>
        </w:p>
        <w:p w:rsidR="006E56A5" w:rsidRDefault="005E5DFE">
          <w:pPr>
            <w:pStyle w:val="30"/>
            <w:tabs>
              <w:tab w:val="right" w:leader="dot" w:pos="9071"/>
            </w:tabs>
          </w:pPr>
          <w:hyperlink w:anchor="_Toc4414" w:history="1">
            <w:r w:rsidR="005E39FC">
              <w:rPr>
                <w:rFonts w:ascii="宋体" w:hAnsi="宋体" w:cs="宋体" w:hint="eastAsia"/>
                <w:szCs w:val="24"/>
              </w:rPr>
              <w:t>13 投标文件的密封、标记和提交</w:t>
            </w:r>
            <w:r w:rsidR="005E39FC">
              <w:tab/>
            </w:r>
            <w:r>
              <w:fldChar w:fldCharType="begin"/>
            </w:r>
            <w:r w:rsidR="005E39FC">
              <w:instrText xml:space="preserve"> PAGEREF _Toc4414 \h </w:instrText>
            </w:r>
            <w:r>
              <w:fldChar w:fldCharType="separate"/>
            </w:r>
            <w:r w:rsidR="005E39FC">
              <w:t>14</w:t>
            </w:r>
            <w:r>
              <w:fldChar w:fldCharType="end"/>
            </w:r>
          </w:hyperlink>
        </w:p>
        <w:p w:rsidR="006E56A5" w:rsidRDefault="005E5DFE">
          <w:pPr>
            <w:pStyle w:val="20"/>
            <w:tabs>
              <w:tab w:val="right" w:leader="dot" w:pos="9071"/>
            </w:tabs>
          </w:pPr>
          <w:hyperlink w:anchor="_Toc5974" w:history="1">
            <w:r w:rsidR="005E39FC">
              <w:rPr>
                <w:rFonts w:ascii="宋体" w:hAnsi="宋体" w:hint="eastAsia"/>
              </w:rPr>
              <w:t>第五节 投标文件的评估和比较</w:t>
            </w:r>
            <w:r w:rsidR="005E39FC">
              <w:tab/>
            </w:r>
            <w:r>
              <w:fldChar w:fldCharType="begin"/>
            </w:r>
            <w:r w:rsidR="005E39FC">
              <w:instrText xml:space="preserve"> PAGEREF _Toc5974 \h </w:instrText>
            </w:r>
            <w:r>
              <w:fldChar w:fldCharType="separate"/>
            </w:r>
            <w:r w:rsidR="005E39FC">
              <w:t>15</w:t>
            </w:r>
            <w:r>
              <w:fldChar w:fldCharType="end"/>
            </w:r>
          </w:hyperlink>
        </w:p>
        <w:p w:rsidR="006E56A5" w:rsidRDefault="005E5DFE">
          <w:pPr>
            <w:pStyle w:val="30"/>
            <w:tabs>
              <w:tab w:val="right" w:leader="dot" w:pos="9071"/>
            </w:tabs>
          </w:pPr>
          <w:hyperlink w:anchor="_Toc30231" w:history="1">
            <w:r w:rsidR="005E39FC">
              <w:rPr>
                <w:rFonts w:ascii="宋体" w:hAnsi="宋体" w:cs="宋体" w:hint="eastAsia"/>
                <w:szCs w:val="24"/>
              </w:rPr>
              <w:t>14 开标、评标时间</w:t>
            </w:r>
            <w:r w:rsidR="005E39FC">
              <w:tab/>
            </w:r>
            <w:r>
              <w:fldChar w:fldCharType="begin"/>
            </w:r>
            <w:r w:rsidR="005E39FC">
              <w:instrText xml:space="preserve"> PAGEREF _Toc30231 \h </w:instrText>
            </w:r>
            <w:r>
              <w:fldChar w:fldCharType="separate"/>
            </w:r>
            <w:r w:rsidR="005E39FC">
              <w:t>15</w:t>
            </w:r>
            <w:r>
              <w:fldChar w:fldCharType="end"/>
            </w:r>
          </w:hyperlink>
        </w:p>
        <w:p w:rsidR="006E56A5" w:rsidRDefault="005E5DFE">
          <w:pPr>
            <w:pStyle w:val="30"/>
            <w:tabs>
              <w:tab w:val="right" w:leader="dot" w:pos="9071"/>
            </w:tabs>
          </w:pPr>
          <w:hyperlink w:anchor="_Toc30694" w:history="1">
            <w:r w:rsidR="005E39FC">
              <w:rPr>
                <w:rFonts w:ascii="宋体" w:hAnsi="宋体" w:cs="宋体" w:hint="eastAsia"/>
                <w:szCs w:val="24"/>
              </w:rPr>
              <w:t>15 评标委员会</w:t>
            </w:r>
            <w:r w:rsidR="005E39FC">
              <w:tab/>
            </w:r>
            <w:r>
              <w:fldChar w:fldCharType="begin"/>
            </w:r>
            <w:r w:rsidR="005E39FC">
              <w:instrText xml:space="preserve"> PAGEREF _Toc30694 \h </w:instrText>
            </w:r>
            <w:r>
              <w:fldChar w:fldCharType="separate"/>
            </w:r>
            <w:r w:rsidR="005E39FC">
              <w:t>15</w:t>
            </w:r>
            <w:r>
              <w:fldChar w:fldCharType="end"/>
            </w:r>
          </w:hyperlink>
        </w:p>
        <w:p w:rsidR="006E56A5" w:rsidRDefault="005E5DFE">
          <w:pPr>
            <w:pStyle w:val="30"/>
            <w:tabs>
              <w:tab w:val="right" w:leader="dot" w:pos="9071"/>
            </w:tabs>
          </w:pPr>
          <w:hyperlink w:anchor="_Toc1206" w:history="1">
            <w:r w:rsidR="005E39FC">
              <w:rPr>
                <w:rFonts w:ascii="宋体" w:hAnsi="宋体" w:cs="宋体" w:hint="eastAsia"/>
                <w:szCs w:val="24"/>
              </w:rPr>
              <w:t>16 投标文件的初审</w:t>
            </w:r>
            <w:r w:rsidR="005E39FC">
              <w:tab/>
            </w:r>
            <w:r>
              <w:fldChar w:fldCharType="begin"/>
            </w:r>
            <w:r w:rsidR="005E39FC">
              <w:instrText xml:space="preserve"> PAGEREF _Toc1206 \h </w:instrText>
            </w:r>
            <w:r>
              <w:fldChar w:fldCharType="separate"/>
            </w:r>
            <w:r w:rsidR="005E39FC">
              <w:t>15</w:t>
            </w:r>
            <w:r>
              <w:fldChar w:fldCharType="end"/>
            </w:r>
          </w:hyperlink>
        </w:p>
        <w:p w:rsidR="006E56A5" w:rsidRDefault="005E5DFE">
          <w:pPr>
            <w:pStyle w:val="30"/>
            <w:tabs>
              <w:tab w:val="right" w:leader="dot" w:pos="9071"/>
            </w:tabs>
          </w:pPr>
          <w:hyperlink w:anchor="_Toc8763" w:history="1">
            <w:r w:rsidR="005E39FC">
              <w:rPr>
                <w:rFonts w:ascii="宋体" w:hAnsi="宋体" w:cs="宋体" w:hint="eastAsia"/>
                <w:szCs w:val="24"/>
              </w:rPr>
              <w:t>17 投标文件的澄清</w:t>
            </w:r>
            <w:r w:rsidR="005E39FC">
              <w:tab/>
            </w:r>
            <w:r>
              <w:fldChar w:fldCharType="begin"/>
            </w:r>
            <w:r w:rsidR="005E39FC">
              <w:instrText xml:space="preserve"> PAGEREF _Toc8763 \h </w:instrText>
            </w:r>
            <w:r>
              <w:fldChar w:fldCharType="separate"/>
            </w:r>
            <w:r w:rsidR="005E39FC">
              <w:t>16</w:t>
            </w:r>
            <w:r>
              <w:fldChar w:fldCharType="end"/>
            </w:r>
          </w:hyperlink>
        </w:p>
        <w:p w:rsidR="006E56A5" w:rsidRDefault="005E5DFE">
          <w:pPr>
            <w:pStyle w:val="30"/>
            <w:tabs>
              <w:tab w:val="right" w:leader="dot" w:pos="9071"/>
            </w:tabs>
          </w:pPr>
          <w:hyperlink w:anchor="_Toc19907" w:history="1">
            <w:r w:rsidR="005E39FC">
              <w:rPr>
                <w:rFonts w:ascii="宋体" w:hAnsi="宋体" w:cs="宋体" w:hint="eastAsia"/>
                <w:szCs w:val="24"/>
              </w:rPr>
              <w:t>18 比较与评价</w:t>
            </w:r>
            <w:r w:rsidR="005E39FC">
              <w:tab/>
            </w:r>
            <w:r>
              <w:fldChar w:fldCharType="begin"/>
            </w:r>
            <w:r w:rsidR="005E39FC">
              <w:instrText xml:space="preserve"> PAGEREF _Toc19907 \h </w:instrText>
            </w:r>
            <w:r>
              <w:fldChar w:fldCharType="separate"/>
            </w:r>
            <w:r w:rsidR="005E39FC">
              <w:t>16</w:t>
            </w:r>
            <w:r>
              <w:fldChar w:fldCharType="end"/>
            </w:r>
          </w:hyperlink>
        </w:p>
        <w:p w:rsidR="006E56A5" w:rsidRDefault="005E5DFE">
          <w:pPr>
            <w:pStyle w:val="20"/>
            <w:tabs>
              <w:tab w:val="right" w:leader="dot" w:pos="9071"/>
            </w:tabs>
          </w:pPr>
          <w:hyperlink w:anchor="_Toc3863" w:history="1">
            <w:r w:rsidR="005E39FC">
              <w:rPr>
                <w:rFonts w:ascii="宋体" w:hAnsi="宋体" w:hint="eastAsia"/>
              </w:rPr>
              <w:t>第六节 定标与签订合同</w:t>
            </w:r>
            <w:r w:rsidR="005E39FC">
              <w:tab/>
            </w:r>
            <w:r>
              <w:fldChar w:fldCharType="begin"/>
            </w:r>
            <w:r w:rsidR="005E39FC">
              <w:instrText xml:space="preserve"> PAGEREF _Toc3863 \h </w:instrText>
            </w:r>
            <w:r>
              <w:fldChar w:fldCharType="separate"/>
            </w:r>
            <w:r w:rsidR="005E39FC">
              <w:t>17</w:t>
            </w:r>
            <w:r>
              <w:fldChar w:fldCharType="end"/>
            </w:r>
          </w:hyperlink>
        </w:p>
        <w:p w:rsidR="006E56A5" w:rsidRDefault="005E5DFE">
          <w:pPr>
            <w:pStyle w:val="30"/>
            <w:tabs>
              <w:tab w:val="right" w:leader="dot" w:pos="9071"/>
            </w:tabs>
          </w:pPr>
          <w:hyperlink w:anchor="_Toc20164" w:history="1">
            <w:r w:rsidR="005E39FC">
              <w:rPr>
                <w:rFonts w:ascii="宋体" w:hAnsi="宋体" w:cs="宋体" w:hint="eastAsia"/>
                <w:szCs w:val="24"/>
              </w:rPr>
              <w:t>19 定标准则</w:t>
            </w:r>
            <w:r w:rsidR="005E39FC">
              <w:tab/>
            </w:r>
            <w:r>
              <w:fldChar w:fldCharType="begin"/>
            </w:r>
            <w:r w:rsidR="005E39FC">
              <w:instrText xml:space="preserve"> PAGEREF _Toc20164 \h </w:instrText>
            </w:r>
            <w:r>
              <w:fldChar w:fldCharType="separate"/>
            </w:r>
            <w:r w:rsidR="005E39FC">
              <w:t>17</w:t>
            </w:r>
            <w:r>
              <w:fldChar w:fldCharType="end"/>
            </w:r>
          </w:hyperlink>
        </w:p>
        <w:p w:rsidR="006E56A5" w:rsidRDefault="005E5DFE">
          <w:pPr>
            <w:pStyle w:val="30"/>
            <w:tabs>
              <w:tab w:val="right" w:leader="dot" w:pos="9071"/>
            </w:tabs>
          </w:pPr>
          <w:hyperlink w:anchor="_Toc22129" w:history="1">
            <w:r w:rsidR="005E39FC">
              <w:rPr>
                <w:rFonts w:ascii="宋体" w:hAnsi="宋体" w:cs="宋体" w:hint="eastAsia"/>
                <w:szCs w:val="24"/>
              </w:rPr>
              <w:t>20 中标通知</w:t>
            </w:r>
            <w:r w:rsidR="005E39FC">
              <w:tab/>
            </w:r>
            <w:r>
              <w:fldChar w:fldCharType="begin"/>
            </w:r>
            <w:r w:rsidR="005E39FC">
              <w:instrText xml:space="preserve"> PAGEREF _Toc22129 \h </w:instrText>
            </w:r>
            <w:r>
              <w:fldChar w:fldCharType="separate"/>
            </w:r>
            <w:r w:rsidR="005E39FC">
              <w:t>17</w:t>
            </w:r>
            <w:r>
              <w:fldChar w:fldCharType="end"/>
            </w:r>
          </w:hyperlink>
        </w:p>
        <w:p w:rsidR="006E56A5" w:rsidRDefault="005E5DFE">
          <w:pPr>
            <w:pStyle w:val="30"/>
            <w:tabs>
              <w:tab w:val="right" w:leader="dot" w:pos="9071"/>
            </w:tabs>
          </w:pPr>
          <w:hyperlink w:anchor="_Toc13882" w:history="1">
            <w:r w:rsidR="005E39FC">
              <w:rPr>
                <w:rFonts w:ascii="宋体" w:hAnsi="宋体" w:cs="宋体" w:hint="eastAsia"/>
                <w:szCs w:val="24"/>
              </w:rPr>
              <w:t>21 签订合同</w:t>
            </w:r>
            <w:r w:rsidR="005E39FC">
              <w:tab/>
            </w:r>
            <w:r>
              <w:fldChar w:fldCharType="begin"/>
            </w:r>
            <w:r w:rsidR="005E39FC">
              <w:instrText xml:space="preserve"> PAGEREF _Toc13882 \h </w:instrText>
            </w:r>
            <w:r>
              <w:fldChar w:fldCharType="separate"/>
            </w:r>
            <w:r w:rsidR="005E39FC">
              <w:t>17</w:t>
            </w:r>
            <w:r>
              <w:fldChar w:fldCharType="end"/>
            </w:r>
          </w:hyperlink>
        </w:p>
        <w:p w:rsidR="006E56A5" w:rsidRDefault="005E5DFE">
          <w:pPr>
            <w:pStyle w:val="10"/>
            <w:tabs>
              <w:tab w:val="right" w:leader="dot" w:pos="9071"/>
            </w:tabs>
          </w:pPr>
          <w:hyperlink w:anchor="_Toc4517" w:history="1">
            <w:r w:rsidR="005E39FC">
              <w:rPr>
                <w:rFonts w:hint="eastAsia"/>
              </w:rPr>
              <w:t>第三章　招标内容及要求</w:t>
            </w:r>
            <w:r w:rsidR="005E39FC">
              <w:tab/>
            </w:r>
            <w:r>
              <w:fldChar w:fldCharType="begin"/>
            </w:r>
            <w:r w:rsidR="005E39FC">
              <w:instrText xml:space="preserve"> PAGEREF _Toc4517 \h </w:instrText>
            </w:r>
            <w:r>
              <w:fldChar w:fldCharType="separate"/>
            </w:r>
            <w:r w:rsidR="005E39FC">
              <w:t>19</w:t>
            </w:r>
            <w:r>
              <w:fldChar w:fldCharType="end"/>
            </w:r>
          </w:hyperlink>
        </w:p>
        <w:p w:rsidR="006E56A5" w:rsidRDefault="005E5DFE">
          <w:pPr>
            <w:pStyle w:val="20"/>
            <w:tabs>
              <w:tab w:val="right" w:leader="dot" w:pos="9071"/>
            </w:tabs>
          </w:pPr>
          <w:hyperlink w:anchor="_Toc12674" w:history="1">
            <w:r w:rsidR="005E39FC">
              <w:rPr>
                <w:rFonts w:ascii="宋体" w:hAnsi="宋体" w:hint="eastAsia"/>
              </w:rPr>
              <w:t>第一节 服务要求</w:t>
            </w:r>
            <w:r w:rsidR="005E39FC">
              <w:tab/>
            </w:r>
            <w:r>
              <w:fldChar w:fldCharType="begin"/>
            </w:r>
            <w:r w:rsidR="005E39FC">
              <w:instrText xml:space="preserve"> PAGEREF _Toc12674 \h </w:instrText>
            </w:r>
            <w:r>
              <w:fldChar w:fldCharType="separate"/>
            </w:r>
            <w:r w:rsidR="005E39FC">
              <w:t>19</w:t>
            </w:r>
            <w:r>
              <w:fldChar w:fldCharType="end"/>
            </w:r>
          </w:hyperlink>
        </w:p>
        <w:p w:rsidR="006E56A5" w:rsidRDefault="005E5DFE">
          <w:pPr>
            <w:pStyle w:val="30"/>
            <w:tabs>
              <w:tab w:val="right" w:leader="dot" w:pos="9071"/>
            </w:tabs>
          </w:pPr>
          <w:hyperlink w:anchor="_Toc5184" w:history="1">
            <w:r w:rsidR="005E39FC">
              <w:rPr>
                <w:rFonts w:ascii="宋体" w:hAnsi="宋体" w:hint="eastAsia"/>
                <w:bCs/>
                <w:szCs w:val="21"/>
              </w:rPr>
              <w:t xml:space="preserve">1 </w:t>
            </w:r>
            <w:r w:rsidR="005E39FC">
              <w:rPr>
                <w:rFonts w:ascii="宋体" w:hAnsi="宋体" w:hint="eastAsia"/>
                <w:szCs w:val="21"/>
              </w:rPr>
              <w:t>项目介绍</w:t>
            </w:r>
            <w:r w:rsidR="005E39FC">
              <w:tab/>
            </w:r>
            <w:r>
              <w:fldChar w:fldCharType="begin"/>
            </w:r>
            <w:r w:rsidR="005E39FC">
              <w:instrText xml:space="preserve"> PAGEREF _Toc5184 \h </w:instrText>
            </w:r>
            <w:r>
              <w:fldChar w:fldCharType="separate"/>
            </w:r>
            <w:r w:rsidR="005E39FC">
              <w:t>19</w:t>
            </w:r>
            <w:r>
              <w:fldChar w:fldCharType="end"/>
            </w:r>
          </w:hyperlink>
        </w:p>
        <w:p w:rsidR="006E56A5" w:rsidRDefault="005E5DFE">
          <w:pPr>
            <w:pStyle w:val="30"/>
            <w:tabs>
              <w:tab w:val="right" w:leader="dot" w:pos="9071"/>
            </w:tabs>
          </w:pPr>
          <w:hyperlink w:anchor="_Toc23286" w:history="1">
            <w:r w:rsidR="005E39FC">
              <w:rPr>
                <w:rFonts w:ascii="宋体" w:hAnsi="宋体" w:hint="eastAsia"/>
                <w:bCs/>
                <w:szCs w:val="21"/>
              </w:rPr>
              <w:t xml:space="preserve">2 </w:t>
            </w:r>
            <w:r w:rsidR="005E39FC">
              <w:rPr>
                <w:rFonts w:ascii="宋体" w:hAnsi="宋体" w:hint="eastAsia"/>
                <w:szCs w:val="21"/>
              </w:rPr>
              <w:t>招标内容</w:t>
            </w:r>
            <w:r w:rsidR="005E39FC">
              <w:tab/>
            </w:r>
            <w:r>
              <w:fldChar w:fldCharType="begin"/>
            </w:r>
            <w:r w:rsidR="005E39FC">
              <w:instrText xml:space="preserve"> PAGEREF _Toc23286 \h </w:instrText>
            </w:r>
            <w:r>
              <w:fldChar w:fldCharType="separate"/>
            </w:r>
            <w:r w:rsidR="005E39FC">
              <w:t>19</w:t>
            </w:r>
            <w:r>
              <w:fldChar w:fldCharType="end"/>
            </w:r>
          </w:hyperlink>
        </w:p>
        <w:p w:rsidR="006E56A5" w:rsidRDefault="005E5DFE">
          <w:pPr>
            <w:pStyle w:val="30"/>
            <w:tabs>
              <w:tab w:val="right" w:leader="dot" w:pos="9071"/>
            </w:tabs>
          </w:pPr>
          <w:hyperlink w:anchor="_Toc22575" w:history="1">
            <w:r w:rsidR="005E39FC">
              <w:rPr>
                <w:rFonts w:ascii="宋体" w:hAnsi="宋体" w:hint="eastAsia"/>
                <w:bCs/>
                <w:szCs w:val="21"/>
              </w:rPr>
              <w:t xml:space="preserve">3 </w:t>
            </w:r>
            <w:r w:rsidR="005E39FC">
              <w:rPr>
                <w:rFonts w:ascii="宋体" w:hAnsi="宋体" w:hint="eastAsia"/>
                <w:szCs w:val="21"/>
              </w:rPr>
              <w:t>服务期</w:t>
            </w:r>
            <w:r w:rsidR="005E39FC">
              <w:tab/>
            </w:r>
            <w:r>
              <w:fldChar w:fldCharType="begin"/>
            </w:r>
            <w:r w:rsidR="005E39FC">
              <w:instrText xml:space="preserve"> PAGEREF _Toc22575 \h </w:instrText>
            </w:r>
            <w:r>
              <w:fldChar w:fldCharType="separate"/>
            </w:r>
            <w:r w:rsidR="005E39FC">
              <w:t>19</w:t>
            </w:r>
            <w:r>
              <w:fldChar w:fldCharType="end"/>
            </w:r>
          </w:hyperlink>
        </w:p>
        <w:p w:rsidR="006E56A5" w:rsidRDefault="005E5DFE">
          <w:pPr>
            <w:pStyle w:val="20"/>
            <w:tabs>
              <w:tab w:val="right" w:leader="dot" w:pos="9071"/>
            </w:tabs>
          </w:pPr>
          <w:hyperlink w:anchor="_Toc20965" w:history="1">
            <w:r w:rsidR="005E39FC">
              <w:rPr>
                <w:rFonts w:ascii="宋体" w:hAnsi="宋体" w:hint="eastAsia"/>
              </w:rPr>
              <w:t>第二节 投标报价要求</w:t>
            </w:r>
            <w:r w:rsidR="005E39FC">
              <w:tab/>
            </w:r>
            <w:r>
              <w:fldChar w:fldCharType="begin"/>
            </w:r>
            <w:r w:rsidR="005E39FC">
              <w:instrText xml:space="preserve"> PAGEREF _Toc20965 \h </w:instrText>
            </w:r>
            <w:r>
              <w:fldChar w:fldCharType="separate"/>
            </w:r>
            <w:r w:rsidR="005E39FC">
              <w:t>21</w:t>
            </w:r>
            <w:r>
              <w:fldChar w:fldCharType="end"/>
            </w:r>
          </w:hyperlink>
        </w:p>
        <w:p w:rsidR="006E56A5" w:rsidRDefault="005E5DFE">
          <w:pPr>
            <w:pStyle w:val="30"/>
            <w:tabs>
              <w:tab w:val="right" w:leader="dot" w:pos="9071"/>
            </w:tabs>
          </w:pPr>
          <w:hyperlink w:anchor="_Toc8274" w:history="1">
            <w:r w:rsidR="005E39FC">
              <w:rPr>
                <w:rFonts w:ascii="宋体" w:hAnsi="宋体" w:hint="eastAsia"/>
                <w:bCs/>
                <w:szCs w:val="21"/>
              </w:rPr>
              <w:t xml:space="preserve">1 </w:t>
            </w:r>
            <w:r w:rsidR="005E39FC">
              <w:rPr>
                <w:rFonts w:ascii="宋体" w:hAnsi="宋体" w:hint="eastAsia"/>
                <w:szCs w:val="21"/>
              </w:rPr>
              <w:t>投标要求</w:t>
            </w:r>
            <w:r w:rsidR="005E39FC">
              <w:tab/>
            </w:r>
            <w:r>
              <w:fldChar w:fldCharType="begin"/>
            </w:r>
            <w:r w:rsidR="005E39FC">
              <w:instrText xml:space="preserve"> PAGEREF _Toc8274 \h </w:instrText>
            </w:r>
            <w:r>
              <w:fldChar w:fldCharType="separate"/>
            </w:r>
            <w:r w:rsidR="005E39FC">
              <w:t>21</w:t>
            </w:r>
            <w:r>
              <w:fldChar w:fldCharType="end"/>
            </w:r>
          </w:hyperlink>
        </w:p>
        <w:p w:rsidR="006E56A5" w:rsidRDefault="005E5DFE">
          <w:pPr>
            <w:pStyle w:val="30"/>
            <w:tabs>
              <w:tab w:val="right" w:leader="dot" w:pos="9071"/>
            </w:tabs>
          </w:pPr>
          <w:hyperlink w:anchor="_Toc4941" w:history="1">
            <w:r w:rsidR="005E39FC">
              <w:rPr>
                <w:rFonts w:ascii="宋体" w:hAnsi="宋体" w:hint="eastAsia"/>
                <w:bCs/>
                <w:szCs w:val="21"/>
              </w:rPr>
              <w:t xml:space="preserve">2 </w:t>
            </w:r>
            <w:r w:rsidR="005E39FC">
              <w:rPr>
                <w:rFonts w:ascii="宋体" w:hAnsi="宋体" w:hint="eastAsia"/>
                <w:szCs w:val="21"/>
              </w:rPr>
              <w:t>报价要求</w:t>
            </w:r>
            <w:r w:rsidR="005E39FC">
              <w:tab/>
            </w:r>
            <w:r>
              <w:fldChar w:fldCharType="begin"/>
            </w:r>
            <w:r w:rsidR="005E39FC">
              <w:instrText xml:space="preserve"> PAGEREF _Toc4941 \h </w:instrText>
            </w:r>
            <w:r>
              <w:fldChar w:fldCharType="separate"/>
            </w:r>
            <w:r w:rsidR="005E39FC">
              <w:t>21</w:t>
            </w:r>
            <w:r>
              <w:fldChar w:fldCharType="end"/>
            </w:r>
          </w:hyperlink>
        </w:p>
        <w:p w:rsidR="006E56A5" w:rsidRDefault="005E5DFE">
          <w:pPr>
            <w:pStyle w:val="30"/>
            <w:tabs>
              <w:tab w:val="right" w:leader="dot" w:pos="9071"/>
            </w:tabs>
          </w:pPr>
          <w:hyperlink w:anchor="_Toc11462" w:history="1">
            <w:r w:rsidR="005E39FC">
              <w:rPr>
                <w:rFonts w:ascii="宋体" w:hAnsi="宋体" w:hint="eastAsia"/>
                <w:bCs/>
                <w:szCs w:val="21"/>
              </w:rPr>
              <w:t xml:space="preserve">3 </w:t>
            </w:r>
            <w:r w:rsidR="005E39FC">
              <w:rPr>
                <w:rFonts w:ascii="宋体" w:hAnsi="宋体" w:hint="eastAsia"/>
                <w:szCs w:val="21"/>
              </w:rPr>
              <w:t>付款方式</w:t>
            </w:r>
            <w:r w:rsidR="005E39FC">
              <w:tab/>
            </w:r>
            <w:r>
              <w:fldChar w:fldCharType="begin"/>
            </w:r>
            <w:r w:rsidR="005E39FC">
              <w:instrText xml:space="preserve"> PAGEREF _Toc11462 \h </w:instrText>
            </w:r>
            <w:r>
              <w:fldChar w:fldCharType="separate"/>
            </w:r>
            <w:r w:rsidR="005E39FC">
              <w:t>21</w:t>
            </w:r>
            <w:r>
              <w:fldChar w:fldCharType="end"/>
            </w:r>
          </w:hyperlink>
        </w:p>
        <w:p w:rsidR="006E56A5" w:rsidRDefault="005E5DFE">
          <w:pPr>
            <w:pStyle w:val="10"/>
            <w:tabs>
              <w:tab w:val="right" w:leader="dot" w:pos="9071"/>
            </w:tabs>
          </w:pPr>
          <w:hyperlink w:anchor="_Toc8586" w:history="1">
            <w:r w:rsidR="005E39FC">
              <w:rPr>
                <w:rFonts w:hint="eastAsia"/>
              </w:rPr>
              <w:t xml:space="preserve">第四章　</w:t>
            </w:r>
            <w:r w:rsidR="005E39FC">
              <w:t>合同</w:t>
            </w:r>
            <w:r w:rsidR="005E39FC">
              <w:rPr>
                <w:rFonts w:hint="eastAsia"/>
              </w:rPr>
              <w:t>文本（参考文本）</w:t>
            </w:r>
            <w:r w:rsidR="005E39FC">
              <w:tab/>
            </w:r>
            <w:r>
              <w:fldChar w:fldCharType="begin"/>
            </w:r>
            <w:r w:rsidR="005E39FC">
              <w:instrText xml:space="preserve"> PAGEREF _Toc8586 \h </w:instrText>
            </w:r>
            <w:r>
              <w:fldChar w:fldCharType="separate"/>
            </w:r>
            <w:r w:rsidR="005E39FC">
              <w:t>22</w:t>
            </w:r>
            <w:r>
              <w:fldChar w:fldCharType="end"/>
            </w:r>
          </w:hyperlink>
        </w:p>
        <w:p w:rsidR="006E56A5" w:rsidRDefault="005E5DFE">
          <w:pPr>
            <w:pStyle w:val="10"/>
            <w:tabs>
              <w:tab w:val="right" w:leader="dot" w:pos="9071"/>
            </w:tabs>
          </w:pPr>
          <w:hyperlink w:anchor="_Toc30309" w:history="1">
            <w:r w:rsidR="005E39FC">
              <w:rPr>
                <w:rFonts w:hint="eastAsia"/>
              </w:rPr>
              <w:t>第五章　投标文件格式</w:t>
            </w:r>
            <w:r w:rsidR="005E39FC">
              <w:tab/>
            </w:r>
            <w:r>
              <w:fldChar w:fldCharType="begin"/>
            </w:r>
            <w:r w:rsidR="005E39FC">
              <w:instrText xml:space="preserve"> PAGEREF _Toc30309 \h </w:instrText>
            </w:r>
            <w:r>
              <w:fldChar w:fldCharType="separate"/>
            </w:r>
            <w:r w:rsidR="005E39FC">
              <w:t>30</w:t>
            </w:r>
            <w:r>
              <w:fldChar w:fldCharType="end"/>
            </w:r>
          </w:hyperlink>
        </w:p>
        <w:p w:rsidR="006E56A5" w:rsidRDefault="005E5DFE">
          <w:pPr>
            <w:pStyle w:val="20"/>
            <w:tabs>
              <w:tab w:val="right" w:leader="dot" w:pos="9071"/>
            </w:tabs>
          </w:pPr>
          <w:hyperlink w:anchor="_Toc14929" w:history="1">
            <w:r w:rsidR="005E39FC">
              <w:rPr>
                <w:rFonts w:ascii="宋体" w:hAnsi="宋体" w:hint="eastAsia"/>
              </w:rPr>
              <w:t>1.投</w:t>
            </w:r>
            <w:r w:rsidR="005E39FC">
              <w:rPr>
                <w:rFonts w:ascii="宋体" w:hAnsi="宋体"/>
              </w:rPr>
              <w:t xml:space="preserve"> 标 </w:t>
            </w:r>
            <w:r w:rsidR="005E39FC">
              <w:rPr>
                <w:rFonts w:ascii="宋体" w:hAnsi="宋体" w:hint="eastAsia"/>
              </w:rPr>
              <w:t>函</w:t>
            </w:r>
            <w:r w:rsidR="005E39FC">
              <w:tab/>
            </w:r>
            <w:r>
              <w:fldChar w:fldCharType="begin"/>
            </w:r>
            <w:r w:rsidR="005E39FC">
              <w:instrText xml:space="preserve"> PAGEREF _Toc14929 \h </w:instrText>
            </w:r>
            <w:r>
              <w:fldChar w:fldCharType="separate"/>
            </w:r>
            <w:r w:rsidR="005E39FC">
              <w:t>33</w:t>
            </w:r>
            <w:r>
              <w:fldChar w:fldCharType="end"/>
            </w:r>
          </w:hyperlink>
        </w:p>
        <w:p w:rsidR="006E56A5" w:rsidRDefault="005E5DFE">
          <w:pPr>
            <w:pStyle w:val="20"/>
            <w:tabs>
              <w:tab w:val="right" w:leader="dot" w:pos="9071"/>
            </w:tabs>
          </w:pPr>
          <w:hyperlink w:anchor="_Toc21317" w:history="1">
            <w:r w:rsidR="005E39FC">
              <w:rPr>
                <w:rFonts w:ascii="宋体" w:hAnsi="宋体" w:hint="eastAsia"/>
              </w:rPr>
              <w:t>2</w:t>
            </w:r>
            <w:r w:rsidR="005E39FC">
              <w:rPr>
                <w:rFonts w:ascii="宋体" w:hAnsi="宋体"/>
              </w:rPr>
              <w:t>.开标一览表</w:t>
            </w:r>
            <w:r w:rsidR="005E39FC">
              <w:tab/>
            </w:r>
            <w:r>
              <w:fldChar w:fldCharType="begin"/>
            </w:r>
            <w:r w:rsidR="005E39FC">
              <w:instrText xml:space="preserve"> PAGEREF _Toc21317 \h </w:instrText>
            </w:r>
            <w:r>
              <w:fldChar w:fldCharType="separate"/>
            </w:r>
            <w:r w:rsidR="005E39FC">
              <w:t>34</w:t>
            </w:r>
            <w:r>
              <w:fldChar w:fldCharType="end"/>
            </w:r>
          </w:hyperlink>
        </w:p>
        <w:p w:rsidR="006E56A5" w:rsidRDefault="005E5DFE">
          <w:pPr>
            <w:pStyle w:val="20"/>
            <w:tabs>
              <w:tab w:val="right" w:leader="dot" w:pos="9071"/>
            </w:tabs>
          </w:pPr>
          <w:hyperlink w:anchor="_Toc5554" w:history="1">
            <w:r w:rsidR="005E39FC">
              <w:t xml:space="preserve">3. </w:t>
            </w:r>
            <w:r w:rsidR="005E39FC">
              <w:rPr>
                <w:rFonts w:hint="eastAsia"/>
              </w:rPr>
              <w:t>服务承诺书（投标人自拟，包括人员配备、服务质量保证措施等</w:t>
            </w:r>
            <w:r w:rsidR="005E39FC">
              <w:t>)</w:t>
            </w:r>
            <w:r w:rsidR="005E39FC">
              <w:tab/>
            </w:r>
            <w:r>
              <w:fldChar w:fldCharType="begin"/>
            </w:r>
            <w:r w:rsidR="005E39FC">
              <w:instrText xml:space="preserve"> PAGEREF _Toc5554 \h </w:instrText>
            </w:r>
            <w:r>
              <w:fldChar w:fldCharType="separate"/>
            </w:r>
            <w:r w:rsidR="005E39FC">
              <w:t>35</w:t>
            </w:r>
            <w:r>
              <w:fldChar w:fldCharType="end"/>
            </w:r>
          </w:hyperlink>
        </w:p>
        <w:p w:rsidR="006E56A5" w:rsidRDefault="005E5DFE">
          <w:pPr>
            <w:pStyle w:val="20"/>
            <w:tabs>
              <w:tab w:val="right" w:leader="dot" w:pos="9071"/>
            </w:tabs>
          </w:pPr>
          <w:hyperlink w:anchor="_Toc13379" w:history="1">
            <w:r w:rsidR="005E39FC">
              <w:rPr>
                <w:rFonts w:ascii="宋体" w:hAnsi="宋体" w:hint="eastAsia"/>
              </w:rPr>
              <w:t>4</w:t>
            </w:r>
            <w:r w:rsidR="005E39FC">
              <w:rPr>
                <w:rFonts w:ascii="宋体" w:hAnsi="宋体"/>
              </w:rPr>
              <w:t>.投标人的资格证明文件</w:t>
            </w:r>
            <w:r w:rsidR="005E39FC">
              <w:tab/>
            </w:r>
            <w:r>
              <w:fldChar w:fldCharType="begin"/>
            </w:r>
            <w:r w:rsidR="005E39FC">
              <w:instrText xml:space="preserve"> PAGEREF _Toc13379 \h </w:instrText>
            </w:r>
            <w:r>
              <w:fldChar w:fldCharType="separate"/>
            </w:r>
            <w:r w:rsidR="005E39FC">
              <w:t>36</w:t>
            </w:r>
            <w:r>
              <w:fldChar w:fldCharType="end"/>
            </w:r>
          </w:hyperlink>
        </w:p>
        <w:p w:rsidR="006E56A5" w:rsidRDefault="005E5DFE">
          <w:pPr>
            <w:pStyle w:val="20"/>
            <w:tabs>
              <w:tab w:val="right" w:leader="dot" w:pos="9071"/>
            </w:tabs>
          </w:pPr>
          <w:hyperlink w:anchor="_Toc15861" w:history="1">
            <w:r w:rsidR="005E39FC">
              <w:rPr>
                <w:rFonts w:ascii="宋体" w:hAnsi="宋体" w:hint="eastAsia"/>
              </w:rPr>
              <w:t>5.投标人</w:t>
            </w:r>
            <w:r w:rsidR="005E39FC">
              <w:rPr>
                <w:rFonts w:ascii="宋体" w:hAnsi="宋体"/>
              </w:rPr>
              <w:t>提交的其它材料</w:t>
            </w:r>
            <w:r w:rsidR="005E39FC">
              <w:rPr>
                <w:rFonts w:ascii="宋体" w:hAnsi="宋体" w:hint="eastAsia"/>
              </w:rPr>
              <w:t>（投标人自拟）</w:t>
            </w:r>
            <w:r w:rsidR="005E39FC">
              <w:tab/>
            </w:r>
            <w:r>
              <w:fldChar w:fldCharType="begin"/>
            </w:r>
            <w:r w:rsidR="005E39FC">
              <w:instrText xml:space="preserve"> PAGEREF _Toc15861 \h </w:instrText>
            </w:r>
            <w:r>
              <w:fldChar w:fldCharType="separate"/>
            </w:r>
            <w:r w:rsidR="005E39FC">
              <w:t>40</w:t>
            </w:r>
            <w:r>
              <w:fldChar w:fldCharType="end"/>
            </w:r>
          </w:hyperlink>
        </w:p>
        <w:p w:rsidR="006E56A5" w:rsidRDefault="005E5DFE">
          <w:r>
            <w:rPr>
              <w:bCs/>
              <w:lang w:val="zh-CN"/>
            </w:rPr>
            <w:fldChar w:fldCharType="end"/>
          </w:r>
        </w:p>
      </w:sdtContent>
    </w:sdt>
    <w:p w:rsidR="006E56A5" w:rsidRDefault="005E39FC">
      <w:pPr>
        <w:widowControl/>
        <w:jc w:val="left"/>
        <w:rPr>
          <w:rFonts w:ascii="宋体" w:hAnsi="宋体"/>
          <w:sz w:val="24"/>
        </w:rPr>
      </w:pPr>
      <w:r>
        <w:rPr>
          <w:rFonts w:ascii="宋体" w:hAnsi="宋体"/>
          <w:sz w:val="24"/>
        </w:rPr>
        <w:br w:type="page"/>
      </w:r>
    </w:p>
    <w:p w:rsidR="006E56A5" w:rsidRDefault="005E39FC">
      <w:pPr>
        <w:pStyle w:val="1"/>
        <w:snapToGrid w:val="0"/>
        <w:spacing w:before="0" w:after="0" w:line="400" w:lineRule="exact"/>
        <w:jc w:val="center"/>
        <w:rPr>
          <w:rFonts w:ascii="宋体" w:eastAsia="宋体" w:hAnsi="宋体"/>
        </w:rPr>
      </w:pPr>
      <w:bookmarkStart w:id="5" w:name="_Toc167802470"/>
      <w:bookmarkStart w:id="6" w:name="_Toc15635"/>
      <w:bookmarkStart w:id="7" w:name="_Toc120608806"/>
      <w:bookmarkStart w:id="8" w:name="_Toc27323_WPSOffice_Level1"/>
      <w:r>
        <w:rPr>
          <w:rFonts w:ascii="宋体" w:eastAsia="宋体" w:hAnsi="宋体" w:hint="eastAsia"/>
        </w:rPr>
        <w:lastRenderedPageBreak/>
        <w:t>第一章　自主招标公告</w:t>
      </w:r>
      <w:bookmarkEnd w:id="5"/>
      <w:bookmarkEnd w:id="6"/>
    </w:p>
    <w:p w:rsidR="006E56A5" w:rsidRDefault="005E39FC">
      <w:pPr>
        <w:tabs>
          <w:tab w:val="left" w:pos="1080"/>
        </w:tabs>
        <w:adjustRightInd w:val="0"/>
        <w:snapToGrid w:val="0"/>
        <w:spacing w:line="360" w:lineRule="exact"/>
        <w:ind w:firstLineChars="200" w:firstLine="480"/>
        <w:rPr>
          <w:rFonts w:ascii="宋体" w:hAnsi="宋体"/>
          <w:sz w:val="24"/>
        </w:rPr>
      </w:pPr>
      <w:r>
        <w:rPr>
          <w:rFonts w:ascii="宋体" w:hAnsi="宋体" w:hint="eastAsia"/>
          <w:sz w:val="24"/>
        </w:rPr>
        <w:t>我司就</w:t>
      </w:r>
      <w:r>
        <w:rPr>
          <w:rFonts w:ascii="宋体" w:hAnsi="宋体" w:hint="eastAsia"/>
          <w:b/>
          <w:sz w:val="24"/>
          <w:u w:val="single"/>
        </w:rPr>
        <w:t>厦门古龙房地产有限公司灵活用工项目承揽服务（三）</w:t>
      </w:r>
      <w:r w:rsidR="00A71485">
        <w:rPr>
          <w:rFonts w:ascii="宋体" w:hAnsi="宋体" w:hint="eastAsia"/>
          <w:b/>
          <w:sz w:val="24"/>
          <w:u w:val="single"/>
        </w:rPr>
        <w:t>（重新招标）</w:t>
      </w:r>
      <w:r>
        <w:rPr>
          <w:rFonts w:ascii="宋体" w:hAnsi="宋体"/>
          <w:b/>
          <w:bCs/>
          <w:sz w:val="24"/>
          <w:u w:val="single"/>
        </w:rPr>
        <w:t xml:space="preserve"> </w:t>
      </w:r>
      <w:r>
        <w:rPr>
          <w:rFonts w:ascii="宋体" w:hAnsi="宋体" w:hint="eastAsia"/>
          <w:b/>
          <w:bCs/>
          <w:sz w:val="24"/>
        </w:rPr>
        <w:t>项目</w:t>
      </w:r>
      <w:r>
        <w:rPr>
          <w:rFonts w:ascii="宋体" w:hAnsi="宋体" w:hint="eastAsia"/>
          <w:sz w:val="24"/>
        </w:rPr>
        <w:t>进行自主招标，本项目资金来源已经落实。</w:t>
      </w:r>
      <w:proofErr w:type="gramStart"/>
      <w:r>
        <w:rPr>
          <w:rFonts w:ascii="宋体" w:hAnsi="宋体" w:hint="eastAsia"/>
          <w:sz w:val="24"/>
        </w:rPr>
        <w:t>现邀请</w:t>
      </w:r>
      <w:proofErr w:type="gramEnd"/>
      <w:r>
        <w:rPr>
          <w:rFonts w:ascii="宋体" w:hAnsi="宋体" w:hint="eastAsia"/>
          <w:sz w:val="24"/>
        </w:rPr>
        <w:t>合格的投标人前来投标。</w:t>
      </w:r>
    </w:p>
    <w:p w:rsidR="006E56A5" w:rsidRDefault="005E39FC">
      <w:pPr>
        <w:tabs>
          <w:tab w:val="left" w:pos="1080"/>
        </w:tabs>
        <w:adjustRightInd w:val="0"/>
        <w:snapToGrid w:val="0"/>
        <w:spacing w:line="360" w:lineRule="exact"/>
        <w:ind w:firstLineChars="200" w:firstLine="480"/>
        <w:rPr>
          <w:rFonts w:ascii="宋体" w:hAnsi="宋体"/>
          <w:sz w:val="24"/>
        </w:rPr>
      </w:pPr>
      <w:r>
        <w:rPr>
          <w:rFonts w:ascii="宋体" w:hAnsi="宋体" w:hint="eastAsia"/>
          <w:sz w:val="24"/>
        </w:rPr>
        <w:t>1、招标编号：</w:t>
      </w:r>
      <w:r>
        <w:rPr>
          <w:rFonts w:ascii="宋体" w:hAnsi="宋体"/>
          <w:sz w:val="24"/>
        </w:rPr>
        <w:t>GLFDC-</w:t>
      </w:r>
      <w:r w:rsidR="00063C44">
        <w:rPr>
          <w:rFonts w:ascii="宋体" w:hAnsi="宋体"/>
          <w:sz w:val="24"/>
        </w:rPr>
        <w:t>2025</w:t>
      </w:r>
      <w:r>
        <w:rPr>
          <w:rFonts w:ascii="宋体" w:hAnsi="宋体"/>
          <w:sz w:val="24"/>
        </w:rPr>
        <w:t>0</w:t>
      </w:r>
      <w:r>
        <w:rPr>
          <w:rFonts w:ascii="宋体" w:hAnsi="宋体" w:hint="eastAsia"/>
          <w:sz w:val="24"/>
        </w:rPr>
        <w:t>1</w:t>
      </w:r>
      <w:r w:rsidR="00B93543">
        <w:rPr>
          <w:rFonts w:ascii="宋体" w:hAnsi="宋体" w:hint="eastAsia"/>
          <w:sz w:val="24"/>
        </w:rPr>
        <w:t>3</w:t>
      </w:r>
    </w:p>
    <w:p w:rsidR="006E56A5" w:rsidRDefault="005E39FC">
      <w:pPr>
        <w:tabs>
          <w:tab w:val="left" w:pos="1080"/>
        </w:tabs>
        <w:adjustRightInd w:val="0"/>
        <w:snapToGrid w:val="0"/>
        <w:spacing w:line="360" w:lineRule="exact"/>
        <w:ind w:firstLineChars="200" w:firstLine="482"/>
        <w:rPr>
          <w:rFonts w:ascii="宋体" w:hAnsi="宋体"/>
          <w:b/>
          <w:sz w:val="24"/>
        </w:rPr>
      </w:pPr>
      <w:r>
        <w:rPr>
          <w:rFonts w:ascii="宋体" w:hAnsi="宋体" w:hint="eastAsia"/>
          <w:b/>
          <w:sz w:val="24"/>
        </w:rPr>
        <w:t>2、招标项目名称、数量及主要服务要求：</w:t>
      </w:r>
      <w:r>
        <w:rPr>
          <w:rFonts w:ascii="宋体" w:hAnsi="宋体"/>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2451"/>
        <w:gridCol w:w="850"/>
        <w:gridCol w:w="1701"/>
        <w:gridCol w:w="1843"/>
        <w:gridCol w:w="1733"/>
      </w:tblGrid>
      <w:tr w:rsidR="006E56A5">
        <w:trPr>
          <w:cantSplit/>
          <w:trHeight w:val="790"/>
          <w:jc w:val="center"/>
        </w:trPr>
        <w:tc>
          <w:tcPr>
            <w:tcW w:w="844"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sz w:val="24"/>
                <w:szCs w:val="24"/>
              </w:rPr>
            </w:pPr>
            <w:r>
              <w:rPr>
                <w:rFonts w:hAnsi="宋体" w:hint="eastAsia"/>
                <w:sz w:val="24"/>
                <w:szCs w:val="24"/>
              </w:rPr>
              <w:t>序号</w:t>
            </w:r>
          </w:p>
        </w:tc>
        <w:tc>
          <w:tcPr>
            <w:tcW w:w="2451"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sz w:val="24"/>
                <w:szCs w:val="24"/>
              </w:rPr>
            </w:pPr>
            <w:r>
              <w:rPr>
                <w:rFonts w:hAnsi="宋体" w:hint="eastAsia"/>
                <w:sz w:val="24"/>
                <w:szCs w:val="24"/>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sz w:val="24"/>
                <w:szCs w:val="24"/>
              </w:rPr>
            </w:pPr>
            <w:r>
              <w:rPr>
                <w:rFonts w:hAnsi="宋体" w:hint="eastAsia"/>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sz w:val="24"/>
                <w:szCs w:val="24"/>
              </w:rPr>
            </w:pPr>
            <w:r>
              <w:rPr>
                <w:rFonts w:hAnsi="宋体" w:hint="eastAsia"/>
                <w:sz w:val="24"/>
                <w:szCs w:val="24"/>
              </w:rPr>
              <w:t>最高控制价</w:t>
            </w:r>
          </w:p>
        </w:tc>
        <w:tc>
          <w:tcPr>
            <w:tcW w:w="1843"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sz w:val="24"/>
                <w:szCs w:val="24"/>
              </w:rPr>
            </w:pPr>
            <w:r>
              <w:rPr>
                <w:rFonts w:hAnsi="宋体" w:hint="eastAsia"/>
                <w:sz w:val="24"/>
                <w:szCs w:val="24"/>
              </w:rPr>
              <w:t>服务要求</w:t>
            </w:r>
          </w:p>
        </w:tc>
        <w:tc>
          <w:tcPr>
            <w:tcW w:w="1733"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sz w:val="24"/>
                <w:szCs w:val="24"/>
              </w:rPr>
            </w:pPr>
            <w:r>
              <w:rPr>
                <w:rFonts w:hAnsi="宋体" w:hint="eastAsia"/>
                <w:sz w:val="24"/>
                <w:szCs w:val="24"/>
              </w:rPr>
              <w:t>服务期限</w:t>
            </w:r>
          </w:p>
        </w:tc>
      </w:tr>
      <w:tr w:rsidR="006E56A5">
        <w:trPr>
          <w:cantSplit/>
          <w:trHeight w:val="1103"/>
          <w:jc w:val="center"/>
        </w:trPr>
        <w:tc>
          <w:tcPr>
            <w:tcW w:w="844"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sz w:val="24"/>
                <w:szCs w:val="24"/>
              </w:rPr>
            </w:pPr>
            <w:r>
              <w:rPr>
                <w:rFonts w:hAnsi="宋体" w:hint="eastAsia"/>
                <w:sz w:val="24"/>
                <w:szCs w:val="24"/>
              </w:rPr>
              <w:t>1</w:t>
            </w:r>
          </w:p>
        </w:tc>
        <w:tc>
          <w:tcPr>
            <w:tcW w:w="2451" w:type="dxa"/>
            <w:tcBorders>
              <w:top w:val="single" w:sz="4" w:space="0" w:color="auto"/>
              <w:left w:val="single" w:sz="4" w:space="0" w:color="auto"/>
              <w:bottom w:val="single" w:sz="4" w:space="0" w:color="auto"/>
              <w:right w:val="single" w:sz="4" w:space="0" w:color="auto"/>
            </w:tcBorders>
            <w:vAlign w:val="center"/>
          </w:tcPr>
          <w:p w:rsidR="006E56A5" w:rsidRDefault="005E39FC" w:rsidP="00A71485">
            <w:pPr>
              <w:pStyle w:val="a6"/>
              <w:adjustRightInd w:val="0"/>
              <w:snapToGrid w:val="0"/>
              <w:spacing w:line="360" w:lineRule="exact"/>
              <w:rPr>
                <w:rFonts w:hAnsi="宋体" w:cs="宋体"/>
                <w:sz w:val="24"/>
                <w:szCs w:val="24"/>
              </w:rPr>
            </w:pPr>
            <w:r>
              <w:rPr>
                <w:rFonts w:hAnsi="宋体" w:cs="宋体" w:hint="eastAsia"/>
                <w:sz w:val="24"/>
                <w:szCs w:val="24"/>
              </w:rPr>
              <w:t>厦门古龙房地产有限公司灵活用工项目承揽服务（三）</w:t>
            </w:r>
            <w:r w:rsidR="00A71485">
              <w:rPr>
                <w:rFonts w:hAnsi="宋体" w:cs="宋体" w:hint="eastAsia"/>
                <w:sz w:val="24"/>
                <w:szCs w:val="24"/>
              </w:rPr>
              <w:t>（重新招标）</w:t>
            </w:r>
            <w:r>
              <w:rPr>
                <w:rFonts w:hAnsi="宋体" w:cs="宋体" w:hint="eastAsia"/>
                <w:sz w:val="24"/>
                <w:szCs w:val="24"/>
              </w:rPr>
              <w:t>项目</w:t>
            </w:r>
          </w:p>
        </w:tc>
        <w:tc>
          <w:tcPr>
            <w:tcW w:w="850"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cs="宋体"/>
                <w:sz w:val="24"/>
                <w:szCs w:val="24"/>
              </w:rPr>
            </w:pPr>
            <w:r>
              <w:rPr>
                <w:rFonts w:hAnsi="宋体" w:cs="宋体" w:hint="eastAsia"/>
                <w:sz w:val="24"/>
                <w:szCs w:val="24"/>
              </w:rPr>
              <w:t xml:space="preserve"> </w:t>
            </w:r>
            <w:r>
              <w:rPr>
                <w:rFonts w:hAnsi="宋体" w:cs="宋体"/>
                <w:sz w:val="24"/>
                <w:szCs w:val="24"/>
              </w:rPr>
              <w:t>1</w:t>
            </w:r>
            <w:r>
              <w:rPr>
                <w:rFonts w:hAnsi="宋体" w:cs="宋体" w:hint="eastAsia"/>
                <w:sz w:val="24"/>
                <w:szCs w:val="24"/>
              </w:rPr>
              <w:t>项</w:t>
            </w:r>
          </w:p>
        </w:tc>
        <w:tc>
          <w:tcPr>
            <w:tcW w:w="1701"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cs="宋体"/>
                <w:sz w:val="24"/>
                <w:szCs w:val="24"/>
              </w:rPr>
            </w:pPr>
            <w:r>
              <w:rPr>
                <w:rFonts w:hAnsi="宋体" w:cs="宋体" w:hint="eastAsia"/>
                <w:sz w:val="24"/>
                <w:szCs w:val="24"/>
              </w:rPr>
              <w:t>89.97万元</w:t>
            </w:r>
          </w:p>
        </w:tc>
        <w:tc>
          <w:tcPr>
            <w:tcW w:w="1843"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center"/>
              <w:rPr>
                <w:rFonts w:hAnsi="宋体" w:cs="宋体"/>
                <w:sz w:val="24"/>
                <w:szCs w:val="24"/>
              </w:rPr>
            </w:pPr>
            <w:r>
              <w:rPr>
                <w:rFonts w:hAnsi="宋体" w:cs="宋体" w:hint="eastAsia"/>
                <w:sz w:val="24"/>
                <w:szCs w:val="24"/>
              </w:rPr>
              <w:t>详见招标文件第三章</w:t>
            </w:r>
          </w:p>
        </w:tc>
        <w:tc>
          <w:tcPr>
            <w:tcW w:w="1733" w:type="dxa"/>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rPr>
                <w:rFonts w:hAnsi="宋体" w:cs="宋体"/>
                <w:sz w:val="24"/>
                <w:szCs w:val="24"/>
              </w:rPr>
            </w:pPr>
            <w:r>
              <w:rPr>
                <w:rFonts w:hAnsi="宋体" w:cs="宋体" w:hint="eastAsia"/>
                <w:sz w:val="24"/>
                <w:szCs w:val="24"/>
              </w:rPr>
              <w:t>合同签订生效之日起1年</w:t>
            </w:r>
          </w:p>
        </w:tc>
      </w:tr>
      <w:tr w:rsidR="006E56A5">
        <w:trPr>
          <w:cantSplit/>
          <w:trHeight w:val="694"/>
          <w:jc w:val="center"/>
        </w:trPr>
        <w:tc>
          <w:tcPr>
            <w:tcW w:w="9422" w:type="dxa"/>
            <w:gridSpan w:val="6"/>
            <w:tcBorders>
              <w:top w:val="single" w:sz="4" w:space="0" w:color="auto"/>
              <w:left w:val="single" w:sz="4" w:space="0" w:color="auto"/>
              <w:bottom w:val="single" w:sz="4" w:space="0" w:color="auto"/>
              <w:right w:val="single" w:sz="4" w:space="0" w:color="auto"/>
            </w:tcBorders>
            <w:vAlign w:val="center"/>
          </w:tcPr>
          <w:p w:rsidR="006E56A5" w:rsidRDefault="005E39FC">
            <w:pPr>
              <w:pStyle w:val="a6"/>
              <w:adjustRightInd w:val="0"/>
              <w:snapToGrid w:val="0"/>
              <w:spacing w:line="360" w:lineRule="exact"/>
              <w:jc w:val="left"/>
              <w:rPr>
                <w:rFonts w:hAnsi="宋体"/>
                <w:sz w:val="24"/>
                <w:szCs w:val="24"/>
              </w:rPr>
            </w:pPr>
            <w:r>
              <w:rPr>
                <w:rFonts w:hAnsi="宋体" w:hint="eastAsia"/>
                <w:sz w:val="24"/>
                <w:szCs w:val="24"/>
              </w:rPr>
              <w:t>注：1、本项目为一个合同包，投标人按合同包投标，对合同包内所有品目</w:t>
            </w:r>
            <w:proofErr w:type="gramStart"/>
            <w:r>
              <w:rPr>
                <w:rFonts w:hAnsi="宋体" w:hint="eastAsia"/>
                <w:sz w:val="24"/>
                <w:szCs w:val="24"/>
              </w:rPr>
              <w:t>号内容</w:t>
            </w:r>
            <w:proofErr w:type="gramEnd"/>
            <w:r>
              <w:rPr>
                <w:rFonts w:hAnsi="宋体" w:hint="eastAsia"/>
                <w:sz w:val="24"/>
                <w:szCs w:val="24"/>
              </w:rPr>
              <w:t>投标时必须完整。评标与授标以合同包为单位。</w:t>
            </w:r>
          </w:p>
        </w:tc>
      </w:tr>
    </w:tbl>
    <w:p w:rsidR="006E56A5" w:rsidRDefault="005E39FC">
      <w:pPr>
        <w:tabs>
          <w:tab w:val="left" w:pos="1080"/>
        </w:tabs>
        <w:adjustRightInd w:val="0"/>
        <w:snapToGrid w:val="0"/>
        <w:spacing w:line="360" w:lineRule="exact"/>
        <w:ind w:firstLineChars="200" w:firstLine="480"/>
        <w:rPr>
          <w:rFonts w:ascii="宋体" w:hAnsi="宋体"/>
          <w:b/>
          <w:sz w:val="24"/>
        </w:rPr>
      </w:pPr>
      <w:r>
        <w:rPr>
          <w:rFonts w:ascii="宋体" w:hAnsi="宋体" w:hint="eastAsia"/>
          <w:sz w:val="24"/>
        </w:rPr>
        <w:t>3、</w:t>
      </w:r>
      <w:r>
        <w:rPr>
          <w:rFonts w:ascii="宋体" w:hAnsi="宋体" w:hint="eastAsia"/>
          <w:b/>
          <w:sz w:val="24"/>
        </w:rPr>
        <w:t>投标人资格要求及资格审查办法</w:t>
      </w:r>
    </w:p>
    <w:p w:rsidR="006E56A5" w:rsidRDefault="005E39FC">
      <w:pPr>
        <w:adjustRightInd w:val="0"/>
        <w:snapToGrid w:val="0"/>
        <w:spacing w:line="360" w:lineRule="exact"/>
        <w:ind w:firstLineChars="200" w:firstLine="480"/>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具备合格有效的《营业执照》，并具有独立法人资格。</w:t>
      </w:r>
    </w:p>
    <w:p w:rsidR="006E56A5" w:rsidRDefault="005E39FC">
      <w:pPr>
        <w:adjustRightInd w:val="0"/>
        <w:snapToGrid w:val="0"/>
        <w:spacing w:line="360" w:lineRule="exact"/>
        <w:ind w:firstLineChars="200" w:firstLine="480"/>
        <w:jc w:val="left"/>
        <w:rPr>
          <w:rFonts w:ascii="宋体" w:hAnsi="宋体"/>
          <w:sz w:val="24"/>
        </w:rPr>
      </w:pPr>
      <w:r>
        <w:rPr>
          <w:rFonts w:ascii="宋体" w:hAnsi="宋体" w:hint="eastAsia"/>
          <w:sz w:val="24"/>
        </w:rPr>
        <w:t>3.2投标人需</w:t>
      </w:r>
      <w:r>
        <w:rPr>
          <w:rFonts w:ascii="宋体" w:cs="宋体" w:hint="eastAsia"/>
          <w:sz w:val="24"/>
        </w:rPr>
        <w:t>提供可证明自身具备合法合</w:t>
      </w:r>
      <w:proofErr w:type="gramStart"/>
      <w:r>
        <w:rPr>
          <w:rFonts w:ascii="宋体" w:cs="宋体" w:hint="eastAsia"/>
          <w:sz w:val="24"/>
        </w:rPr>
        <w:t>规</w:t>
      </w:r>
      <w:proofErr w:type="gramEnd"/>
      <w:r>
        <w:rPr>
          <w:rFonts w:ascii="宋体" w:cs="宋体" w:hint="eastAsia"/>
          <w:sz w:val="24"/>
        </w:rPr>
        <w:t>开展人力资源服务合作相关资质</w:t>
      </w:r>
      <w:r>
        <w:rPr>
          <w:rFonts w:ascii="宋体" w:hAnsi="宋体" w:hint="eastAsia"/>
          <w:sz w:val="24"/>
        </w:rPr>
        <w:t>。</w:t>
      </w:r>
    </w:p>
    <w:p w:rsidR="006E56A5" w:rsidRDefault="005E39FC">
      <w:pPr>
        <w:adjustRightInd w:val="0"/>
        <w:snapToGrid w:val="0"/>
        <w:spacing w:line="360" w:lineRule="exact"/>
        <w:ind w:firstLineChars="200" w:firstLine="480"/>
        <w:jc w:val="left"/>
        <w:rPr>
          <w:rFonts w:ascii="宋体" w:hAnsi="宋体"/>
          <w:sz w:val="24"/>
        </w:rPr>
      </w:pPr>
      <w:r>
        <w:rPr>
          <w:rFonts w:ascii="宋体" w:hAnsi="宋体" w:hint="eastAsia"/>
          <w:sz w:val="24"/>
        </w:rPr>
        <w:t>3.3投标人需提供</w:t>
      </w:r>
      <w:r>
        <w:rPr>
          <w:rFonts w:ascii="宋体" w:hAnsi="宋体" w:hint="eastAsia"/>
          <w:color w:val="000000"/>
          <w:sz w:val="24"/>
        </w:rPr>
        <w:t>近</w:t>
      </w:r>
      <w:r>
        <w:rPr>
          <w:rFonts w:ascii="宋体" w:hAnsi="宋体"/>
          <w:color w:val="000000"/>
          <w:sz w:val="24"/>
        </w:rPr>
        <w:t>3年以来（2022</w:t>
      </w:r>
      <w:r>
        <w:rPr>
          <w:rFonts w:ascii="宋体" w:hAnsi="宋体" w:hint="eastAsia"/>
          <w:color w:val="000000"/>
          <w:sz w:val="24"/>
        </w:rPr>
        <w:t>年1月1日至今，</w:t>
      </w:r>
      <w:r>
        <w:rPr>
          <w:rFonts w:ascii="宋体" w:hAnsi="宋体"/>
          <w:color w:val="000000"/>
          <w:sz w:val="24"/>
        </w:rPr>
        <w:t>以合同签订时间为准）</w:t>
      </w:r>
      <w:r w:rsidR="00275784">
        <w:rPr>
          <w:rFonts w:ascii="宋体" w:hAnsi="宋体" w:hint="eastAsia"/>
          <w:color w:val="000000"/>
          <w:sz w:val="24"/>
        </w:rPr>
        <w:t>福建地区人力资源服务业绩</w:t>
      </w:r>
      <w:r w:rsidR="0027061E">
        <w:rPr>
          <w:rFonts w:ascii="宋体" w:hAnsi="宋体" w:hint="eastAsia"/>
          <w:color w:val="000000"/>
          <w:sz w:val="24"/>
        </w:rPr>
        <w:t>：</w:t>
      </w:r>
      <w:r w:rsidR="000573E7">
        <w:rPr>
          <w:rFonts w:ascii="宋体" w:hAnsi="宋体" w:hint="eastAsia"/>
          <w:color w:val="000000"/>
          <w:sz w:val="24"/>
        </w:rPr>
        <w:t>不少于</w:t>
      </w:r>
      <w:r w:rsidR="0027061E">
        <w:rPr>
          <w:rFonts w:ascii="宋体" w:hAnsi="宋体" w:hint="eastAsia"/>
          <w:color w:val="000000"/>
          <w:sz w:val="24"/>
        </w:rPr>
        <w:t>1个</w:t>
      </w:r>
      <w:r>
        <w:rPr>
          <w:rFonts w:ascii="宋体" w:hAnsi="宋体"/>
          <w:color w:val="000000"/>
          <w:sz w:val="24"/>
        </w:rPr>
        <w:t>。</w:t>
      </w:r>
    </w:p>
    <w:p w:rsidR="006E56A5" w:rsidRDefault="005E39FC">
      <w:pPr>
        <w:adjustRightInd w:val="0"/>
        <w:snapToGrid w:val="0"/>
        <w:spacing w:line="36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4投标文件签字代表即投标人代表不是法定代表人的，投标人必须提供法定代表人对该代表的授权书原件。</w:t>
      </w:r>
    </w:p>
    <w:p w:rsidR="006E56A5" w:rsidRDefault="005E39FC">
      <w:pPr>
        <w:adjustRightInd w:val="0"/>
        <w:snapToGrid w:val="0"/>
        <w:spacing w:line="36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5本招标项目</w:t>
      </w:r>
      <w:r>
        <w:rPr>
          <w:rFonts w:ascii="宋体" w:hAnsi="宋体" w:hint="eastAsia"/>
          <w:sz w:val="24"/>
          <w:u w:val="single"/>
        </w:rPr>
        <w:t>不接受</w:t>
      </w:r>
      <w:r>
        <w:rPr>
          <w:rFonts w:ascii="宋体" w:hAnsi="宋体" w:hint="eastAsia"/>
          <w:sz w:val="24"/>
        </w:rPr>
        <w:t>联合体投标。</w:t>
      </w:r>
    </w:p>
    <w:p w:rsidR="006E56A5" w:rsidRDefault="005E39FC">
      <w:pPr>
        <w:adjustRightInd w:val="0"/>
        <w:snapToGrid w:val="0"/>
        <w:spacing w:line="360" w:lineRule="exact"/>
        <w:ind w:firstLineChars="200" w:firstLine="480"/>
        <w:jc w:val="left"/>
        <w:rPr>
          <w:rFonts w:ascii="宋体" w:hAnsi="宋体"/>
          <w:sz w:val="24"/>
        </w:rPr>
      </w:pPr>
      <w:r>
        <w:rPr>
          <w:rFonts w:ascii="宋体" w:hAnsi="宋体" w:hint="eastAsia"/>
          <w:sz w:val="24"/>
        </w:rPr>
        <w:t>3.6本招标项目采用</w:t>
      </w:r>
      <w:r>
        <w:rPr>
          <w:rFonts w:ascii="宋体" w:hAnsi="宋体" w:hint="eastAsia"/>
          <w:sz w:val="24"/>
          <w:u w:val="single"/>
        </w:rPr>
        <w:t>资格后审</w:t>
      </w:r>
      <w:r>
        <w:rPr>
          <w:rFonts w:ascii="宋体" w:hAnsi="宋体" w:hint="eastAsia"/>
          <w:sz w:val="24"/>
        </w:rPr>
        <w:t>方式对投标人的资格进行审查。</w:t>
      </w:r>
    </w:p>
    <w:p w:rsidR="006E56A5" w:rsidRDefault="005E39FC">
      <w:pPr>
        <w:widowControl/>
        <w:tabs>
          <w:tab w:val="left" w:pos="900"/>
          <w:tab w:val="left" w:pos="1080"/>
        </w:tabs>
        <w:adjustRightInd w:val="0"/>
        <w:snapToGrid w:val="0"/>
        <w:spacing w:line="360" w:lineRule="exact"/>
        <w:ind w:firstLineChars="208" w:firstLine="499"/>
        <w:jc w:val="left"/>
        <w:rPr>
          <w:rFonts w:ascii="宋体" w:hAnsi="宋体" w:cs="宋体"/>
          <w:sz w:val="24"/>
        </w:rPr>
      </w:pPr>
      <w:r>
        <w:rPr>
          <w:rFonts w:ascii="宋体" w:hAnsi="宋体"/>
          <w:sz w:val="24"/>
        </w:rPr>
        <w:t>4</w:t>
      </w:r>
      <w:r>
        <w:rPr>
          <w:rFonts w:ascii="宋体" w:hAnsi="宋体" w:hint="eastAsia"/>
          <w:sz w:val="24"/>
        </w:rPr>
        <w:t>、</w:t>
      </w:r>
      <w:r>
        <w:rPr>
          <w:rFonts w:ascii="宋体" w:hAnsi="宋体" w:hint="eastAsia"/>
          <w:b/>
          <w:sz w:val="24"/>
        </w:rPr>
        <w:t>招标文件的获取</w:t>
      </w:r>
      <w:r>
        <w:rPr>
          <w:rFonts w:ascii="宋体" w:hAnsi="宋体" w:hint="eastAsia"/>
          <w:sz w:val="24"/>
        </w:rPr>
        <w:t>：</w:t>
      </w:r>
      <w:r>
        <w:rPr>
          <w:rFonts w:ascii="宋体" w:hAnsi="宋体" w:cs="宋体" w:hint="eastAsia"/>
          <w:sz w:val="24"/>
        </w:rPr>
        <w:t>凡有意参加投标者，请于</w:t>
      </w:r>
      <w:r>
        <w:rPr>
          <w:rFonts w:ascii="宋体" w:hAnsi="宋体" w:hint="eastAsia"/>
          <w:sz w:val="24"/>
        </w:rPr>
        <w:t>即日起至</w:t>
      </w:r>
      <w:r>
        <w:rPr>
          <w:rFonts w:ascii="宋体" w:hAnsi="宋体" w:hint="eastAsia"/>
          <w:sz w:val="24"/>
          <w:u w:val="single"/>
        </w:rPr>
        <w:t xml:space="preserve"> </w:t>
      </w:r>
      <w:r>
        <w:rPr>
          <w:rFonts w:ascii="宋体" w:hAnsi="宋体"/>
          <w:sz w:val="24"/>
          <w:u w:val="single"/>
        </w:rPr>
        <w:t xml:space="preserve"> 202</w:t>
      </w:r>
      <w:r>
        <w:rPr>
          <w:rFonts w:ascii="宋体" w:hAnsi="宋体" w:hint="eastAsia"/>
          <w:sz w:val="24"/>
          <w:u w:val="single"/>
        </w:rPr>
        <w:t>5</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sidR="004A6E7C">
        <w:rPr>
          <w:rFonts w:ascii="宋体" w:hAnsi="宋体" w:hint="eastAsia"/>
          <w:sz w:val="24"/>
          <w:u w:val="single"/>
        </w:rPr>
        <w:t>3</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4A6E7C">
        <w:rPr>
          <w:rFonts w:ascii="宋体" w:hAnsi="宋体" w:hint="eastAsia"/>
          <w:sz w:val="24"/>
          <w:u w:val="single"/>
        </w:rPr>
        <w:t>5</w:t>
      </w:r>
      <w:r>
        <w:rPr>
          <w:rFonts w:ascii="宋体" w:hAnsi="宋体" w:hint="eastAsia"/>
          <w:sz w:val="24"/>
          <w:u w:val="single"/>
        </w:rPr>
        <w:t xml:space="preserve"> </w:t>
      </w:r>
      <w:r>
        <w:rPr>
          <w:rFonts w:ascii="宋体" w:hAnsi="宋体" w:hint="eastAsia"/>
          <w:sz w:val="24"/>
        </w:rPr>
        <w:t>日上</w:t>
      </w:r>
      <w:r>
        <w:rPr>
          <w:rFonts w:ascii="宋体" w:hAnsi="宋体" w:hint="eastAsia"/>
          <w:sz w:val="24"/>
          <w:u w:val="single"/>
        </w:rPr>
        <w:t>午</w:t>
      </w:r>
      <w:r>
        <w:rPr>
          <w:rFonts w:ascii="宋体" w:hAnsi="宋体"/>
          <w:sz w:val="24"/>
          <w:u w:val="single"/>
        </w:rPr>
        <w:t>12</w:t>
      </w:r>
      <w:r>
        <w:rPr>
          <w:rFonts w:ascii="宋体" w:hAnsi="宋体" w:hint="eastAsia"/>
          <w:sz w:val="24"/>
          <w:u w:val="single"/>
        </w:rPr>
        <w:t>:00</w:t>
      </w:r>
      <w:r>
        <w:rPr>
          <w:rFonts w:ascii="宋体" w:hAnsi="宋体" w:hint="eastAsia"/>
          <w:sz w:val="24"/>
        </w:rPr>
        <w:t>止</w:t>
      </w:r>
      <w:r>
        <w:rPr>
          <w:rFonts w:ascii="Segoe UI" w:hAnsi="Segoe UI" w:cs="Segoe UI"/>
          <w:sz w:val="24"/>
          <w:shd w:val="clear" w:color="auto" w:fill="FFFFFF"/>
        </w:rPr>
        <w:t>（正常工作时间，节假日除外）</w:t>
      </w:r>
      <w:r>
        <w:rPr>
          <w:rFonts w:ascii="宋体" w:hAnsi="宋体" w:hint="eastAsia"/>
          <w:sz w:val="24"/>
        </w:rPr>
        <w:t>，</w:t>
      </w:r>
      <w:r>
        <w:rPr>
          <w:rFonts w:ascii="宋体" w:hAnsi="宋体" w:cs="宋体" w:hint="eastAsia"/>
          <w:sz w:val="24"/>
        </w:rPr>
        <w:t>通过本公告附件或</w:t>
      </w:r>
      <w:r>
        <w:rPr>
          <w:rFonts w:ascii="宋体" w:hAnsi="宋体" w:cs="宋体" w:hint="eastAsia"/>
          <w:sz w:val="24"/>
          <w:u w:val="single"/>
        </w:rPr>
        <w:t>厦门轻工集团官网（</w:t>
      </w:r>
      <w:r>
        <w:rPr>
          <w:rFonts w:ascii="宋体" w:hAnsi="宋体" w:hint="eastAsia"/>
          <w:sz w:val="24"/>
          <w:u w:val="single"/>
        </w:rPr>
        <w:t>网址：</w:t>
      </w:r>
      <w:r>
        <w:rPr>
          <w:rFonts w:ascii="宋体" w:hAnsi="宋体"/>
          <w:sz w:val="24"/>
          <w:u w:val="single"/>
        </w:rPr>
        <w:t>https://www.</w:t>
      </w:r>
      <w:hyperlink r:id="rId10" w:history="1">
        <w:r>
          <w:rPr>
            <w:rFonts w:ascii="宋体" w:hAnsi="宋体"/>
            <w:sz w:val="24"/>
            <w:u w:val="single"/>
          </w:rPr>
          <w:t>xmqinggong.cn</w:t>
        </w:r>
      </w:hyperlink>
      <w:r>
        <w:rPr>
          <w:rFonts w:ascii="宋体" w:hAnsi="宋体" w:hint="eastAsia"/>
          <w:sz w:val="24"/>
          <w:u w:val="single"/>
        </w:rPr>
        <w:t>）</w:t>
      </w:r>
      <w:r>
        <w:rPr>
          <w:rFonts w:ascii="宋体" w:hAnsi="宋体" w:cs="宋体" w:hint="eastAsia"/>
          <w:sz w:val="24"/>
        </w:rPr>
        <w:t>免</w:t>
      </w:r>
      <w:r>
        <w:rPr>
          <w:rFonts w:ascii="宋体" w:hAnsi="宋体" w:hint="eastAsia"/>
          <w:sz w:val="24"/>
        </w:rPr>
        <w:t>费下载电</w:t>
      </w:r>
      <w:bookmarkStart w:id="9" w:name="_GoBack"/>
      <w:bookmarkEnd w:id="9"/>
      <w:r>
        <w:rPr>
          <w:rFonts w:ascii="宋体" w:hAnsi="宋体" w:hint="eastAsia"/>
          <w:sz w:val="24"/>
        </w:rPr>
        <w:t>子招标文件等相关资料。</w:t>
      </w:r>
    </w:p>
    <w:p w:rsidR="006E56A5" w:rsidRDefault="005E39FC">
      <w:pPr>
        <w:tabs>
          <w:tab w:val="left" w:pos="1080"/>
        </w:tabs>
        <w:adjustRightInd w:val="0"/>
        <w:snapToGrid w:val="0"/>
        <w:spacing w:line="360" w:lineRule="exact"/>
        <w:ind w:firstLineChars="200" w:firstLine="480"/>
        <w:rPr>
          <w:rFonts w:ascii="宋体" w:hAnsi="宋体"/>
          <w:sz w:val="24"/>
        </w:rPr>
      </w:pPr>
      <w:r>
        <w:rPr>
          <w:rFonts w:ascii="宋体" w:hAnsi="宋体"/>
          <w:sz w:val="24"/>
        </w:rPr>
        <w:t>5</w:t>
      </w:r>
      <w:r>
        <w:rPr>
          <w:rFonts w:ascii="宋体" w:hAnsi="宋体" w:hint="eastAsia"/>
          <w:sz w:val="24"/>
        </w:rPr>
        <w:t>、投标截止时间：</w:t>
      </w:r>
      <w:r>
        <w:rPr>
          <w:rFonts w:ascii="宋体" w:hAnsi="宋体"/>
          <w:sz w:val="24"/>
        </w:rPr>
        <w:t>投标文件应于</w:t>
      </w:r>
      <w:r>
        <w:rPr>
          <w:rFonts w:ascii="宋体" w:hAnsi="宋体" w:hint="eastAsia"/>
          <w:sz w:val="24"/>
          <w:u w:val="single"/>
        </w:rPr>
        <w:t xml:space="preserve"> </w:t>
      </w:r>
      <w:r>
        <w:rPr>
          <w:rFonts w:ascii="宋体" w:hAnsi="宋体"/>
          <w:sz w:val="24"/>
          <w:u w:val="single"/>
        </w:rPr>
        <w:t>202</w:t>
      </w:r>
      <w:r>
        <w:rPr>
          <w:rFonts w:ascii="宋体" w:hAnsi="宋体" w:hint="eastAsia"/>
          <w:sz w:val="24"/>
          <w:u w:val="single"/>
        </w:rPr>
        <w:t>5</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sidR="004A6E7C">
        <w:rPr>
          <w:rFonts w:ascii="宋体" w:hAnsi="宋体" w:hint="eastAsia"/>
          <w:sz w:val="24"/>
          <w:u w:val="single"/>
        </w:rPr>
        <w:t>3</w:t>
      </w:r>
      <w:r>
        <w:rPr>
          <w:rFonts w:ascii="宋体" w:hAnsi="宋体" w:hint="eastAsia"/>
          <w:sz w:val="24"/>
        </w:rPr>
        <w:t>月</w:t>
      </w:r>
      <w:r>
        <w:rPr>
          <w:rFonts w:ascii="宋体" w:hAnsi="宋体" w:hint="eastAsia"/>
          <w:sz w:val="24"/>
          <w:u w:val="single"/>
        </w:rPr>
        <w:t xml:space="preserve"> </w:t>
      </w:r>
      <w:r w:rsidR="004A6E7C">
        <w:rPr>
          <w:rFonts w:ascii="宋体" w:hAnsi="宋体" w:hint="eastAsia"/>
          <w:sz w:val="24"/>
          <w:u w:val="single"/>
        </w:rPr>
        <w:t>5</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sz w:val="24"/>
          <w:u w:val="single"/>
        </w:rPr>
        <w:t xml:space="preserve">12 </w:t>
      </w:r>
      <w:r>
        <w:rPr>
          <w:rFonts w:ascii="宋体" w:hAnsi="宋体" w:hint="eastAsia"/>
          <w:sz w:val="24"/>
        </w:rPr>
        <w:t>时</w:t>
      </w:r>
      <w:r>
        <w:rPr>
          <w:rFonts w:ascii="宋体" w:hAnsi="宋体"/>
          <w:sz w:val="24"/>
        </w:rPr>
        <w:t>之前提交到</w:t>
      </w:r>
      <w:r>
        <w:rPr>
          <w:rFonts w:ascii="宋体" w:hAnsi="宋体" w:hint="eastAsia"/>
          <w:sz w:val="24"/>
        </w:rPr>
        <w:t>厦门市思明区湖滨南路366号轻工大厦18楼厦门古龙房地产有限公司</w:t>
      </w:r>
      <w:r>
        <w:rPr>
          <w:rFonts w:ascii="宋体" w:hAnsi="宋体"/>
          <w:sz w:val="24"/>
        </w:rPr>
        <w:t>，逾期</w:t>
      </w:r>
      <w:r>
        <w:rPr>
          <w:rFonts w:ascii="宋体" w:hAnsi="宋体" w:hint="eastAsia"/>
          <w:sz w:val="24"/>
        </w:rPr>
        <w:t>送达</w:t>
      </w:r>
      <w:r>
        <w:rPr>
          <w:rFonts w:ascii="宋体" w:hAnsi="宋体"/>
          <w:sz w:val="24"/>
        </w:rPr>
        <w:t>或</w:t>
      </w:r>
      <w:r>
        <w:rPr>
          <w:rFonts w:ascii="宋体" w:hAnsi="宋体" w:hint="eastAsia"/>
          <w:sz w:val="24"/>
        </w:rPr>
        <w:t>者未按照招标文件要求密封</w:t>
      </w:r>
      <w:r>
        <w:rPr>
          <w:rFonts w:ascii="宋体" w:hAnsi="宋体"/>
          <w:sz w:val="24"/>
        </w:rPr>
        <w:t>的投标文件将被拒</w:t>
      </w:r>
      <w:r>
        <w:rPr>
          <w:rFonts w:ascii="宋体" w:hAnsi="宋体" w:hint="eastAsia"/>
          <w:sz w:val="24"/>
        </w:rPr>
        <w:t>收</w:t>
      </w:r>
      <w:r>
        <w:rPr>
          <w:rFonts w:ascii="宋体" w:hAnsi="宋体"/>
          <w:sz w:val="24"/>
        </w:rPr>
        <w:t>。</w:t>
      </w:r>
    </w:p>
    <w:p w:rsidR="006E56A5" w:rsidRDefault="005E39FC">
      <w:pPr>
        <w:tabs>
          <w:tab w:val="left" w:pos="1080"/>
        </w:tabs>
        <w:adjustRightInd w:val="0"/>
        <w:snapToGrid w:val="0"/>
        <w:spacing w:line="360" w:lineRule="exact"/>
        <w:ind w:firstLineChars="200" w:firstLine="480"/>
        <w:rPr>
          <w:rFonts w:ascii="宋体" w:hAnsi="宋体"/>
          <w:sz w:val="24"/>
        </w:rPr>
      </w:pPr>
      <w:r>
        <w:rPr>
          <w:rFonts w:ascii="宋体" w:hAnsi="宋体"/>
          <w:sz w:val="24"/>
        </w:rPr>
        <w:t>6</w:t>
      </w:r>
      <w:r>
        <w:rPr>
          <w:rFonts w:ascii="宋体" w:hAnsi="宋体" w:hint="eastAsia"/>
          <w:sz w:val="24"/>
        </w:rPr>
        <w:t>、开标：招标人自行组织开标，定标后将结果通知投标人。</w:t>
      </w:r>
    </w:p>
    <w:p w:rsidR="006E56A5" w:rsidRDefault="005E39FC">
      <w:pPr>
        <w:tabs>
          <w:tab w:val="left" w:pos="1080"/>
        </w:tabs>
        <w:adjustRightInd w:val="0"/>
        <w:snapToGrid w:val="0"/>
        <w:spacing w:line="360" w:lineRule="exact"/>
        <w:ind w:firstLineChars="200" w:firstLine="480"/>
        <w:jc w:val="left"/>
        <w:rPr>
          <w:rFonts w:ascii="宋体" w:hAnsi="宋体" w:cs="宋体"/>
          <w:kern w:val="0"/>
          <w:sz w:val="24"/>
        </w:rPr>
      </w:pPr>
      <w:r>
        <w:rPr>
          <w:rFonts w:ascii="宋体" w:hAnsi="宋体"/>
          <w:sz w:val="24"/>
        </w:rPr>
        <w:t>7</w:t>
      </w:r>
      <w:r>
        <w:rPr>
          <w:rFonts w:ascii="宋体" w:hAnsi="宋体" w:hint="eastAsia"/>
          <w:sz w:val="24"/>
        </w:rPr>
        <w:t>、</w:t>
      </w:r>
      <w:r>
        <w:rPr>
          <w:rFonts w:ascii="宋体" w:hAnsi="宋体" w:cs="宋体" w:hint="eastAsia"/>
          <w:kern w:val="0"/>
          <w:sz w:val="24"/>
        </w:rPr>
        <w:t>招标文件如有变更（答疑文件、补充通知、延期通知、最高控制</w:t>
      </w:r>
      <w:proofErr w:type="gramStart"/>
      <w:r>
        <w:rPr>
          <w:rFonts w:ascii="宋体" w:hAnsi="宋体" w:cs="宋体" w:hint="eastAsia"/>
          <w:kern w:val="0"/>
          <w:sz w:val="24"/>
        </w:rPr>
        <w:t>价通知</w:t>
      </w:r>
      <w:proofErr w:type="gramEnd"/>
      <w:r>
        <w:rPr>
          <w:rFonts w:ascii="宋体" w:hAnsi="宋体" w:cs="宋体" w:hint="eastAsia"/>
          <w:kern w:val="0"/>
          <w:sz w:val="24"/>
        </w:rPr>
        <w:t>等），</w:t>
      </w:r>
      <w:r>
        <w:rPr>
          <w:rFonts w:ascii="宋体" w:hAnsi="宋体" w:hint="eastAsia"/>
          <w:sz w:val="24"/>
        </w:rPr>
        <w:t>招标人</w:t>
      </w:r>
      <w:r>
        <w:rPr>
          <w:rFonts w:ascii="宋体" w:hAnsi="宋体" w:cs="宋体" w:hint="eastAsia"/>
          <w:kern w:val="0"/>
          <w:sz w:val="24"/>
        </w:rPr>
        <w:t>将通过</w:t>
      </w:r>
      <w:r>
        <w:rPr>
          <w:rFonts w:ascii="宋体" w:hAnsi="宋体" w:cs="宋体" w:hint="eastAsia"/>
          <w:sz w:val="24"/>
          <w:u w:val="single"/>
        </w:rPr>
        <w:t>厦门轻工集团官网（</w:t>
      </w:r>
      <w:r>
        <w:rPr>
          <w:rFonts w:ascii="宋体" w:hAnsi="宋体" w:hint="eastAsia"/>
          <w:sz w:val="24"/>
          <w:u w:val="single"/>
        </w:rPr>
        <w:t>网址：</w:t>
      </w:r>
      <w:r>
        <w:rPr>
          <w:rFonts w:ascii="宋体" w:hAnsi="宋体"/>
          <w:sz w:val="24"/>
          <w:u w:val="single"/>
        </w:rPr>
        <w:t>https://www.</w:t>
      </w:r>
      <w:hyperlink r:id="rId11" w:history="1">
        <w:r>
          <w:rPr>
            <w:rFonts w:ascii="宋体" w:hAnsi="宋体"/>
            <w:sz w:val="24"/>
            <w:u w:val="single"/>
          </w:rPr>
          <w:t>xmqinggong.cn</w:t>
        </w:r>
      </w:hyperlink>
      <w:r>
        <w:rPr>
          <w:rFonts w:ascii="宋体" w:hAnsi="宋体" w:hint="eastAsia"/>
          <w:sz w:val="24"/>
          <w:u w:val="single"/>
        </w:rPr>
        <w:t>）</w:t>
      </w:r>
      <w:r>
        <w:rPr>
          <w:rFonts w:ascii="宋体" w:hAnsi="宋体" w:cs="宋体" w:hint="eastAsia"/>
          <w:sz w:val="24"/>
          <w:u w:val="single"/>
        </w:rPr>
        <w:t>或轻</w:t>
      </w:r>
      <w:proofErr w:type="gramStart"/>
      <w:r>
        <w:rPr>
          <w:rFonts w:ascii="宋体" w:hAnsi="宋体" w:cs="宋体" w:hint="eastAsia"/>
          <w:sz w:val="24"/>
          <w:u w:val="single"/>
        </w:rPr>
        <w:t>云</w:t>
      </w:r>
      <w:r>
        <w:rPr>
          <w:rFonts w:ascii="宋体" w:hAnsi="宋体" w:cs="宋体" w:hint="eastAsia"/>
          <w:kern w:val="0"/>
          <w:sz w:val="24"/>
        </w:rPr>
        <w:t>发布</w:t>
      </w:r>
      <w:proofErr w:type="gramEnd"/>
      <w:r>
        <w:rPr>
          <w:rFonts w:ascii="宋体" w:hAnsi="宋体" w:cs="宋体" w:hint="eastAsia"/>
          <w:kern w:val="0"/>
          <w:sz w:val="24"/>
        </w:rPr>
        <w:t>通知，请投标人关注并及时下载。</w:t>
      </w:r>
    </w:p>
    <w:p w:rsidR="006E56A5" w:rsidRDefault="005E39FC">
      <w:pPr>
        <w:tabs>
          <w:tab w:val="left" w:pos="1080"/>
        </w:tabs>
        <w:adjustRightInd w:val="0"/>
        <w:snapToGrid w:val="0"/>
        <w:spacing w:line="360" w:lineRule="exact"/>
        <w:ind w:firstLineChars="200" w:firstLine="480"/>
        <w:rPr>
          <w:rFonts w:ascii="宋体" w:hAnsi="宋体"/>
          <w:sz w:val="24"/>
        </w:rPr>
      </w:pPr>
      <w:r>
        <w:rPr>
          <w:rFonts w:ascii="宋体" w:hAnsi="宋体"/>
          <w:sz w:val="24"/>
        </w:rPr>
        <w:t>8</w:t>
      </w:r>
      <w:r>
        <w:rPr>
          <w:rFonts w:ascii="宋体" w:hAnsi="宋体" w:hint="eastAsia"/>
          <w:sz w:val="24"/>
        </w:rPr>
        <w:t>、投标有关事宜的联系方式：</w:t>
      </w:r>
    </w:p>
    <w:p w:rsidR="006E56A5" w:rsidRDefault="005E39FC">
      <w:pPr>
        <w:tabs>
          <w:tab w:val="left" w:pos="1080"/>
        </w:tabs>
        <w:adjustRightInd w:val="0"/>
        <w:snapToGrid w:val="0"/>
        <w:spacing w:line="360" w:lineRule="exact"/>
        <w:ind w:firstLineChars="200" w:firstLine="480"/>
        <w:rPr>
          <w:rFonts w:ascii="宋体" w:hAnsi="宋体"/>
          <w:sz w:val="24"/>
        </w:rPr>
      </w:pPr>
      <w:r>
        <w:rPr>
          <w:rFonts w:ascii="宋体" w:hAnsi="宋体" w:hint="eastAsia"/>
          <w:sz w:val="24"/>
        </w:rPr>
        <w:t>联系人： 陈女士                    联系电话：13400669620</w:t>
      </w:r>
    </w:p>
    <w:p w:rsidR="006E56A5" w:rsidRDefault="005E39FC">
      <w:pPr>
        <w:tabs>
          <w:tab w:val="left" w:pos="1080"/>
        </w:tabs>
        <w:adjustRightInd w:val="0"/>
        <w:snapToGrid w:val="0"/>
        <w:spacing w:line="360" w:lineRule="exact"/>
        <w:ind w:firstLineChars="200" w:firstLine="480"/>
        <w:rPr>
          <w:rFonts w:ascii="宋体" w:hAnsi="宋体"/>
          <w:sz w:val="24"/>
        </w:rPr>
      </w:pPr>
      <w:r>
        <w:rPr>
          <w:rFonts w:ascii="宋体" w:hAnsi="宋体" w:hint="eastAsia"/>
          <w:sz w:val="24"/>
        </w:rPr>
        <w:t xml:space="preserve">地址：厦门市思明区湖滨南路366号轻工大厦18楼   </w:t>
      </w:r>
    </w:p>
    <w:p w:rsidR="006E56A5" w:rsidRDefault="005E39FC">
      <w:pPr>
        <w:tabs>
          <w:tab w:val="left" w:pos="1080"/>
        </w:tabs>
        <w:adjustRightInd w:val="0"/>
        <w:snapToGrid w:val="0"/>
        <w:spacing w:line="360" w:lineRule="exact"/>
        <w:ind w:firstLineChars="200" w:firstLine="480"/>
        <w:rPr>
          <w:rFonts w:ascii="宋体" w:hAnsi="宋体"/>
          <w:sz w:val="24"/>
        </w:rPr>
      </w:pPr>
      <w:r>
        <w:rPr>
          <w:rFonts w:ascii="宋体" w:hAnsi="宋体" w:hint="eastAsia"/>
          <w:sz w:val="24"/>
        </w:rPr>
        <w:t xml:space="preserve">邮箱：gulongzb@163.com </w:t>
      </w:r>
    </w:p>
    <w:bookmarkEnd w:id="7"/>
    <w:bookmarkEnd w:id="8"/>
    <w:p w:rsidR="006E56A5" w:rsidRDefault="005E39FC">
      <w:pPr>
        <w:adjustRightInd w:val="0"/>
        <w:snapToGrid w:val="0"/>
        <w:spacing w:line="360" w:lineRule="exact"/>
        <w:ind w:leftChars="229" w:left="961" w:right="960" w:hangingChars="200" w:hanging="480"/>
        <w:jc w:val="right"/>
        <w:rPr>
          <w:rFonts w:ascii="宋体" w:hAnsi="宋体"/>
          <w:sz w:val="24"/>
        </w:rPr>
      </w:pPr>
      <w:r>
        <w:rPr>
          <w:rFonts w:ascii="宋体" w:hAnsi="宋体" w:hint="eastAsia"/>
          <w:sz w:val="24"/>
        </w:rPr>
        <w:t>厦门古龙房地产有限公司</w:t>
      </w:r>
    </w:p>
    <w:p w:rsidR="006E56A5" w:rsidRPr="004A6E7C" w:rsidRDefault="005E39FC" w:rsidP="004A6E7C">
      <w:pPr>
        <w:adjustRightInd w:val="0"/>
        <w:snapToGrid w:val="0"/>
        <w:spacing w:line="360" w:lineRule="exact"/>
        <w:ind w:right="1200" w:firstLineChars="550" w:firstLine="1320"/>
        <w:jc w:val="right"/>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5年2月</w:t>
      </w:r>
      <w:r w:rsidR="004A6E7C">
        <w:rPr>
          <w:rFonts w:ascii="宋体" w:hAnsi="宋体" w:hint="eastAsia"/>
          <w:sz w:val="24"/>
        </w:rPr>
        <w:t>28</w:t>
      </w:r>
      <w:r>
        <w:rPr>
          <w:rFonts w:ascii="宋体" w:hAnsi="宋体" w:hint="eastAsia"/>
          <w:sz w:val="24"/>
        </w:rPr>
        <w:t>日</w:t>
      </w:r>
      <w:bookmarkStart w:id="10" w:name="_Toc398504589"/>
      <w:bookmarkStart w:id="11" w:name="_Toc24580_WPSOffice_Level1"/>
      <w:bookmarkStart w:id="12" w:name="_Toc120608808"/>
      <w:bookmarkStart w:id="13" w:name="_Toc7646"/>
      <w:bookmarkStart w:id="14" w:name="_Toc398284533"/>
    </w:p>
    <w:p w:rsidR="006E56A5" w:rsidRDefault="005E39FC">
      <w:pPr>
        <w:pStyle w:val="1"/>
        <w:jc w:val="center"/>
        <w:rPr>
          <w:rFonts w:eastAsia="宋体"/>
        </w:rPr>
      </w:pPr>
      <w:bookmarkStart w:id="15" w:name="_Toc2672"/>
      <w:r>
        <w:rPr>
          <w:rFonts w:eastAsia="宋体" w:hint="eastAsia"/>
        </w:rPr>
        <w:lastRenderedPageBreak/>
        <w:t>第二章　投标人须知</w:t>
      </w:r>
      <w:bookmarkEnd w:id="10"/>
      <w:bookmarkEnd w:id="11"/>
      <w:bookmarkEnd w:id="12"/>
      <w:bookmarkEnd w:id="13"/>
      <w:bookmarkEnd w:id="14"/>
      <w:bookmarkEnd w:id="15"/>
    </w:p>
    <w:p w:rsidR="006E56A5" w:rsidRDefault="005E39FC">
      <w:pPr>
        <w:pStyle w:val="2"/>
        <w:snapToGrid w:val="0"/>
        <w:spacing w:before="0" w:after="0" w:line="360" w:lineRule="auto"/>
        <w:jc w:val="center"/>
        <w:rPr>
          <w:rFonts w:ascii="宋体" w:eastAsia="宋体" w:hAnsi="宋体" w:cs="宋体"/>
          <w:kern w:val="0"/>
          <w:sz w:val="18"/>
          <w:szCs w:val="18"/>
        </w:rPr>
      </w:pPr>
      <w:bookmarkStart w:id="16" w:name="_Toc398284534"/>
      <w:bookmarkStart w:id="17" w:name="_Toc398504590"/>
      <w:bookmarkStart w:id="18" w:name="_Toc120608809"/>
      <w:bookmarkStart w:id="19" w:name="_Toc1028_WPSOffice_Level2"/>
      <w:bookmarkStart w:id="20" w:name="_Toc5978"/>
      <w:bookmarkStart w:id="21" w:name="_Toc15818"/>
      <w:r>
        <w:rPr>
          <w:rFonts w:ascii="宋体" w:eastAsia="宋体" w:hAnsi="宋体"/>
        </w:rPr>
        <w:t>投标人须知前附表1</w:t>
      </w:r>
      <w:bookmarkEnd w:id="16"/>
      <w:bookmarkEnd w:id="17"/>
      <w:r>
        <w:rPr>
          <w:rFonts w:ascii="宋体" w:eastAsia="宋体" w:hAnsi="宋体" w:hint="eastAsia"/>
        </w:rPr>
        <w:t>：投标说明</w:t>
      </w:r>
      <w:bookmarkEnd w:id="18"/>
      <w:r>
        <w:rPr>
          <w:rFonts w:ascii="宋体" w:eastAsia="宋体" w:hAnsi="宋体" w:cs="宋体"/>
          <w:kern w:val="0"/>
          <w:sz w:val="18"/>
          <w:szCs w:val="18"/>
        </w:rPr>
        <w:t> </w:t>
      </w:r>
      <w:bookmarkEnd w:id="19"/>
      <w:bookmarkEnd w:id="20"/>
      <w:bookmarkEnd w:id="21"/>
    </w:p>
    <w:p w:rsidR="006E56A5" w:rsidRDefault="005E39FC">
      <w:pPr>
        <w:tabs>
          <w:tab w:val="left" w:pos="1080"/>
        </w:tabs>
        <w:spacing w:line="360" w:lineRule="auto"/>
        <w:ind w:firstLineChars="200" w:firstLine="480"/>
        <w:rPr>
          <w:rFonts w:ascii="宋体" w:hAnsi="宋体"/>
          <w:color w:val="000000"/>
          <w:sz w:val="24"/>
        </w:rPr>
      </w:pPr>
      <w:r>
        <w:rPr>
          <w:rFonts w:ascii="宋体" w:hAnsi="宋体"/>
          <w:color w:val="000000"/>
          <w:sz w:val="24"/>
        </w:rPr>
        <w:t>本须知前附表1</w:t>
      </w:r>
      <w:r>
        <w:rPr>
          <w:rFonts w:ascii="宋体" w:hAnsi="宋体" w:hint="eastAsia"/>
          <w:color w:val="000000"/>
          <w:sz w:val="24"/>
        </w:rPr>
        <w:t>的内容是与《投标人须知》中条款的内容对应的</w:t>
      </w:r>
      <w:r>
        <w:rPr>
          <w:rFonts w:ascii="宋体" w:hAnsi="宋体"/>
          <w:color w:val="000000"/>
          <w:sz w:val="24"/>
        </w:rPr>
        <w:t>。如果有</w:t>
      </w:r>
      <w:r>
        <w:rPr>
          <w:rFonts w:ascii="宋体" w:hAnsi="宋体" w:hint="eastAsia"/>
          <w:color w:val="000000"/>
          <w:sz w:val="24"/>
        </w:rPr>
        <w:t>不一致</w:t>
      </w:r>
      <w:r>
        <w:rPr>
          <w:rFonts w:ascii="宋体" w:hAnsi="宋体"/>
          <w:color w:val="000000"/>
          <w:sz w:val="24"/>
        </w:rPr>
        <w:t>，应以本附表为准。</w:t>
      </w:r>
    </w:p>
    <w:tbl>
      <w:tblPr>
        <w:tblW w:w="8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67"/>
        <w:gridCol w:w="7717"/>
      </w:tblGrid>
      <w:tr w:rsidR="006E56A5">
        <w:trPr>
          <w:trHeight w:val="507"/>
          <w:jc w:val="center"/>
        </w:trPr>
        <w:tc>
          <w:tcPr>
            <w:tcW w:w="867" w:type="dxa"/>
            <w:tcMar>
              <w:top w:w="0" w:type="dxa"/>
              <w:left w:w="108" w:type="dxa"/>
              <w:bottom w:w="0" w:type="dxa"/>
              <w:right w:w="108" w:type="dxa"/>
            </w:tcMar>
            <w:vAlign w:val="center"/>
          </w:tcPr>
          <w:p w:rsidR="006E56A5" w:rsidRDefault="005E39FC">
            <w:pPr>
              <w:snapToGrid w:val="0"/>
              <w:spacing w:line="500" w:lineRule="exact"/>
              <w:jc w:val="center"/>
              <w:rPr>
                <w:rFonts w:ascii="宋体" w:hAnsi="宋体"/>
                <w:b/>
                <w:sz w:val="24"/>
              </w:rPr>
            </w:pPr>
            <w:r>
              <w:rPr>
                <w:rFonts w:ascii="宋体" w:hAnsi="宋体" w:hint="eastAsia"/>
                <w:b/>
                <w:sz w:val="24"/>
              </w:rPr>
              <w:t>序号</w:t>
            </w:r>
          </w:p>
        </w:tc>
        <w:tc>
          <w:tcPr>
            <w:tcW w:w="7717" w:type="dxa"/>
            <w:tcMar>
              <w:top w:w="0" w:type="dxa"/>
              <w:left w:w="108" w:type="dxa"/>
              <w:bottom w:w="0" w:type="dxa"/>
              <w:right w:w="108" w:type="dxa"/>
            </w:tcMar>
            <w:vAlign w:val="center"/>
          </w:tcPr>
          <w:p w:rsidR="006E56A5" w:rsidRDefault="005E39FC">
            <w:pPr>
              <w:snapToGrid w:val="0"/>
              <w:spacing w:line="500" w:lineRule="exact"/>
              <w:jc w:val="center"/>
              <w:rPr>
                <w:rFonts w:ascii="宋体" w:hAnsi="宋体"/>
                <w:b/>
                <w:sz w:val="24"/>
              </w:rPr>
            </w:pPr>
            <w:r>
              <w:rPr>
                <w:rFonts w:ascii="宋体" w:hAnsi="宋体"/>
                <w:b/>
                <w:sz w:val="24"/>
              </w:rPr>
              <w:t>编列内容</w:t>
            </w:r>
          </w:p>
        </w:tc>
      </w:tr>
      <w:tr w:rsidR="006E56A5">
        <w:trPr>
          <w:trHeight w:val="20"/>
          <w:jc w:val="center"/>
        </w:trPr>
        <w:tc>
          <w:tcPr>
            <w:tcW w:w="867" w:type="dxa"/>
            <w:tcMar>
              <w:top w:w="0" w:type="dxa"/>
              <w:left w:w="108" w:type="dxa"/>
              <w:bottom w:w="0" w:type="dxa"/>
              <w:right w:w="108" w:type="dxa"/>
            </w:tcMar>
            <w:vAlign w:val="center"/>
          </w:tcPr>
          <w:p w:rsidR="006E56A5" w:rsidRDefault="005E39FC">
            <w:pPr>
              <w:snapToGrid w:val="0"/>
              <w:spacing w:line="480" w:lineRule="exact"/>
              <w:jc w:val="center"/>
              <w:rPr>
                <w:rFonts w:ascii="宋体" w:hAnsi="宋体"/>
                <w:sz w:val="24"/>
              </w:rPr>
            </w:pPr>
            <w:r>
              <w:rPr>
                <w:rFonts w:ascii="宋体" w:hAnsi="宋体"/>
                <w:sz w:val="24"/>
              </w:rPr>
              <w:t>1</w:t>
            </w:r>
          </w:p>
        </w:tc>
        <w:tc>
          <w:tcPr>
            <w:tcW w:w="7717" w:type="dxa"/>
            <w:tcMar>
              <w:top w:w="0" w:type="dxa"/>
              <w:left w:w="108" w:type="dxa"/>
              <w:bottom w:w="0" w:type="dxa"/>
              <w:right w:w="108" w:type="dxa"/>
            </w:tcMar>
            <w:vAlign w:val="center"/>
          </w:tcPr>
          <w:p w:rsidR="006E56A5" w:rsidRDefault="005E39FC">
            <w:pPr>
              <w:snapToGrid w:val="0"/>
              <w:spacing w:line="480" w:lineRule="exact"/>
              <w:rPr>
                <w:rFonts w:ascii="宋体" w:hAnsi="宋体"/>
                <w:sz w:val="24"/>
              </w:rPr>
            </w:pPr>
            <w:r>
              <w:rPr>
                <w:rFonts w:ascii="宋体" w:hAnsi="宋体"/>
                <w:sz w:val="24"/>
              </w:rPr>
              <w:t>项目名称：</w:t>
            </w:r>
            <w:r>
              <w:rPr>
                <w:rFonts w:ascii="宋体" w:hAnsi="宋体" w:hint="eastAsia"/>
                <w:b/>
                <w:color w:val="000000" w:themeColor="text1"/>
                <w:sz w:val="24"/>
              </w:rPr>
              <w:t>厦门古龙房地产有限公司灵活用工项目承揽服务（三）</w:t>
            </w:r>
            <w:r w:rsidR="00A71485">
              <w:rPr>
                <w:rFonts w:ascii="宋体" w:hAnsi="宋体" w:hint="eastAsia"/>
                <w:b/>
                <w:color w:val="000000" w:themeColor="text1"/>
                <w:sz w:val="24"/>
              </w:rPr>
              <w:t>（重新招标）</w:t>
            </w:r>
          </w:p>
          <w:p w:rsidR="006E56A5" w:rsidRDefault="005E39FC">
            <w:pPr>
              <w:snapToGrid w:val="0"/>
              <w:spacing w:line="480" w:lineRule="exact"/>
              <w:rPr>
                <w:rFonts w:ascii="宋体" w:hAnsi="宋体"/>
                <w:sz w:val="24"/>
              </w:rPr>
            </w:pPr>
            <w:r>
              <w:rPr>
                <w:rFonts w:ascii="宋体" w:hAnsi="宋体" w:hint="eastAsia"/>
                <w:sz w:val="24"/>
              </w:rPr>
              <w:t>招标</w:t>
            </w:r>
            <w:r>
              <w:rPr>
                <w:rFonts w:ascii="宋体" w:hAnsi="宋体"/>
                <w:sz w:val="24"/>
              </w:rPr>
              <w:t>编号：GLFDC-</w:t>
            </w:r>
            <w:r w:rsidR="00063C44">
              <w:rPr>
                <w:rFonts w:ascii="宋体" w:hAnsi="宋体"/>
                <w:sz w:val="24"/>
              </w:rPr>
              <w:t>2025</w:t>
            </w:r>
            <w:r>
              <w:rPr>
                <w:rFonts w:ascii="宋体" w:hAnsi="宋体" w:hint="eastAsia"/>
                <w:sz w:val="24"/>
              </w:rPr>
              <w:t>01</w:t>
            </w:r>
            <w:r w:rsidR="00B93543">
              <w:rPr>
                <w:rFonts w:ascii="宋体" w:hAnsi="宋体" w:hint="eastAsia"/>
                <w:sz w:val="24"/>
              </w:rPr>
              <w:t>3</w:t>
            </w:r>
          </w:p>
          <w:p w:rsidR="006E56A5" w:rsidRDefault="005E39FC">
            <w:pPr>
              <w:snapToGrid w:val="0"/>
              <w:spacing w:line="480" w:lineRule="exact"/>
              <w:rPr>
                <w:rFonts w:ascii="宋体" w:hAnsi="宋体"/>
                <w:sz w:val="24"/>
              </w:rPr>
            </w:pPr>
            <w:r>
              <w:rPr>
                <w:rFonts w:ascii="宋体" w:hAnsi="宋体" w:hint="eastAsia"/>
                <w:sz w:val="24"/>
              </w:rPr>
              <w:t>招标人</w:t>
            </w:r>
            <w:r>
              <w:rPr>
                <w:rFonts w:ascii="宋体" w:hAnsi="宋体"/>
                <w:sz w:val="24"/>
              </w:rPr>
              <w:t>名称：</w:t>
            </w:r>
            <w:r>
              <w:rPr>
                <w:rFonts w:ascii="宋体" w:hAnsi="宋体" w:hint="eastAsia"/>
                <w:sz w:val="24"/>
              </w:rPr>
              <w:t>厦门古龙房地产有限公司</w:t>
            </w:r>
          </w:p>
          <w:p w:rsidR="006E56A5" w:rsidRDefault="005E39FC">
            <w:pPr>
              <w:snapToGrid w:val="0"/>
              <w:spacing w:line="480" w:lineRule="exact"/>
              <w:rPr>
                <w:rFonts w:ascii="宋体" w:hAnsi="宋体"/>
                <w:sz w:val="24"/>
              </w:rPr>
            </w:pPr>
            <w:r>
              <w:rPr>
                <w:rFonts w:ascii="宋体" w:hAnsi="宋体" w:hint="eastAsia"/>
                <w:sz w:val="24"/>
              </w:rPr>
              <w:t>招标人地址：厦门市思明区湖滨南路</w:t>
            </w:r>
            <w:r>
              <w:rPr>
                <w:rFonts w:ascii="宋体" w:hAnsi="宋体"/>
                <w:sz w:val="24"/>
              </w:rPr>
              <w:t>366</w:t>
            </w:r>
            <w:r>
              <w:rPr>
                <w:rFonts w:ascii="宋体" w:hAnsi="宋体" w:hint="eastAsia"/>
                <w:sz w:val="24"/>
              </w:rPr>
              <w:t>号轻工大厦18楼</w:t>
            </w:r>
          </w:p>
          <w:p w:rsidR="006E56A5" w:rsidRDefault="005E39FC">
            <w:pPr>
              <w:snapToGrid w:val="0"/>
              <w:spacing w:line="480" w:lineRule="exact"/>
              <w:rPr>
                <w:rFonts w:ascii="宋体" w:hAnsi="宋体"/>
                <w:sz w:val="24"/>
              </w:rPr>
            </w:pPr>
            <w:r>
              <w:rPr>
                <w:rFonts w:ascii="宋体" w:hAnsi="宋体"/>
                <w:sz w:val="24"/>
              </w:rPr>
              <w:t>项目内容：</w:t>
            </w:r>
            <w:r>
              <w:rPr>
                <w:rFonts w:ascii="宋体" w:hAnsi="宋体" w:hint="eastAsia"/>
                <w:sz w:val="24"/>
              </w:rPr>
              <w:t>详见“附：招标项目一览表”及第三章</w:t>
            </w:r>
          </w:p>
        </w:tc>
      </w:tr>
      <w:tr w:rsidR="006E56A5">
        <w:trPr>
          <w:trHeight w:val="20"/>
          <w:jc w:val="center"/>
        </w:trPr>
        <w:tc>
          <w:tcPr>
            <w:tcW w:w="867" w:type="dxa"/>
            <w:tcMar>
              <w:top w:w="0" w:type="dxa"/>
              <w:left w:w="108" w:type="dxa"/>
              <w:bottom w:w="0" w:type="dxa"/>
              <w:right w:w="108" w:type="dxa"/>
            </w:tcMar>
            <w:vAlign w:val="center"/>
          </w:tcPr>
          <w:p w:rsidR="006E56A5" w:rsidRDefault="005E39FC">
            <w:pPr>
              <w:snapToGrid w:val="0"/>
              <w:spacing w:line="480" w:lineRule="exact"/>
              <w:jc w:val="center"/>
              <w:rPr>
                <w:rFonts w:ascii="宋体" w:hAnsi="宋体"/>
                <w:sz w:val="24"/>
              </w:rPr>
            </w:pPr>
            <w:r>
              <w:rPr>
                <w:rFonts w:ascii="宋体" w:hAnsi="宋体" w:hint="eastAsia"/>
                <w:sz w:val="24"/>
              </w:rPr>
              <w:t>2</w:t>
            </w:r>
          </w:p>
        </w:tc>
        <w:tc>
          <w:tcPr>
            <w:tcW w:w="7717" w:type="dxa"/>
            <w:tcMar>
              <w:top w:w="0" w:type="dxa"/>
              <w:left w:w="108" w:type="dxa"/>
              <w:bottom w:w="0" w:type="dxa"/>
              <w:right w:w="108" w:type="dxa"/>
            </w:tcMar>
            <w:vAlign w:val="center"/>
          </w:tcPr>
          <w:p w:rsidR="006E56A5" w:rsidRDefault="005E39FC">
            <w:pPr>
              <w:snapToGrid w:val="0"/>
              <w:spacing w:line="480" w:lineRule="exact"/>
              <w:rPr>
                <w:rFonts w:ascii="宋体" w:hAnsi="宋体"/>
                <w:sz w:val="24"/>
              </w:rPr>
            </w:pPr>
            <w:r>
              <w:rPr>
                <w:rFonts w:ascii="宋体" w:hAnsi="宋体" w:hint="eastAsia"/>
                <w:sz w:val="24"/>
              </w:rPr>
              <w:t>本项目最高控制服务费率（含税费）为：</w:t>
            </w:r>
            <w:r>
              <w:rPr>
                <w:rFonts w:ascii="宋体" w:hAnsi="宋体"/>
                <w:sz w:val="24"/>
              </w:rPr>
              <w:t xml:space="preserve"> </w:t>
            </w:r>
          </w:p>
          <w:p w:rsidR="006E56A5" w:rsidRDefault="005E39FC">
            <w:pPr>
              <w:snapToGrid w:val="0"/>
              <w:spacing w:line="480" w:lineRule="exact"/>
              <w:rPr>
                <w:rFonts w:ascii="宋体" w:hAnsi="宋体" w:cs="宋体"/>
                <w:kern w:val="0"/>
                <w:sz w:val="24"/>
              </w:rPr>
            </w:pPr>
            <w:r>
              <w:rPr>
                <w:rFonts w:ascii="宋体" w:hAnsi="宋体"/>
                <w:sz w:val="24"/>
              </w:rPr>
              <w:sym w:font="Wingdings" w:char="F0FE"/>
            </w:r>
            <w:r>
              <w:rPr>
                <w:rFonts w:ascii="宋体" w:hAnsi="宋体"/>
                <w:sz w:val="24"/>
                <w:u w:val="single"/>
              </w:rPr>
              <w:t xml:space="preserve"> </w:t>
            </w:r>
            <w:r>
              <w:rPr>
                <w:rFonts w:ascii="宋体" w:hAnsi="宋体" w:hint="eastAsia"/>
                <w:sz w:val="24"/>
                <w:u w:val="single"/>
              </w:rPr>
              <w:t>模拟服务费83.40万元，最高控制服务费率7.88</w:t>
            </w:r>
            <w:r>
              <w:rPr>
                <w:rFonts w:ascii="宋体" w:hAnsi="宋体"/>
                <w:sz w:val="24"/>
                <w:u w:val="single"/>
              </w:rPr>
              <w:t>%</w:t>
            </w:r>
            <w:r>
              <w:rPr>
                <w:rFonts w:ascii="宋体" w:hAnsi="宋体" w:hint="eastAsia"/>
                <w:sz w:val="24"/>
                <w:u w:val="single"/>
              </w:rPr>
              <w:t>，</w:t>
            </w:r>
            <w:r>
              <w:rPr>
                <w:rFonts w:ascii="宋体" w:hAnsi="宋体" w:hint="eastAsia"/>
                <w:sz w:val="24"/>
              </w:rPr>
              <w:t>最高控制价</w:t>
            </w:r>
            <w:r>
              <w:rPr>
                <w:rFonts w:hAnsi="宋体" w:cs="宋体" w:hint="eastAsia"/>
                <w:sz w:val="24"/>
              </w:rPr>
              <w:t>89.97</w:t>
            </w:r>
            <w:r>
              <w:rPr>
                <w:rFonts w:ascii="宋体" w:hAnsi="宋体" w:hint="eastAsia"/>
                <w:sz w:val="24"/>
              </w:rPr>
              <w:t>万元（含6%税费）。</w:t>
            </w:r>
          </w:p>
          <w:p w:rsidR="006E56A5" w:rsidRDefault="005E39FC">
            <w:pPr>
              <w:snapToGrid w:val="0"/>
              <w:spacing w:line="480" w:lineRule="exact"/>
              <w:rPr>
                <w:rFonts w:ascii="宋体" w:hAnsi="宋体"/>
                <w:sz w:val="24"/>
              </w:rPr>
            </w:pPr>
            <w:r>
              <w:rPr>
                <w:rFonts w:ascii="宋体" w:hAnsi="宋体" w:hint="eastAsia"/>
                <w:color w:val="000000" w:themeColor="text1"/>
                <w:sz w:val="24"/>
              </w:rPr>
              <w:t>【价格按照模拟服务费83.40万元*{1+投标服务费率（</w:t>
            </w:r>
            <w:r>
              <w:rPr>
                <w:rFonts w:ascii="宋体" w:hAnsi="宋体" w:hint="eastAsia"/>
                <w:sz w:val="24"/>
              </w:rPr>
              <w:t>含6%税费</w:t>
            </w:r>
            <w:r>
              <w:rPr>
                <w:rFonts w:ascii="宋体" w:hAnsi="宋体" w:hint="eastAsia"/>
                <w:color w:val="000000" w:themeColor="text1"/>
                <w:sz w:val="24"/>
              </w:rPr>
              <w:t>）}计算】</w:t>
            </w:r>
          </w:p>
        </w:tc>
      </w:tr>
      <w:tr w:rsidR="006E56A5">
        <w:trPr>
          <w:trHeight w:val="53"/>
          <w:jc w:val="center"/>
        </w:trPr>
        <w:tc>
          <w:tcPr>
            <w:tcW w:w="867" w:type="dxa"/>
            <w:tcMar>
              <w:top w:w="0" w:type="dxa"/>
              <w:left w:w="108" w:type="dxa"/>
              <w:bottom w:w="0" w:type="dxa"/>
              <w:right w:w="108" w:type="dxa"/>
            </w:tcMar>
            <w:vAlign w:val="center"/>
          </w:tcPr>
          <w:p w:rsidR="006E56A5" w:rsidRDefault="005E39FC">
            <w:pPr>
              <w:snapToGrid w:val="0"/>
              <w:spacing w:line="480" w:lineRule="exact"/>
              <w:jc w:val="center"/>
              <w:rPr>
                <w:rFonts w:ascii="宋体" w:hAnsi="宋体"/>
                <w:sz w:val="24"/>
              </w:rPr>
            </w:pPr>
            <w:r>
              <w:rPr>
                <w:rFonts w:ascii="宋体" w:hAnsi="宋体" w:hint="eastAsia"/>
                <w:sz w:val="24"/>
              </w:rPr>
              <w:t>3</w:t>
            </w:r>
          </w:p>
        </w:tc>
        <w:tc>
          <w:tcPr>
            <w:tcW w:w="7717" w:type="dxa"/>
            <w:tcMar>
              <w:top w:w="0" w:type="dxa"/>
              <w:left w:w="108" w:type="dxa"/>
              <w:bottom w:w="0" w:type="dxa"/>
              <w:right w:w="108" w:type="dxa"/>
            </w:tcMar>
            <w:vAlign w:val="center"/>
          </w:tcPr>
          <w:p w:rsidR="006E56A5" w:rsidRDefault="005E39FC">
            <w:pPr>
              <w:snapToGrid w:val="0"/>
              <w:spacing w:line="480" w:lineRule="exact"/>
              <w:rPr>
                <w:rFonts w:ascii="宋体" w:hAnsi="宋体"/>
                <w:sz w:val="24"/>
              </w:rPr>
            </w:pPr>
            <w:r>
              <w:rPr>
                <w:rFonts w:ascii="宋体" w:hAnsi="宋体"/>
                <w:sz w:val="24"/>
              </w:rPr>
              <w:t>资格标准：</w:t>
            </w:r>
            <w:r>
              <w:rPr>
                <w:rFonts w:ascii="宋体" w:hAnsi="宋体" w:hint="eastAsia"/>
                <w:sz w:val="24"/>
              </w:rPr>
              <w:t>详见《</w:t>
            </w:r>
            <w:r>
              <w:rPr>
                <w:rFonts w:ascii="宋体" w:hAnsi="宋体"/>
                <w:sz w:val="24"/>
              </w:rPr>
              <w:t>投标人须知前附表2</w:t>
            </w:r>
            <w:r>
              <w:rPr>
                <w:rFonts w:ascii="宋体" w:hAnsi="宋体" w:hint="eastAsia"/>
                <w:sz w:val="24"/>
              </w:rPr>
              <w:t>》的“资格性要求”</w:t>
            </w:r>
          </w:p>
        </w:tc>
      </w:tr>
      <w:tr w:rsidR="006E56A5">
        <w:trPr>
          <w:trHeight w:val="700"/>
          <w:jc w:val="center"/>
        </w:trPr>
        <w:tc>
          <w:tcPr>
            <w:tcW w:w="867" w:type="dxa"/>
            <w:tcMar>
              <w:top w:w="0" w:type="dxa"/>
              <w:left w:w="108" w:type="dxa"/>
              <w:bottom w:w="0" w:type="dxa"/>
              <w:right w:w="108" w:type="dxa"/>
            </w:tcMar>
            <w:vAlign w:val="center"/>
          </w:tcPr>
          <w:p w:rsidR="006E56A5" w:rsidRDefault="005E39FC">
            <w:pPr>
              <w:snapToGrid w:val="0"/>
              <w:spacing w:line="480" w:lineRule="exact"/>
              <w:jc w:val="center"/>
              <w:rPr>
                <w:rFonts w:ascii="宋体" w:hAnsi="宋体"/>
                <w:sz w:val="24"/>
              </w:rPr>
            </w:pPr>
            <w:r>
              <w:rPr>
                <w:rFonts w:ascii="宋体" w:hAnsi="宋体" w:hint="eastAsia"/>
                <w:sz w:val="24"/>
              </w:rPr>
              <w:t>4</w:t>
            </w:r>
          </w:p>
        </w:tc>
        <w:tc>
          <w:tcPr>
            <w:tcW w:w="7717" w:type="dxa"/>
            <w:tcMar>
              <w:top w:w="0" w:type="dxa"/>
              <w:left w:w="108" w:type="dxa"/>
              <w:bottom w:w="0" w:type="dxa"/>
              <w:right w:w="108" w:type="dxa"/>
            </w:tcMar>
            <w:vAlign w:val="center"/>
          </w:tcPr>
          <w:p w:rsidR="006E56A5" w:rsidRDefault="005E39FC">
            <w:pPr>
              <w:snapToGrid w:val="0"/>
              <w:spacing w:line="480" w:lineRule="exact"/>
              <w:rPr>
                <w:rFonts w:ascii="宋体" w:hAnsi="宋体"/>
                <w:sz w:val="24"/>
              </w:rPr>
            </w:pPr>
            <w:r>
              <w:rPr>
                <w:rFonts w:ascii="宋体" w:hAnsi="宋体" w:hint="eastAsia"/>
                <w:sz w:val="24"/>
              </w:rPr>
              <w:t>投标文件提交地址：详见《第一章 投标邀请》</w:t>
            </w:r>
          </w:p>
          <w:p w:rsidR="006E56A5" w:rsidRDefault="005E39FC">
            <w:pPr>
              <w:snapToGrid w:val="0"/>
              <w:spacing w:line="480" w:lineRule="exact"/>
              <w:rPr>
                <w:rFonts w:ascii="宋体" w:hAnsi="宋体"/>
                <w:sz w:val="24"/>
              </w:rPr>
            </w:pPr>
            <w:r>
              <w:rPr>
                <w:rFonts w:ascii="宋体" w:hAnsi="宋体" w:hint="eastAsia"/>
                <w:sz w:val="24"/>
              </w:rPr>
              <w:t>投标截止时间：详见《第一章 投标邀请》</w:t>
            </w:r>
          </w:p>
          <w:p w:rsidR="006E56A5" w:rsidRDefault="005E39FC">
            <w:pPr>
              <w:snapToGrid w:val="0"/>
              <w:spacing w:line="480" w:lineRule="exact"/>
              <w:rPr>
                <w:rFonts w:ascii="宋体" w:hAnsi="宋体"/>
                <w:sz w:val="24"/>
              </w:rPr>
            </w:pPr>
            <w:r>
              <w:rPr>
                <w:rFonts w:ascii="宋体" w:hAnsi="宋体" w:hint="eastAsia"/>
                <w:sz w:val="24"/>
              </w:rPr>
              <w:t>在投标截止时间后提交的投标文件，招标人将不予接收。</w:t>
            </w:r>
          </w:p>
        </w:tc>
      </w:tr>
      <w:tr w:rsidR="006E56A5">
        <w:trPr>
          <w:trHeight w:val="60"/>
          <w:jc w:val="center"/>
        </w:trPr>
        <w:tc>
          <w:tcPr>
            <w:tcW w:w="867" w:type="dxa"/>
            <w:tcMar>
              <w:top w:w="0" w:type="dxa"/>
              <w:left w:w="108" w:type="dxa"/>
              <w:bottom w:w="0" w:type="dxa"/>
              <w:right w:w="108" w:type="dxa"/>
            </w:tcMar>
            <w:vAlign w:val="center"/>
          </w:tcPr>
          <w:p w:rsidR="006E56A5" w:rsidRDefault="005E39FC">
            <w:pPr>
              <w:snapToGrid w:val="0"/>
              <w:spacing w:line="480" w:lineRule="exact"/>
              <w:jc w:val="center"/>
              <w:rPr>
                <w:rFonts w:ascii="宋体" w:hAnsi="宋体"/>
                <w:sz w:val="24"/>
              </w:rPr>
            </w:pPr>
            <w:r>
              <w:rPr>
                <w:rFonts w:ascii="宋体" w:hAnsi="宋体"/>
                <w:sz w:val="24"/>
              </w:rPr>
              <w:t>5</w:t>
            </w:r>
          </w:p>
        </w:tc>
        <w:tc>
          <w:tcPr>
            <w:tcW w:w="7717" w:type="dxa"/>
            <w:tcMar>
              <w:top w:w="0" w:type="dxa"/>
              <w:left w:w="108" w:type="dxa"/>
              <w:bottom w:w="0" w:type="dxa"/>
              <w:right w:w="108" w:type="dxa"/>
            </w:tcMar>
          </w:tcPr>
          <w:p w:rsidR="006E56A5" w:rsidRDefault="005E39FC">
            <w:pPr>
              <w:snapToGrid w:val="0"/>
              <w:spacing w:line="480" w:lineRule="exact"/>
              <w:rPr>
                <w:rFonts w:ascii="宋体" w:hAnsi="宋体"/>
                <w:sz w:val="24"/>
              </w:rPr>
            </w:pPr>
            <w:r>
              <w:rPr>
                <w:rFonts w:ascii="宋体" w:hAnsi="宋体"/>
                <w:sz w:val="24"/>
              </w:rPr>
              <w:t>评标方法、标准及定标原则</w:t>
            </w:r>
            <w:r>
              <w:rPr>
                <w:rFonts w:ascii="宋体" w:hAnsi="宋体" w:hint="eastAsia"/>
                <w:sz w:val="24"/>
              </w:rPr>
              <w:t>：</w:t>
            </w:r>
            <w:r>
              <w:rPr>
                <w:rFonts w:ascii="宋体" w:hAnsi="宋体"/>
                <w:sz w:val="24"/>
              </w:rPr>
              <w:t>详见</w:t>
            </w:r>
            <w:r>
              <w:rPr>
                <w:rFonts w:ascii="宋体" w:hAnsi="宋体" w:hint="eastAsia"/>
                <w:sz w:val="24"/>
              </w:rPr>
              <w:t>《</w:t>
            </w:r>
            <w:r>
              <w:rPr>
                <w:rFonts w:ascii="宋体" w:hAnsi="宋体"/>
                <w:sz w:val="24"/>
              </w:rPr>
              <w:t>投标人须知前附表3</w:t>
            </w:r>
            <w:r>
              <w:rPr>
                <w:rFonts w:ascii="宋体" w:hAnsi="宋体" w:hint="eastAsia"/>
                <w:sz w:val="24"/>
              </w:rPr>
              <w:t>》</w:t>
            </w:r>
            <w:r>
              <w:rPr>
                <w:rFonts w:ascii="宋体" w:hAnsi="宋体"/>
                <w:sz w:val="24"/>
              </w:rPr>
              <w:t>。</w:t>
            </w:r>
          </w:p>
        </w:tc>
      </w:tr>
      <w:tr w:rsidR="006E56A5">
        <w:trPr>
          <w:trHeight w:val="552"/>
          <w:jc w:val="center"/>
        </w:trPr>
        <w:tc>
          <w:tcPr>
            <w:tcW w:w="867" w:type="dxa"/>
            <w:tcMar>
              <w:top w:w="0" w:type="dxa"/>
              <w:left w:w="108" w:type="dxa"/>
              <w:bottom w:w="0" w:type="dxa"/>
              <w:right w:w="108" w:type="dxa"/>
            </w:tcMar>
            <w:vAlign w:val="center"/>
          </w:tcPr>
          <w:p w:rsidR="006E56A5" w:rsidRDefault="005E39FC">
            <w:pPr>
              <w:snapToGrid w:val="0"/>
              <w:spacing w:line="480" w:lineRule="exact"/>
              <w:jc w:val="center"/>
              <w:rPr>
                <w:rFonts w:ascii="宋体" w:hAnsi="宋体"/>
                <w:sz w:val="24"/>
              </w:rPr>
            </w:pPr>
            <w:r>
              <w:rPr>
                <w:rFonts w:ascii="宋体" w:hAnsi="宋体"/>
                <w:sz w:val="24"/>
              </w:rPr>
              <w:t>6</w:t>
            </w:r>
          </w:p>
        </w:tc>
        <w:tc>
          <w:tcPr>
            <w:tcW w:w="7717" w:type="dxa"/>
            <w:tcMar>
              <w:top w:w="0" w:type="dxa"/>
              <w:left w:w="108" w:type="dxa"/>
              <w:bottom w:w="0" w:type="dxa"/>
              <w:right w:w="108" w:type="dxa"/>
            </w:tcMar>
            <w:vAlign w:val="center"/>
          </w:tcPr>
          <w:p w:rsidR="006E56A5" w:rsidRDefault="005E39FC">
            <w:pPr>
              <w:snapToGrid w:val="0"/>
              <w:spacing w:line="480" w:lineRule="exact"/>
              <w:rPr>
                <w:rFonts w:ascii="宋体" w:hAnsi="宋体"/>
                <w:sz w:val="24"/>
              </w:rPr>
            </w:pPr>
            <w:r>
              <w:rPr>
                <w:rFonts w:ascii="宋体" w:hAnsi="宋体" w:hint="eastAsia"/>
                <w:sz w:val="24"/>
              </w:rPr>
              <w:t>合同签订：</w:t>
            </w:r>
          </w:p>
          <w:p w:rsidR="006E56A5" w:rsidRDefault="005E39FC">
            <w:pPr>
              <w:snapToGrid w:val="0"/>
              <w:spacing w:line="480" w:lineRule="exact"/>
              <w:ind w:firstLineChars="200" w:firstLine="480"/>
              <w:rPr>
                <w:rFonts w:ascii="宋体" w:hAnsi="宋体"/>
                <w:sz w:val="24"/>
              </w:rPr>
            </w:pPr>
            <w:r>
              <w:rPr>
                <w:rFonts w:ascii="宋体" w:hAnsi="宋体" w:hint="eastAsia"/>
                <w:sz w:val="24"/>
              </w:rPr>
              <w:t>中标通知书发出后，中标人应在3</w:t>
            </w:r>
            <w:r>
              <w:rPr>
                <w:rFonts w:ascii="宋体" w:hAnsi="宋体"/>
                <w:sz w:val="24"/>
              </w:rPr>
              <w:t>0</w:t>
            </w:r>
            <w:r>
              <w:rPr>
                <w:rFonts w:ascii="宋体" w:hAnsi="宋体" w:hint="eastAsia"/>
                <w:sz w:val="24"/>
              </w:rPr>
              <w:t>个</w:t>
            </w:r>
            <w:proofErr w:type="gramStart"/>
            <w:r>
              <w:rPr>
                <w:rFonts w:ascii="宋体" w:hAnsi="宋体" w:hint="eastAsia"/>
                <w:sz w:val="24"/>
              </w:rPr>
              <w:t>日历天</w:t>
            </w:r>
            <w:proofErr w:type="gramEnd"/>
            <w:r>
              <w:rPr>
                <w:rFonts w:ascii="宋体" w:hAnsi="宋体" w:hint="eastAsia"/>
                <w:sz w:val="24"/>
              </w:rPr>
              <w:t>内与招标人联系签订合同，招标文件、中标人的投标文件均作为合同订立的基础。</w:t>
            </w:r>
          </w:p>
        </w:tc>
      </w:tr>
    </w:tbl>
    <w:p w:rsidR="006E56A5" w:rsidRPr="00A71485" w:rsidRDefault="005E39FC" w:rsidP="00A71485">
      <w:pPr>
        <w:widowControl/>
        <w:wordWrap w:val="0"/>
        <w:snapToGrid w:val="0"/>
        <w:jc w:val="center"/>
        <w:rPr>
          <w:rFonts w:ascii="宋体" w:hAnsi="宋体" w:cs="宋体"/>
          <w:kern w:val="0"/>
          <w:sz w:val="18"/>
          <w:szCs w:val="18"/>
        </w:rPr>
      </w:pPr>
      <w:r>
        <w:rPr>
          <w:rFonts w:ascii="宋体" w:hAnsi="宋体" w:cs="宋体"/>
          <w:b/>
          <w:bCs/>
          <w:kern w:val="0"/>
          <w:sz w:val="18"/>
        </w:rPr>
        <w:t> </w:t>
      </w:r>
      <w:r>
        <w:rPr>
          <w:rFonts w:ascii="宋体" w:hAnsi="宋体" w:hint="eastAsia"/>
          <w:sz w:val="24"/>
        </w:rPr>
        <w:br w:type="page"/>
      </w:r>
    </w:p>
    <w:p w:rsidR="006E56A5" w:rsidRDefault="005E39FC">
      <w:pPr>
        <w:pStyle w:val="2"/>
        <w:pageBreakBefore/>
        <w:spacing w:before="0" w:after="0" w:line="360" w:lineRule="auto"/>
        <w:jc w:val="center"/>
        <w:rPr>
          <w:rFonts w:ascii="宋体" w:eastAsia="宋体" w:hAnsi="宋体"/>
        </w:rPr>
      </w:pPr>
      <w:bookmarkStart w:id="22" w:name="_Toc31309"/>
      <w:bookmarkStart w:id="23" w:name="_Toc14871_WPSOffice_Level2"/>
      <w:bookmarkStart w:id="24" w:name="_Toc398284535"/>
      <w:bookmarkStart w:id="25" w:name="_Toc398504591"/>
      <w:bookmarkStart w:id="26" w:name="_Toc120608810"/>
      <w:bookmarkStart w:id="27" w:name="_Toc28511"/>
      <w:r>
        <w:rPr>
          <w:rFonts w:ascii="宋体" w:eastAsia="宋体" w:hAnsi="宋体"/>
        </w:rPr>
        <w:lastRenderedPageBreak/>
        <w:t>投标人须知前附表2</w:t>
      </w:r>
      <w:r>
        <w:rPr>
          <w:rFonts w:ascii="宋体" w:eastAsia="宋体" w:hAnsi="宋体" w:hint="eastAsia"/>
        </w:rPr>
        <w:t>：</w:t>
      </w:r>
      <w:r>
        <w:rPr>
          <w:rFonts w:ascii="宋体" w:eastAsia="宋体" w:hAnsi="宋体"/>
        </w:rPr>
        <w:t>资格性、符合性检查表</w:t>
      </w:r>
      <w:bookmarkEnd w:id="22"/>
      <w:bookmarkEnd w:id="23"/>
      <w:bookmarkEnd w:id="24"/>
      <w:bookmarkEnd w:id="25"/>
      <w:bookmarkEnd w:id="26"/>
      <w:bookmarkEnd w:id="27"/>
    </w:p>
    <w:p w:rsidR="006E56A5" w:rsidRDefault="005E39FC">
      <w:pPr>
        <w:tabs>
          <w:tab w:val="left" w:pos="1080"/>
        </w:tabs>
        <w:spacing w:line="360" w:lineRule="auto"/>
        <w:ind w:firstLineChars="200" w:firstLine="480"/>
        <w:rPr>
          <w:rFonts w:ascii="宋体" w:hAnsi="宋体"/>
          <w:color w:val="000000"/>
          <w:sz w:val="24"/>
        </w:rPr>
      </w:pPr>
      <w:r>
        <w:rPr>
          <w:rFonts w:ascii="宋体" w:hAnsi="宋体" w:hint="eastAsia"/>
          <w:color w:val="000000"/>
          <w:sz w:val="24"/>
        </w:rPr>
        <w:t>本须知前附表2集中列示了资格性、符合性检查的所有条款，其内容是评标委员会判断投标人的投标是否有效的重要依据。</w:t>
      </w:r>
      <w:r>
        <w:rPr>
          <w:rFonts w:ascii="宋体" w:hAnsi="宋体"/>
          <w:color w:val="000000"/>
          <w:sz w:val="24"/>
        </w:rPr>
        <w:t> </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6"/>
        <w:gridCol w:w="7472"/>
      </w:tblGrid>
      <w:tr w:rsidR="006E56A5">
        <w:trPr>
          <w:jc w:val="center"/>
        </w:trPr>
        <w:tc>
          <w:tcPr>
            <w:tcW w:w="7928" w:type="dxa"/>
            <w:gridSpan w:val="2"/>
            <w:vAlign w:val="center"/>
          </w:tcPr>
          <w:p w:rsidR="006E56A5" w:rsidRDefault="005E39FC">
            <w:pPr>
              <w:widowControl/>
              <w:snapToGrid w:val="0"/>
              <w:spacing w:line="440" w:lineRule="exact"/>
              <w:jc w:val="center"/>
              <w:rPr>
                <w:rFonts w:ascii="宋体" w:hAnsi="宋体" w:cs="宋体"/>
                <w:b/>
                <w:kern w:val="0"/>
                <w:sz w:val="24"/>
              </w:rPr>
            </w:pPr>
            <w:r>
              <w:rPr>
                <w:rFonts w:ascii="宋体" w:hAnsi="宋体" w:cs="宋体" w:hint="eastAsia"/>
                <w:b/>
                <w:kern w:val="0"/>
                <w:sz w:val="24"/>
              </w:rPr>
              <w:t>资格性要求</w:t>
            </w:r>
          </w:p>
        </w:tc>
      </w:tr>
      <w:tr w:rsidR="006E56A5">
        <w:trPr>
          <w:jc w:val="center"/>
        </w:trPr>
        <w:tc>
          <w:tcPr>
            <w:tcW w:w="456" w:type="dxa"/>
            <w:tcMar>
              <w:top w:w="0" w:type="dxa"/>
              <w:left w:w="108" w:type="dxa"/>
              <w:bottom w:w="0" w:type="dxa"/>
              <w:right w:w="108" w:type="dxa"/>
            </w:tcMar>
            <w:vAlign w:val="center"/>
          </w:tcPr>
          <w:p w:rsidR="006E56A5" w:rsidRDefault="005E39FC">
            <w:pPr>
              <w:widowControl/>
              <w:snapToGrid w:val="0"/>
              <w:spacing w:line="440" w:lineRule="exact"/>
              <w:jc w:val="center"/>
              <w:rPr>
                <w:rFonts w:ascii="宋体" w:hAnsi="宋体" w:cs="宋体"/>
                <w:kern w:val="0"/>
                <w:sz w:val="24"/>
              </w:rPr>
            </w:pPr>
            <w:r>
              <w:rPr>
                <w:rFonts w:ascii="宋体" w:hAnsi="宋体" w:cs="宋体" w:hint="eastAsia"/>
                <w:kern w:val="0"/>
                <w:sz w:val="24"/>
              </w:rPr>
              <w:t>序号</w:t>
            </w:r>
          </w:p>
        </w:tc>
        <w:tc>
          <w:tcPr>
            <w:tcW w:w="7472" w:type="dxa"/>
            <w:tcMar>
              <w:top w:w="0" w:type="dxa"/>
              <w:left w:w="108" w:type="dxa"/>
              <w:bottom w:w="0" w:type="dxa"/>
              <w:right w:w="108" w:type="dxa"/>
            </w:tcMar>
            <w:vAlign w:val="center"/>
          </w:tcPr>
          <w:p w:rsidR="006E56A5" w:rsidRDefault="005E39FC">
            <w:pPr>
              <w:widowControl/>
              <w:snapToGrid w:val="0"/>
              <w:spacing w:line="440" w:lineRule="exact"/>
              <w:jc w:val="center"/>
              <w:rPr>
                <w:rFonts w:ascii="宋体" w:hAnsi="宋体" w:cs="宋体"/>
                <w:kern w:val="0"/>
                <w:sz w:val="24"/>
              </w:rPr>
            </w:pPr>
            <w:r>
              <w:rPr>
                <w:rFonts w:ascii="宋体" w:hAnsi="宋体" w:cs="宋体"/>
                <w:kern w:val="0"/>
                <w:sz w:val="24"/>
              </w:rPr>
              <w:t>具体内容</w:t>
            </w:r>
          </w:p>
        </w:tc>
      </w:tr>
      <w:tr w:rsidR="006E56A5">
        <w:trPr>
          <w:jc w:val="center"/>
        </w:trPr>
        <w:tc>
          <w:tcPr>
            <w:tcW w:w="456" w:type="dxa"/>
            <w:tcMar>
              <w:top w:w="0" w:type="dxa"/>
              <w:left w:w="108" w:type="dxa"/>
              <w:bottom w:w="0" w:type="dxa"/>
              <w:right w:w="108" w:type="dxa"/>
            </w:tcMar>
            <w:vAlign w:val="center"/>
          </w:tcPr>
          <w:p w:rsidR="006E56A5" w:rsidRDefault="005E39FC">
            <w:pPr>
              <w:widowControl/>
              <w:snapToGrid w:val="0"/>
              <w:spacing w:line="440" w:lineRule="exact"/>
              <w:jc w:val="center"/>
              <w:rPr>
                <w:rFonts w:ascii="宋体" w:hAnsi="宋体" w:cs="宋体"/>
                <w:kern w:val="0"/>
                <w:sz w:val="24"/>
              </w:rPr>
            </w:pPr>
            <w:r>
              <w:rPr>
                <w:rFonts w:ascii="宋体" w:hAnsi="宋体" w:cs="宋体"/>
                <w:kern w:val="0"/>
                <w:sz w:val="24"/>
              </w:rPr>
              <w:t>1</w:t>
            </w:r>
          </w:p>
        </w:tc>
        <w:tc>
          <w:tcPr>
            <w:tcW w:w="7472" w:type="dxa"/>
            <w:tcMar>
              <w:top w:w="0" w:type="dxa"/>
              <w:left w:w="108" w:type="dxa"/>
              <w:bottom w:w="0" w:type="dxa"/>
              <w:right w:w="108" w:type="dxa"/>
            </w:tcMar>
          </w:tcPr>
          <w:p w:rsidR="006E56A5" w:rsidRDefault="005E39FC">
            <w:pPr>
              <w:snapToGrid w:val="0"/>
              <w:spacing w:line="440" w:lineRule="exact"/>
              <w:rPr>
                <w:rFonts w:ascii="宋体" w:hAnsi="宋体"/>
                <w:sz w:val="24"/>
              </w:rPr>
            </w:pPr>
            <w:r>
              <w:rPr>
                <w:rFonts w:ascii="宋体" w:hAnsi="宋体"/>
                <w:sz w:val="24"/>
              </w:rPr>
              <w:t>合格的投标人</w:t>
            </w:r>
            <w:r>
              <w:rPr>
                <w:rFonts w:ascii="宋体" w:hAnsi="宋体" w:hint="eastAsia"/>
                <w:sz w:val="24"/>
              </w:rPr>
              <w:t>：</w:t>
            </w:r>
          </w:p>
          <w:p w:rsidR="006E56A5" w:rsidRDefault="005E39FC">
            <w:pPr>
              <w:snapToGrid w:val="0"/>
              <w:spacing w:line="440" w:lineRule="exact"/>
              <w:rPr>
                <w:rFonts w:ascii="宋体" w:hAnsi="宋体"/>
                <w:sz w:val="24"/>
              </w:rPr>
            </w:pPr>
            <w:r>
              <w:rPr>
                <w:rFonts w:ascii="宋体" w:hAnsi="宋体"/>
                <w:sz w:val="24"/>
              </w:rPr>
              <w:t xml:space="preserve">　　具体内容详见第二章第3条</w:t>
            </w:r>
            <w:r>
              <w:rPr>
                <w:rFonts w:ascii="宋体" w:hAnsi="宋体" w:hint="eastAsia"/>
                <w:sz w:val="24"/>
              </w:rPr>
              <w:t>“</w:t>
            </w:r>
            <w:r>
              <w:rPr>
                <w:rFonts w:ascii="宋体" w:hAnsi="宋体"/>
                <w:sz w:val="24"/>
              </w:rPr>
              <w:t>合格的投标人</w:t>
            </w:r>
            <w:r>
              <w:rPr>
                <w:rFonts w:ascii="宋体" w:hAnsi="宋体" w:hint="eastAsia"/>
                <w:sz w:val="24"/>
              </w:rPr>
              <w:t>”</w:t>
            </w:r>
            <w:r>
              <w:rPr>
                <w:rFonts w:ascii="宋体" w:hAnsi="宋体"/>
                <w:sz w:val="24"/>
              </w:rPr>
              <w:t>。</w:t>
            </w:r>
          </w:p>
        </w:tc>
      </w:tr>
      <w:tr w:rsidR="006E56A5">
        <w:trPr>
          <w:jc w:val="center"/>
        </w:trPr>
        <w:tc>
          <w:tcPr>
            <w:tcW w:w="456" w:type="dxa"/>
            <w:tcMar>
              <w:top w:w="0" w:type="dxa"/>
              <w:left w:w="108" w:type="dxa"/>
              <w:bottom w:w="0" w:type="dxa"/>
              <w:right w:w="108" w:type="dxa"/>
            </w:tcMar>
            <w:vAlign w:val="center"/>
          </w:tcPr>
          <w:p w:rsidR="006E56A5" w:rsidRDefault="005E39FC">
            <w:pPr>
              <w:widowControl/>
              <w:snapToGrid w:val="0"/>
              <w:spacing w:line="440" w:lineRule="exact"/>
              <w:jc w:val="center"/>
              <w:rPr>
                <w:rFonts w:ascii="宋体" w:hAnsi="宋体" w:cs="宋体"/>
                <w:kern w:val="0"/>
                <w:sz w:val="24"/>
              </w:rPr>
            </w:pPr>
            <w:r>
              <w:rPr>
                <w:rFonts w:ascii="宋体" w:hAnsi="宋体" w:cs="宋体" w:hint="eastAsia"/>
                <w:kern w:val="0"/>
                <w:sz w:val="24"/>
              </w:rPr>
              <w:t>2</w:t>
            </w:r>
          </w:p>
        </w:tc>
        <w:tc>
          <w:tcPr>
            <w:tcW w:w="7472" w:type="dxa"/>
            <w:tcMar>
              <w:top w:w="0" w:type="dxa"/>
              <w:left w:w="108" w:type="dxa"/>
              <w:bottom w:w="0" w:type="dxa"/>
              <w:right w:w="108" w:type="dxa"/>
            </w:tcMar>
          </w:tcPr>
          <w:p w:rsidR="006E56A5" w:rsidRDefault="005E39FC">
            <w:pPr>
              <w:snapToGrid w:val="0"/>
              <w:spacing w:line="440" w:lineRule="exact"/>
              <w:rPr>
                <w:rFonts w:ascii="宋体" w:hAnsi="宋体"/>
                <w:sz w:val="24"/>
              </w:rPr>
            </w:pPr>
            <w:r>
              <w:rPr>
                <w:rFonts w:ascii="宋体" w:hAnsi="宋体" w:hint="eastAsia"/>
                <w:sz w:val="24"/>
              </w:rPr>
              <w:t>投标人不满足下列规定的资格条件或提供资格证明文件不全的，其投标无效：</w:t>
            </w:r>
          </w:p>
          <w:p w:rsidR="006E56A5" w:rsidRDefault="005E39FC">
            <w:pPr>
              <w:tabs>
                <w:tab w:val="left" w:pos="781"/>
                <w:tab w:val="left" w:pos="870"/>
              </w:tabs>
              <w:snapToGrid w:val="0"/>
              <w:spacing w:line="440" w:lineRule="exact"/>
              <w:ind w:firstLineChars="200" w:firstLine="480"/>
            </w:pPr>
            <w:bookmarkStart w:id="28" w:name="_Hlk120545255"/>
            <w:r>
              <w:rPr>
                <w:rFonts w:ascii="宋体" w:hAnsi="宋体" w:hint="eastAsia"/>
                <w:sz w:val="24"/>
              </w:rPr>
              <w:t>1.投标人应具有独立承担民事责任的能力，须提供有效的营业执照复印件。</w:t>
            </w:r>
          </w:p>
          <w:p w:rsidR="006E56A5" w:rsidRDefault="005E39FC">
            <w:pPr>
              <w:tabs>
                <w:tab w:val="left" w:pos="900"/>
              </w:tabs>
              <w:snapToGrid w:val="0"/>
              <w:spacing w:line="440" w:lineRule="exact"/>
              <w:ind w:firstLineChars="200" w:firstLine="480"/>
              <w:rPr>
                <w:rFonts w:ascii="宋体" w:cs="宋体"/>
                <w:sz w:val="24"/>
              </w:rPr>
            </w:pPr>
            <w:r>
              <w:rPr>
                <w:rFonts w:ascii="宋体" w:cs="宋体"/>
                <w:sz w:val="24"/>
              </w:rPr>
              <w:t>2</w:t>
            </w:r>
            <w:r>
              <w:rPr>
                <w:rFonts w:ascii="宋体" w:cs="宋体" w:hint="eastAsia"/>
                <w:sz w:val="24"/>
              </w:rPr>
              <w:t>.投标人需提供可证明自身具备合法合</w:t>
            </w:r>
            <w:proofErr w:type="gramStart"/>
            <w:r>
              <w:rPr>
                <w:rFonts w:ascii="宋体" w:cs="宋体" w:hint="eastAsia"/>
                <w:sz w:val="24"/>
              </w:rPr>
              <w:t>规</w:t>
            </w:r>
            <w:proofErr w:type="gramEnd"/>
            <w:r>
              <w:rPr>
                <w:rFonts w:ascii="宋体" w:cs="宋体" w:hint="eastAsia"/>
                <w:sz w:val="24"/>
              </w:rPr>
              <w:t>开展人力资源服务合作相关资质。</w:t>
            </w:r>
          </w:p>
          <w:p w:rsidR="006E56A5" w:rsidRDefault="005E39FC">
            <w:pPr>
              <w:tabs>
                <w:tab w:val="left" w:pos="900"/>
              </w:tabs>
              <w:snapToGrid w:val="0"/>
              <w:spacing w:line="440" w:lineRule="exact"/>
              <w:ind w:firstLineChars="200" w:firstLine="480"/>
              <w:rPr>
                <w:rFonts w:ascii="宋体" w:cs="宋体"/>
                <w:b/>
                <w:bCs/>
                <w:sz w:val="24"/>
              </w:rPr>
            </w:pPr>
            <w:r>
              <w:rPr>
                <w:rFonts w:ascii="宋体" w:cs="宋体" w:hint="eastAsia"/>
                <w:sz w:val="24"/>
              </w:rPr>
              <w:t>3.</w:t>
            </w:r>
            <w:r>
              <w:rPr>
                <w:rFonts w:ascii="宋体" w:hAnsi="宋体" w:hint="eastAsia"/>
                <w:sz w:val="24"/>
              </w:rPr>
              <w:t xml:space="preserve"> 投标人需提供</w:t>
            </w:r>
            <w:r>
              <w:rPr>
                <w:rFonts w:ascii="宋体" w:hAnsi="宋体" w:hint="eastAsia"/>
                <w:color w:val="000000"/>
                <w:sz w:val="24"/>
              </w:rPr>
              <w:t>近</w:t>
            </w:r>
            <w:r>
              <w:rPr>
                <w:rFonts w:ascii="宋体" w:hAnsi="宋体"/>
                <w:color w:val="000000"/>
                <w:sz w:val="24"/>
              </w:rPr>
              <w:t>3年以来（</w:t>
            </w:r>
            <w:r>
              <w:rPr>
                <w:rFonts w:ascii="宋体" w:hAnsi="宋体" w:hint="eastAsia"/>
                <w:color w:val="000000"/>
                <w:sz w:val="24"/>
              </w:rPr>
              <w:t>2022年1月1日至今，</w:t>
            </w:r>
            <w:r>
              <w:rPr>
                <w:rFonts w:ascii="宋体" w:hAnsi="宋体"/>
                <w:color w:val="000000"/>
                <w:sz w:val="24"/>
              </w:rPr>
              <w:t>以合同签订时间为准）</w:t>
            </w:r>
            <w:r w:rsidR="00275784">
              <w:rPr>
                <w:rFonts w:ascii="宋体" w:hAnsi="宋体" w:hint="eastAsia"/>
                <w:color w:val="000000"/>
                <w:sz w:val="24"/>
              </w:rPr>
              <w:t>福建地区人力资源服务业绩</w:t>
            </w:r>
            <w:r w:rsidR="0027061E">
              <w:rPr>
                <w:rFonts w:ascii="宋体" w:hAnsi="宋体" w:hint="eastAsia"/>
                <w:color w:val="000000"/>
                <w:sz w:val="24"/>
              </w:rPr>
              <w:t>：</w:t>
            </w:r>
            <w:r w:rsidR="006A4BB5">
              <w:rPr>
                <w:rFonts w:ascii="宋体" w:hAnsi="宋体" w:hint="eastAsia"/>
                <w:color w:val="000000"/>
                <w:sz w:val="24"/>
              </w:rPr>
              <w:t>不少于</w:t>
            </w:r>
            <w:r w:rsidR="0027061E">
              <w:rPr>
                <w:rFonts w:ascii="宋体" w:hAnsi="宋体" w:hint="eastAsia"/>
                <w:color w:val="000000"/>
                <w:sz w:val="24"/>
              </w:rPr>
              <w:t>1个，</w:t>
            </w:r>
            <w:r w:rsidR="0027061E" w:rsidRPr="00EC1EF7">
              <w:rPr>
                <w:rFonts w:ascii="宋体" w:hAnsi="宋体" w:hint="eastAsia"/>
                <w:sz w:val="24"/>
                <w:u w:val="double"/>
              </w:rPr>
              <w:t>应附上</w:t>
            </w:r>
            <w:r w:rsidR="0027061E">
              <w:rPr>
                <w:rFonts w:ascii="宋体" w:hAnsi="宋体" w:hint="eastAsia"/>
                <w:sz w:val="24"/>
                <w:u w:val="double"/>
              </w:rPr>
              <w:t>合同复印件</w:t>
            </w:r>
            <w:r w:rsidR="0027061E" w:rsidRPr="00EC1EF7">
              <w:rPr>
                <w:rFonts w:ascii="宋体" w:hAnsi="宋体" w:hint="eastAsia"/>
                <w:sz w:val="24"/>
                <w:u w:val="double"/>
              </w:rPr>
              <w:t>并加盖单位公章，否则，其业绩不计</w:t>
            </w:r>
            <w:r>
              <w:rPr>
                <w:rFonts w:ascii="宋体" w:hAnsi="宋体"/>
                <w:color w:val="000000"/>
                <w:sz w:val="24"/>
              </w:rPr>
              <w:t>。</w:t>
            </w:r>
            <w:r>
              <w:rPr>
                <w:rFonts w:ascii="宋体" w:cs="宋体" w:hint="eastAsia"/>
                <w:sz w:val="24"/>
              </w:rPr>
              <w:t>(须在投标文件中提供有效证明材料）</w:t>
            </w:r>
          </w:p>
          <w:bookmarkEnd w:id="28"/>
          <w:p w:rsidR="006E56A5" w:rsidRDefault="005E39FC">
            <w:pPr>
              <w:tabs>
                <w:tab w:val="left" w:pos="781"/>
                <w:tab w:val="left" w:pos="870"/>
              </w:tabs>
              <w:snapToGrid w:val="0"/>
              <w:spacing w:line="440" w:lineRule="exact"/>
              <w:ind w:firstLineChars="200" w:firstLine="480"/>
              <w:rPr>
                <w:rFonts w:ascii="宋体" w:hAnsi="宋体"/>
                <w:sz w:val="24"/>
              </w:rPr>
            </w:pPr>
            <w:r>
              <w:rPr>
                <w:rFonts w:ascii="宋体" w:hAnsi="宋体" w:hint="eastAsia"/>
                <w:sz w:val="24"/>
              </w:rPr>
              <w:t>4.投标文件签字代表即</w:t>
            </w:r>
            <w:r>
              <w:rPr>
                <w:rFonts w:ascii="宋体" w:hAnsi="宋体"/>
                <w:sz w:val="24"/>
              </w:rPr>
              <w:t>投标人代表不是法定代表人的</w:t>
            </w:r>
            <w:r>
              <w:rPr>
                <w:rFonts w:ascii="宋体" w:hAnsi="宋体" w:hint="eastAsia"/>
                <w:sz w:val="24"/>
              </w:rPr>
              <w:t>，</w:t>
            </w:r>
            <w:r>
              <w:rPr>
                <w:rFonts w:ascii="宋体" w:hAnsi="宋体"/>
                <w:sz w:val="24"/>
              </w:rPr>
              <w:t>投标人必须提供法定代表人</w:t>
            </w:r>
            <w:r>
              <w:rPr>
                <w:rFonts w:ascii="宋体" w:hAnsi="宋体" w:hint="eastAsia"/>
                <w:sz w:val="24"/>
              </w:rPr>
              <w:t>对该代表的</w:t>
            </w:r>
            <w:r>
              <w:rPr>
                <w:rFonts w:ascii="宋体" w:hAnsi="宋体"/>
                <w:sz w:val="24"/>
              </w:rPr>
              <w:t>授权书原件。</w:t>
            </w:r>
          </w:p>
          <w:p w:rsidR="006E56A5" w:rsidRDefault="005E39FC">
            <w:pPr>
              <w:tabs>
                <w:tab w:val="left" w:pos="781"/>
                <w:tab w:val="left" w:pos="870"/>
              </w:tabs>
              <w:snapToGrid w:val="0"/>
              <w:spacing w:line="440" w:lineRule="exact"/>
              <w:ind w:firstLineChars="200" w:firstLine="480"/>
              <w:rPr>
                <w:rFonts w:ascii="宋体" w:hAnsi="宋体"/>
                <w:sz w:val="24"/>
              </w:rPr>
            </w:pPr>
            <w:r>
              <w:rPr>
                <w:rFonts w:ascii="宋体" w:hAnsi="宋体" w:hint="eastAsia"/>
                <w:sz w:val="24"/>
              </w:rPr>
              <w:t>5.本项目不接受联合体投标。</w:t>
            </w:r>
          </w:p>
          <w:p w:rsidR="006E56A5" w:rsidRDefault="005E39FC">
            <w:pPr>
              <w:snapToGrid w:val="0"/>
              <w:spacing w:line="440" w:lineRule="exact"/>
              <w:ind w:firstLineChars="200" w:firstLine="480"/>
              <w:rPr>
                <w:rFonts w:ascii="宋体" w:hAnsi="宋体"/>
                <w:b/>
                <w:sz w:val="24"/>
              </w:rPr>
            </w:pPr>
            <w:r>
              <w:rPr>
                <w:rFonts w:ascii="宋体" w:hAnsi="宋体" w:hint="eastAsia"/>
                <w:sz w:val="24"/>
              </w:rPr>
              <w:t>投标人不满足上述规定的基本资格条件或提供资格证明文件不全的，其投标无效，以上资格证明文件为复印件的，须加盖投标人公章，且原件备查。</w:t>
            </w:r>
          </w:p>
        </w:tc>
      </w:tr>
      <w:tr w:rsidR="006E56A5">
        <w:trPr>
          <w:jc w:val="center"/>
        </w:trPr>
        <w:tc>
          <w:tcPr>
            <w:tcW w:w="7928" w:type="dxa"/>
            <w:gridSpan w:val="2"/>
            <w:vAlign w:val="center"/>
          </w:tcPr>
          <w:p w:rsidR="006E56A5" w:rsidRDefault="005E39FC">
            <w:pPr>
              <w:widowControl/>
              <w:snapToGrid w:val="0"/>
              <w:spacing w:line="440" w:lineRule="exact"/>
              <w:jc w:val="center"/>
              <w:rPr>
                <w:rFonts w:ascii="宋体" w:hAnsi="宋体" w:cs="宋体"/>
                <w:b/>
                <w:kern w:val="0"/>
                <w:sz w:val="24"/>
              </w:rPr>
            </w:pPr>
            <w:r>
              <w:rPr>
                <w:rFonts w:ascii="宋体" w:hAnsi="宋体" w:cs="宋体" w:hint="eastAsia"/>
                <w:b/>
                <w:kern w:val="0"/>
                <w:sz w:val="24"/>
              </w:rPr>
              <w:t>符合性要求</w:t>
            </w:r>
          </w:p>
        </w:tc>
      </w:tr>
      <w:tr w:rsidR="006E56A5">
        <w:trPr>
          <w:jc w:val="center"/>
        </w:trPr>
        <w:tc>
          <w:tcPr>
            <w:tcW w:w="456" w:type="dxa"/>
            <w:tcMar>
              <w:top w:w="0" w:type="dxa"/>
              <w:left w:w="108" w:type="dxa"/>
              <w:bottom w:w="0" w:type="dxa"/>
              <w:right w:w="108" w:type="dxa"/>
            </w:tcMar>
            <w:vAlign w:val="center"/>
          </w:tcPr>
          <w:p w:rsidR="006E56A5" w:rsidRDefault="005E39FC">
            <w:pPr>
              <w:widowControl/>
              <w:snapToGrid w:val="0"/>
              <w:spacing w:line="440" w:lineRule="exact"/>
              <w:jc w:val="center"/>
              <w:rPr>
                <w:rFonts w:ascii="宋体" w:hAnsi="宋体" w:cs="宋体"/>
                <w:kern w:val="0"/>
                <w:sz w:val="24"/>
              </w:rPr>
            </w:pPr>
            <w:r>
              <w:rPr>
                <w:rFonts w:ascii="宋体" w:hAnsi="宋体" w:cs="宋体" w:hint="eastAsia"/>
                <w:kern w:val="0"/>
                <w:sz w:val="24"/>
              </w:rPr>
              <w:t>序</w:t>
            </w:r>
            <w:r>
              <w:rPr>
                <w:rFonts w:ascii="宋体" w:hAnsi="宋体" w:cs="宋体"/>
                <w:kern w:val="0"/>
                <w:sz w:val="24"/>
              </w:rPr>
              <w:t>号</w:t>
            </w:r>
          </w:p>
        </w:tc>
        <w:tc>
          <w:tcPr>
            <w:tcW w:w="7472" w:type="dxa"/>
            <w:tcMar>
              <w:top w:w="0" w:type="dxa"/>
              <w:left w:w="108" w:type="dxa"/>
              <w:bottom w:w="0" w:type="dxa"/>
              <w:right w:w="108" w:type="dxa"/>
            </w:tcMar>
            <w:vAlign w:val="center"/>
          </w:tcPr>
          <w:p w:rsidR="006E56A5" w:rsidRDefault="005E39FC">
            <w:pPr>
              <w:widowControl/>
              <w:snapToGrid w:val="0"/>
              <w:spacing w:line="440" w:lineRule="exact"/>
              <w:jc w:val="center"/>
              <w:rPr>
                <w:rFonts w:ascii="宋体" w:hAnsi="宋体" w:cs="宋体"/>
                <w:kern w:val="0"/>
                <w:sz w:val="24"/>
              </w:rPr>
            </w:pPr>
            <w:r>
              <w:rPr>
                <w:rFonts w:ascii="宋体" w:hAnsi="宋体" w:cs="宋体"/>
                <w:kern w:val="0"/>
                <w:sz w:val="24"/>
              </w:rPr>
              <w:t>具体内容</w:t>
            </w:r>
          </w:p>
        </w:tc>
      </w:tr>
      <w:tr w:rsidR="006E56A5">
        <w:trPr>
          <w:jc w:val="center"/>
        </w:trPr>
        <w:tc>
          <w:tcPr>
            <w:tcW w:w="456" w:type="dxa"/>
            <w:tcMar>
              <w:top w:w="0" w:type="dxa"/>
              <w:left w:w="108" w:type="dxa"/>
              <w:bottom w:w="0" w:type="dxa"/>
              <w:right w:w="108" w:type="dxa"/>
            </w:tcMar>
            <w:vAlign w:val="center"/>
          </w:tcPr>
          <w:p w:rsidR="006E56A5" w:rsidRDefault="005E39FC">
            <w:pPr>
              <w:widowControl/>
              <w:snapToGrid w:val="0"/>
              <w:spacing w:line="440" w:lineRule="exact"/>
              <w:jc w:val="center"/>
              <w:rPr>
                <w:rFonts w:ascii="宋体" w:hAnsi="宋体" w:cs="宋体"/>
                <w:kern w:val="0"/>
                <w:sz w:val="24"/>
              </w:rPr>
            </w:pPr>
            <w:r>
              <w:rPr>
                <w:rFonts w:ascii="宋体" w:hAnsi="宋体" w:cs="宋体" w:hint="eastAsia"/>
                <w:kern w:val="0"/>
                <w:sz w:val="24"/>
              </w:rPr>
              <w:t>1</w:t>
            </w:r>
          </w:p>
        </w:tc>
        <w:tc>
          <w:tcPr>
            <w:tcW w:w="7472" w:type="dxa"/>
            <w:tcMar>
              <w:top w:w="0" w:type="dxa"/>
              <w:left w:w="108" w:type="dxa"/>
              <w:bottom w:w="0" w:type="dxa"/>
              <w:right w:w="108" w:type="dxa"/>
            </w:tcMar>
          </w:tcPr>
          <w:p w:rsidR="006E56A5" w:rsidRDefault="005E39FC">
            <w:pPr>
              <w:snapToGrid w:val="0"/>
              <w:spacing w:line="440" w:lineRule="exact"/>
              <w:rPr>
                <w:rFonts w:ascii="宋体" w:hAnsi="宋体"/>
                <w:sz w:val="24"/>
              </w:rPr>
            </w:pPr>
            <w:r>
              <w:rPr>
                <w:rFonts w:ascii="宋体" w:hAnsi="宋体" w:hint="eastAsia"/>
                <w:sz w:val="24"/>
              </w:rPr>
              <w:t>投标有效期：从提交投标文件的截止之日起</w:t>
            </w:r>
            <w:r>
              <w:rPr>
                <w:rFonts w:ascii="宋体" w:hAnsi="宋体" w:hint="eastAsia"/>
                <w:b/>
                <w:bCs/>
                <w:sz w:val="24"/>
              </w:rPr>
              <w:t>90个日历日</w:t>
            </w:r>
            <w:r>
              <w:rPr>
                <w:rFonts w:ascii="宋体" w:hAnsi="宋体" w:hint="eastAsia"/>
                <w:sz w:val="24"/>
              </w:rPr>
              <w:t>内保持有效。投标文件中承诺的投标有效期少于招标文件中载明的上述投标有效期的，将导致其投标文件被拒绝。</w:t>
            </w:r>
          </w:p>
        </w:tc>
      </w:tr>
      <w:tr w:rsidR="006E56A5">
        <w:trPr>
          <w:jc w:val="center"/>
        </w:trPr>
        <w:tc>
          <w:tcPr>
            <w:tcW w:w="456" w:type="dxa"/>
            <w:tcMar>
              <w:top w:w="0" w:type="dxa"/>
              <w:left w:w="108" w:type="dxa"/>
              <w:bottom w:w="0" w:type="dxa"/>
              <w:right w:w="108" w:type="dxa"/>
            </w:tcMar>
            <w:vAlign w:val="center"/>
          </w:tcPr>
          <w:p w:rsidR="006E56A5" w:rsidRDefault="005E39FC">
            <w:pPr>
              <w:widowControl/>
              <w:snapToGrid w:val="0"/>
              <w:spacing w:line="440" w:lineRule="exact"/>
              <w:jc w:val="center"/>
              <w:rPr>
                <w:rFonts w:ascii="宋体" w:hAnsi="宋体" w:cs="宋体"/>
                <w:kern w:val="0"/>
                <w:sz w:val="24"/>
              </w:rPr>
            </w:pPr>
            <w:r>
              <w:rPr>
                <w:rFonts w:ascii="宋体" w:hAnsi="宋体" w:cs="宋体" w:hint="eastAsia"/>
                <w:kern w:val="0"/>
                <w:sz w:val="24"/>
              </w:rPr>
              <w:t>2</w:t>
            </w:r>
          </w:p>
        </w:tc>
        <w:tc>
          <w:tcPr>
            <w:tcW w:w="7472" w:type="dxa"/>
            <w:tcMar>
              <w:top w:w="0" w:type="dxa"/>
              <w:left w:w="108" w:type="dxa"/>
              <w:bottom w:w="0" w:type="dxa"/>
              <w:right w:w="108" w:type="dxa"/>
            </w:tcMar>
          </w:tcPr>
          <w:p w:rsidR="006E56A5" w:rsidRDefault="005E39FC">
            <w:pPr>
              <w:snapToGrid w:val="0"/>
              <w:spacing w:line="440" w:lineRule="exact"/>
              <w:rPr>
                <w:rFonts w:ascii="宋体" w:hAnsi="宋体"/>
                <w:sz w:val="24"/>
              </w:rPr>
            </w:pPr>
            <w:r>
              <w:rPr>
                <w:rFonts w:ascii="宋体" w:hAnsi="宋体" w:hint="eastAsia"/>
                <w:sz w:val="24"/>
              </w:rPr>
              <w:t>投标人有</w:t>
            </w:r>
            <w:r>
              <w:rPr>
                <w:rFonts w:ascii="宋体" w:hAnsi="宋体"/>
                <w:sz w:val="24"/>
              </w:rPr>
              <w:t>下列情况之一者，将被视为未实质性响应招标文件要求</w:t>
            </w:r>
            <w:r>
              <w:rPr>
                <w:rFonts w:ascii="宋体" w:hAnsi="宋体" w:hint="eastAsia"/>
                <w:sz w:val="24"/>
              </w:rPr>
              <w:t>，其</w:t>
            </w:r>
            <w:r>
              <w:rPr>
                <w:rFonts w:ascii="宋体" w:hAnsi="宋体"/>
                <w:sz w:val="24"/>
              </w:rPr>
              <w:lastRenderedPageBreak/>
              <w:t>投标无效</w:t>
            </w:r>
            <w:r>
              <w:rPr>
                <w:rFonts w:ascii="宋体" w:hAnsi="宋体" w:hint="eastAsia"/>
                <w:sz w:val="24"/>
              </w:rPr>
              <w:t>：</w:t>
            </w:r>
          </w:p>
          <w:p w:rsidR="00000000" w:rsidRDefault="005E39FC">
            <w:pPr>
              <w:numPr>
                <w:ilvl w:val="0"/>
                <w:numId w:val="2"/>
              </w:numPr>
              <w:tabs>
                <w:tab w:val="left" w:pos="655"/>
              </w:tabs>
              <w:adjustRightInd w:val="0"/>
              <w:snapToGrid w:val="0"/>
              <w:spacing w:line="400" w:lineRule="exact"/>
              <w:ind w:left="0" w:firstLine="0"/>
              <w:rPr>
                <w:rFonts w:ascii="宋体" w:hAnsi="宋体"/>
                <w:sz w:val="24"/>
              </w:rPr>
            </w:pPr>
            <w:r w:rsidRPr="0027061E">
              <w:rPr>
                <w:rFonts w:ascii="宋体" w:hAnsi="宋体" w:cs="宋体" w:hint="eastAsia"/>
                <w:kern w:val="0"/>
                <w:sz w:val="24"/>
              </w:rPr>
              <w:t>投标文件未按照本招标文件的规定进行签署、盖章的；</w:t>
            </w:r>
          </w:p>
          <w:p w:rsidR="00000000" w:rsidRDefault="0027061E">
            <w:pPr>
              <w:numPr>
                <w:ilvl w:val="0"/>
                <w:numId w:val="2"/>
              </w:numPr>
              <w:tabs>
                <w:tab w:val="left" w:pos="655"/>
              </w:tabs>
              <w:adjustRightInd w:val="0"/>
              <w:snapToGrid w:val="0"/>
              <w:spacing w:line="400" w:lineRule="exact"/>
              <w:ind w:left="0" w:firstLine="0"/>
              <w:rPr>
                <w:rFonts w:ascii="宋体" w:hAnsi="宋体"/>
                <w:sz w:val="24"/>
              </w:rPr>
            </w:pPr>
            <w:r w:rsidRPr="0077786E">
              <w:rPr>
                <w:rFonts w:ascii="宋体" w:hAnsi="宋体" w:hint="eastAsia"/>
                <w:sz w:val="24"/>
              </w:rPr>
              <w:t>投标文件未按照招标文件规定的格式填写，内容不全或者关键内容字迹模糊、无法辨认的；</w:t>
            </w:r>
          </w:p>
          <w:p w:rsidR="00000000" w:rsidRDefault="005E39FC">
            <w:pPr>
              <w:numPr>
                <w:ilvl w:val="0"/>
                <w:numId w:val="2"/>
              </w:numPr>
              <w:tabs>
                <w:tab w:val="left" w:pos="655"/>
              </w:tabs>
              <w:adjustRightInd w:val="0"/>
              <w:snapToGrid w:val="0"/>
              <w:spacing w:line="400" w:lineRule="exact"/>
              <w:ind w:left="0" w:firstLine="0"/>
              <w:rPr>
                <w:rFonts w:ascii="宋体" w:hAnsi="宋体"/>
                <w:sz w:val="24"/>
              </w:rPr>
            </w:pPr>
            <w:r w:rsidRPr="0077786E">
              <w:rPr>
                <w:rFonts w:ascii="宋体" w:hAnsi="宋体" w:hint="eastAsia"/>
                <w:sz w:val="24"/>
              </w:rPr>
              <w:t>投标有效期不满足招标文件要求的；</w:t>
            </w:r>
          </w:p>
          <w:p w:rsidR="00000000" w:rsidRDefault="005E39FC">
            <w:pPr>
              <w:numPr>
                <w:ilvl w:val="0"/>
                <w:numId w:val="2"/>
              </w:numPr>
              <w:tabs>
                <w:tab w:val="left" w:pos="655"/>
              </w:tabs>
              <w:adjustRightInd w:val="0"/>
              <w:snapToGrid w:val="0"/>
              <w:spacing w:line="400" w:lineRule="exact"/>
              <w:ind w:left="0" w:firstLine="0"/>
              <w:rPr>
                <w:rFonts w:ascii="宋体" w:hAnsi="宋体"/>
                <w:sz w:val="24"/>
              </w:rPr>
            </w:pPr>
            <w:r w:rsidRPr="00063C44">
              <w:rPr>
                <w:rFonts w:ascii="宋体" w:hAnsi="宋体" w:hint="eastAsia"/>
                <w:sz w:val="24"/>
              </w:rPr>
              <w:t>投标内容与招标内容及要求有重大偏离或保留的；</w:t>
            </w:r>
          </w:p>
          <w:p w:rsidR="00000000" w:rsidRDefault="005E39FC">
            <w:pPr>
              <w:numPr>
                <w:ilvl w:val="0"/>
                <w:numId w:val="2"/>
              </w:numPr>
              <w:tabs>
                <w:tab w:val="left" w:pos="655"/>
              </w:tabs>
              <w:adjustRightInd w:val="0"/>
              <w:snapToGrid w:val="0"/>
              <w:spacing w:line="400" w:lineRule="exact"/>
              <w:ind w:left="0" w:firstLine="0"/>
              <w:rPr>
                <w:rFonts w:ascii="宋体" w:hAnsi="宋体"/>
                <w:sz w:val="24"/>
              </w:rPr>
            </w:pPr>
            <w:r w:rsidRPr="005458A5">
              <w:rPr>
                <w:rFonts w:ascii="宋体" w:hAnsi="宋体" w:cs="宋体" w:hint="eastAsia"/>
                <w:kern w:val="0"/>
                <w:sz w:val="24"/>
              </w:rPr>
              <w:t>投标人提交两份或者多份内容不同的投标文件，或者在一份投标文件中对同一招标项目有两个或者多个报价，且未声明哪一个为最终报价的；</w:t>
            </w:r>
          </w:p>
          <w:p w:rsidR="00000000" w:rsidRDefault="0027061E">
            <w:pPr>
              <w:pStyle w:val="af3"/>
              <w:numPr>
                <w:ilvl w:val="0"/>
                <w:numId w:val="2"/>
              </w:numPr>
              <w:adjustRightInd w:val="0"/>
              <w:snapToGrid w:val="0"/>
              <w:spacing w:line="400" w:lineRule="exact"/>
              <w:ind w:left="0" w:firstLineChars="0" w:firstLine="0"/>
              <w:rPr>
                <w:rFonts w:ascii="宋体" w:hAnsi="宋体"/>
                <w:sz w:val="24"/>
                <w:szCs w:val="24"/>
              </w:rPr>
            </w:pPr>
            <w:r w:rsidRPr="001852BD">
              <w:rPr>
                <w:rFonts w:ascii="宋体" w:hAnsi="宋体" w:hint="eastAsia"/>
                <w:sz w:val="24"/>
                <w:szCs w:val="24"/>
              </w:rPr>
              <w:t>投标文件中标明的投标人名称或者组织结构与资格审查时不一致且未提供有效证明的；</w:t>
            </w:r>
          </w:p>
          <w:p w:rsidR="00000000" w:rsidRDefault="005E5DFE">
            <w:pPr>
              <w:numPr>
                <w:ilvl w:val="0"/>
                <w:numId w:val="2"/>
              </w:numPr>
              <w:tabs>
                <w:tab w:val="left" w:pos="655"/>
              </w:tabs>
              <w:adjustRightInd w:val="0"/>
              <w:snapToGrid w:val="0"/>
              <w:spacing w:line="400" w:lineRule="exact"/>
              <w:ind w:left="0" w:firstLine="0"/>
              <w:rPr>
                <w:rFonts w:ascii="宋体" w:hAnsi="宋体"/>
                <w:sz w:val="24"/>
              </w:rPr>
            </w:pPr>
            <w:r>
              <w:rPr>
                <w:rFonts w:ascii="宋体" w:hAnsi="宋体" w:cs="宋体" w:hint="eastAsia"/>
                <w:kern w:val="0"/>
                <w:sz w:val="24"/>
              </w:rPr>
              <w:t>投标文件没有对招标文件的实质性要求和条件</w:t>
            </w:r>
            <w:proofErr w:type="gramStart"/>
            <w:r>
              <w:rPr>
                <w:rFonts w:ascii="宋体" w:hAnsi="宋体" w:cs="宋体" w:hint="eastAsia"/>
                <w:kern w:val="0"/>
                <w:sz w:val="24"/>
              </w:rPr>
              <w:t>作出</w:t>
            </w:r>
            <w:proofErr w:type="gramEnd"/>
            <w:r>
              <w:rPr>
                <w:rFonts w:ascii="宋体" w:hAnsi="宋体" w:cs="宋体" w:hint="eastAsia"/>
                <w:kern w:val="0"/>
                <w:sz w:val="24"/>
              </w:rPr>
              <w:t>响应；</w:t>
            </w:r>
          </w:p>
          <w:p w:rsidR="00000000" w:rsidRDefault="005E5DFE">
            <w:pPr>
              <w:numPr>
                <w:ilvl w:val="0"/>
                <w:numId w:val="2"/>
              </w:numPr>
              <w:tabs>
                <w:tab w:val="left" w:pos="797"/>
              </w:tabs>
              <w:adjustRightInd w:val="0"/>
              <w:snapToGrid w:val="0"/>
              <w:spacing w:line="400" w:lineRule="exact"/>
              <w:ind w:left="0" w:firstLine="0"/>
              <w:rPr>
                <w:rFonts w:ascii="宋体" w:hAnsi="宋体"/>
                <w:sz w:val="24"/>
              </w:rPr>
            </w:pPr>
            <w:r>
              <w:rPr>
                <w:rFonts w:ascii="宋体" w:hAnsi="宋体" w:hint="eastAsia"/>
                <w:sz w:val="24"/>
              </w:rPr>
              <w:t>投标报价超过最高控制价的；</w:t>
            </w:r>
          </w:p>
          <w:p w:rsidR="00000000" w:rsidRDefault="005E5DFE">
            <w:pPr>
              <w:numPr>
                <w:ilvl w:val="0"/>
                <w:numId w:val="2"/>
              </w:numPr>
              <w:tabs>
                <w:tab w:val="left" w:pos="797"/>
              </w:tabs>
              <w:adjustRightInd w:val="0"/>
              <w:snapToGrid w:val="0"/>
              <w:spacing w:line="400" w:lineRule="exact"/>
              <w:ind w:left="0" w:firstLine="0"/>
              <w:rPr>
                <w:rFonts w:ascii="宋体" w:hAnsi="宋体"/>
                <w:sz w:val="24"/>
              </w:rPr>
            </w:pPr>
            <w:r>
              <w:rPr>
                <w:rFonts w:ascii="宋体" w:hAnsi="宋体" w:cs="宋体" w:hint="eastAsia"/>
                <w:kern w:val="0"/>
                <w:sz w:val="24"/>
              </w:rPr>
              <w:t>明显不符合技术规格、质量要求、报价要求、货物包装方式、检验标准和方法</w:t>
            </w:r>
            <w:r>
              <w:rPr>
                <w:rFonts w:ascii="宋体" w:hAnsi="宋体" w:hint="eastAsia"/>
                <w:sz w:val="24"/>
              </w:rPr>
              <w:t>；</w:t>
            </w:r>
          </w:p>
          <w:p w:rsidR="00000000" w:rsidRDefault="005E5DFE">
            <w:pPr>
              <w:numPr>
                <w:ilvl w:val="0"/>
                <w:numId w:val="2"/>
              </w:numPr>
              <w:tabs>
                <w:tab w:val="left" w:pos="797"/>
              </w:tabs>
              <w:adjustRightInd w:val="0"/>
              <w:snapToGrid w:val="0"/>
              <w:spacing w:line="400" w:lineRule="exact"/>
              <w:ind w:left="0" w:firstLine="0"/>
              <w:rPr>
                <w:rFonts w:ascii="宋体" w:hAnsi="宋体"/>
                <w:sz w:val="24"/>
              </w:rPr>
            </w:pPr>
            <w:r>
              <w:rPr>
                <w:rFonts w:ascii="宋体" w:hAnsi="宋体" w:hint="eastAsia"/>
                <w:sz w:val="24"/>
              </w:rPr>
              <w:t>实质性违背招标文件，限制了招标人的权利和中标人合同项下的义务；</w:t>
            </w:r>
          </w:p>
          <w:p w:rsidR="00000000" w:rsidRDefault="005E5DFE">
            <w:pPr>
              <w:numPr>
                <w:ilvl w:val="0"/>
                <w:numId w:val="2"/>
              </w:numPr>
              <w:tabs>
                <w:tab w:val="left" w:pos="797"/>
              </w:tabs>
              <w:adjustRightInd w:val="0"/>
              <w:snapToGrid w:val="0"/>
              <w:spacing w:line="400" w:lineRule="exact"/>
              <w:ind w:left="0" w:firstLine="0"/>
              <w:rPr>
                <w:rFonts w:ascii="宋体" w:hAnsi="宋体"/>
                <w:sz w:val="24"/>
              </w:rPr>
            </w:pPr>
            <w:r>
              <w:rPr>
                <w:rFonts w:ascii="宋体" w:hAnsi="宋体" w:hint="eastAsia"/>
                <w:sz w:val="24"/>
              </w:rPr>
              <w:t>不公正地影响了其他</w:t>
            </w:r>
            <w:proofErr w:type="gramStart"/>
            <w:r>
              <w:rPr>
                <w:rFonts w:ascii="宋体" w:hAnsi="宋体" w:hint="eastAsia"/>
                <w:sz w:val="24"/>
              </w:rPr>
              <w:t>作出</w:t>
            </w:r>
            <w:proofErr w:type="gramEnd"/>
            <w:r>
              <w:rPr>
                <w:rFonts w:ascii="宋体" w:hAnsi="宋体" w:hint="eastAsia"/>
                <w:sz w:val="24"/>
              </w:rPr>
              <w:t>实质性响应的投标人的竞争；</w:t>
            </w:r>
          </w:p>
          <w:p w:rsidR="00000000" w:rsidRDefault="005E5DFE">
            <w:pPr>
              <w:numPr>
                <w:ilvl w:val="0"/>
                <w:numId w:val="2"/>
              </w:numPr>
              <w:tabs>
                <w:tab w:val="left" w:pos="797"/>
              </w:tabs>
              <w:adjustRightInd w:val="0"/>
              <w:snapToGrid w:val="0"/>
              <w:spacing w:line="400" w:lineRule="exact"/>
              <w:ind w:left="0" w:firstLine="0"/>
              <w:rPr>
                <w:rFonts w:ascii="宋体" w:hAnsi="宋体"/>
                <w:sz w:val="24"/>
              </w:rPr>
            </w:pPr>
            <w:r>
              <w:rPr>
                <w:rFonts w:ascii="宋体" w:hAnsi="宋体" w:hint="eastAsia"/>
                <w:sz w:val="24"/>
              </w:rPr>
              <w:t>投标文件载明的招标项目完成期限超过招标文件规定的；</w:t>
            </w:r>
          </w:p>
          <w:p w:rsidR="00000000" w:rsidRDefault="005E5DFE">
            <w:pPr>
              <w:numPr>
                <w:ilvl w:val="0"/>
                <w:numId w:val="2"/>
              </w:numPr>
              <w:tabs>
                <w:tab w:val="left" w:pos="797"/>
              </w:tabs>
              <w:adjustRightInd w:val="0"/>
              <w:snapToGrid w:val="0"/>
              <w:spacing w:line="400" w:lineRule="exact"/>
              <w:ind w:left="0" w:firstLine="0"/>
              <w:rPr>
                <w:rFonts w:ascii="宋体" w:hAnsi="宋体"/>
                <w:sz w:val="24"/>
              </w:rPr>
            </w:pPr>
            <w:r>
              <w:rPr>
                <w:rFonts w:ascii="宋体" w:hAnsi="宋体" w:hint="eastAsia"/>
                <w:sz w:val="24"/>
              </w:rPr>
              <w:t>投标文件附有招标人无法接受的条件；</w:t>
            </w:r>
          </w:p>
          <w:p w:rsidR="00000000" w:rsidRDefault="005E5DFE">
            <w:pPr>
              <w:numPr>
                <w:ilvl w:val="0"/>
                <w:numId w:val="2"/>
              </w:numPr>
              <w:tabs>
                <w:tab w:val="left" w:pos="797"/>
              </w:tabs>
              <w:adjustRightInd w:val="0"/>
              <w:snapToGrid w:val="0"/>
              <w:spacing w:line="400" w:lineRule="exact"/>
              <w:ind w:left="0" w:firstLine="0"/>
              <w:rPr>
                <w:rFonts w:ascii="宋体" w:hAnsi="宋体"/>
                <w:sz w:val="24"/>
              </w:rPr>
            </w:pPr>
            <w:r>
              <w:rPr>
                <w:rFonts w:ascii="宋体" w:hAnsi="宋体" w:cs="宋体" w:hint="eastAsia"/>
                <w:kern w:val="0"/>
                <w:sz w:val="24"/>
              </w:rPr>
              <w:t>投标人有串通投标、弄虚作假、行贿等违法行为。</w:t>
            </w:r>
          </w:p>
          <w:p w:rsidR="00000000" w:rsidRDefault="005E5DFE">
            <w:pPr>
              <w:numPr>
                <w:ilvl w:val="0"/>
                <w:numId w:val="2"/>
              </w:numPr>
              <w:tabs>
                <w:tab w:val="left" w:pos="797"/>
              </w:tabs>
              <w:adjustRightInd w:val="0"/>
              <w:snapToGrid w:val="0"/>
              <w:spacing w:line="400" w:lineRule="exact"/>
              <w:ind w:left="0" w:firstLine="0"/>
              <w:rPr>
                <w:rFonts w:ascii="宋体" w:hAnsi="宋体"/>
                <w:sz w:val="24"/>
              </w:rPr>
            </w:pPr>
            <w:r w:rsidRPr="005E5DFE">
              <w:rPr>
                <w:rFonts w:ascii="宋体" w:hAnsi="宋体" w:hint="eastAsia"/>
                <w:sz w:val="24"/>
                <w:u w:val="double"/>
              </w:rPr>
              <w:t>不符合招标文件规定的其他实质性要求。</w:t>
            </w:r>
          </w:p>
        </w:tc>
      </w:tr>
    </w:tbl>
    <w:p w:rsidR="006E56A5" w:rsidRDefault="005E39FC">
      <w:pPr>
        <w:rPr>
          <w:rFonts w:ascii="宋体" w:hAnsi="宋体"/>
          <w:sz w:val="24"/>
        </w:rPr>
      </w:pPr>
      <w:r>
        <w:rPr>
          <w:rFonts w:ascii="宋体" w:hAnsi="宋体" w:hint="eastAsia"/>
          <w:sz w:val="24"/>
        </w:rPr>
        <w:lastRenderedPageBreak/>
        <w:br w:type="page"/>
      </w:r>
    </w:p>
    <w:p w:rsidR="006E56A5" w:rsidRDefault="005E39FC">
      <w:pPr>
        <w:pStyle w:val="2"/>
        <w:pageBreakBefore/>
        <w:snapToGrid w:val="0"/>
        <w:spacing w:before="0" w:after="0" w:line="360" w:lineRule="auto"/>
        <w:jc w:val="center"/>
        <w:rPr>
          <w:rFonts w:ascii="宋体" w:eastAsia="宋体" w:hAnsi="宋体"/>
        </w:rPr>
      </w:pPr>
      <w:bookmarkStart w:id="29" w:name="_Toc120609692"/>
      <w:bookmarkStart w:id="30" w:name="_Toc24036"/>
      <w:bookmarkStart w:id="31" w:name="_Toc15533"/>
      <w:bookmarkStart w:id="32" w:name="_Toc3736_WPSOffice_Level2"/>
      <w:bookmarkStart w:id="33" w:name="_Toc398504592"/>
      <w:bookmarkStart w:id="34" w:name="_Toc493444854"/>
      <w:bookmarkStart w:id="35" w:name="_Toc496769459"/>
      <w:bookmarkStart w:id="36" w:name="_Toc120608811"/>
      <w:bookmarkStart w:id="37" w:name="_Toc398284536"/>
      <w:r>
        <w:rPr>
          <w:rFonts w:ascii="宋体" w:eastAsia="宋体" w:hAnsi="宋体"/>
        </w:rPr>
        <w:lastRenderedPageBreak/>
        <w:t>投标人须知前附表3：评标方法、评标标准、定标原则</w:t>
      </w:r>
      <w:bookmarkEnd w:id="29"/>
      <w:bookmarkEnd w:id="30"/>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E56A5">
        <w:trPr>
          <w:trHeight w:val="20"/>
          <w:jc w:val="center"/>
        </w:trPr>
        <w:tc>
          <w:tcPr>
            <w:tcW w:w="9180" w:type="dxa"/>
          </w:tcPr>
          <w:p w:rsidR="006E56A5" w:rsidRDefault="005E39FC">
            <w:pPr>
              <w:pStyle w:val="a3"/>
              <w:widowControl w:val="0"/>
              <w:numPr>
                <w:ilvl w:val="0"/>
                <w:numId w:val="3"/>
              </w:numPr>
              <w:snapToGrid w:val="0"/>
              <w:spacing w:line="480" w:lineRule="exact"/>
              <w:jc w:val="both"/>
              <w:rPr>
                <w:rFonts w:ascii="宋体" w:hAnsi="宋体"/>
                <w:color w:val="000000"/>
                <w:sz w:val="24"/>
                <w:szCs w:val="24"/>
                <w:lang w:eastAsia="zh-CN"/>
              </w:rPr>
            </w:pPr>
            <w:r>
              <w:rPr>
                <w:rFonts w:ascii="宋体" w:hAnsi="宋体" w:hint="eastAsia"/>
                <w:color w:val="000000"/>
                <w:sz w:val="24"/>
                <w:szCs w:val="24"/>
                <w:lang w:eastAsia="zh-CN"/>
              </w:rPr>
              <w:t>评标方法：</w:t>
            </w:r>
          </w:p>
          <w:p w:rsidR="006E56A5" w:rsidRDefault="005E39FC" w:rsidP="00DB1E7D">
            <w:pPr>
              <w:pStyle w:val="a3"/>
              <w:snapToGrid w:val="0"/>
              <w:spacing w:line="480" w:lineRule="exact"/>
              <w:ind w:left="480"/>
              <w:rPr>
                <w:rFonts w:ascii="宋体" w:hAnsi="宋体"/>
                <w:color w:val="000000"/>
                <w:sz w:val="24"/>
                <w:szCs w:val="24"/>
                <w:lang w:eastAsia="zh-CN"/>
              </w:rPr>
            </w:pPr>
            <w:r>
              <w:rPr>
                <w:rFonts w:ascii="宋体" w:hAnsi="宋体" w:hint="eastAsia"/>
                <w:color w:val="000000"/>
                <w:sz w:val="24"/>
                <w:szCs w:val="24"/>
                <w:lang w:eastAsia="zh-CN"/>
              </w:rPr>
              <w:sym w:font="Wingdings 2" w:char="00A3"/>
            </w:r>
            <w:r>
              <w:rPr>
                <w:rFonts w:ascii="宋体" w:hAnsi="宋体" w:hint="eastAsia"/>
                <w:sz w:val="24"/>
                <w:szCs w:val="24"/>
                <w:lang w:eastAsia="zh-CN"/>
              </w:rPr>
              <w:t xml:space="preserve">综合评分法   </w:t>
            </w:r>
            <w:r w:rsidR="005E5DFE" w:rsidRPr="005E5DFE">
              <w:rPr>
                <w:rFonts w:ascii="宋体" w:hAnsi="宋体"/>
                <w:b/>
                <w:sz w:val="24"/>
                <w:szCs w:val="24"/>
                <w:lang w:eastAsia="zh-CN"/>
              </w:rPr>
              <w:sym w:font="Wingdings 2" w:char="F052"/>
            </w:r>
            <w:r w:rsidR="005E5DFE" w:rsidRPr="005E5DFE">
              <w:rPr>
                <w:rFonts w:ascii="宋体" w:hAnsi="宋体" w:hint="eastAsia"/>
                <w:b/>
                <w:sz w:val="24"/>
                <w:szCs w:val="24"/>
                <w:lang w:eastAsia="zh-CN"/>
              </w:rPr>
              <w:t>经评审的最低投标价中标</w:t>
            </w:r>
            <w:proofErr w:type="gramStart"/>
            <w:r w:rsidR="005E5DFE" w:rsidRPr="005E5DFE">
              <w:rPr>
                <w:rFonts w:ascii="宋体" w:hAnsi="宋体" w:hint="eastAsia"/>
                <w:b/>
                <w:sz w:val="24"/>
                <w:szCs w:val="24"/>
                <w:lang w:eastAsia="zh-CN"/>
              </w:rPr>
              <w:t xml:space="preserve">法　</w:t>
            </w:r>
            <w:r>
              <w:rPr>
                <w:rFonts w:ascii="宋体" w:hAnsi="宋体" w:hint="eastAsia"/>
                <w:sz w:val="24"/>
                <w:szCs w:val="24"/>
                <w:lang w:eastAsia="zh-CN"/>
              </w:rPr>
              <w:t xml:space="preserve">　</w:t>
            </w:r>
            <w:proofErr w:type="gramEnd"/>
          </w:p>
        </w:tc>
      </w:tr>
      <w:tr w:rsidR="006E56A5">
        <w:trPr>
          <w:trHeight w:val="20"/>
          <w:jc w:val="center"/>
        </w:trPr>
        <w:tc>
          <w:tcPr>
            <w:tcW w:w="9180" w:type="dxa"/>
          </w:tcPr>
          <w:p w:rsidR="006E56A5" w:rsidRDefault="005E39FC">
            <w:pPr>
              <w:tabs>
                <w:tab w:val="left" w:pos="1080"/>
              </w:tabs>
              <w:snapToGrid w:val="0"/>
              <w:spacing w:line="480" w:lineRule="exact"/>
              <w:rPr>
                <w:rFonts w:ascii="宋体" w:hAnsi="宋体"/>
                <w:color w:val="FF0000"/>
                <w:sz w:val="24"/>
              </w:rPr>
            </w:pPr>
            <w:r>
              <w:rPr>
                <w:rFonts w:ascii="宋体" w:hAnsi="宋体" w:hint="eastAsia"/>
                <w:color w:val="000000"/>
                <w:sz w:val="24"/>
              </w:rPr>
              <w:t>二、评标标准：</w:t>
            </w:r>
          </w:p>
          <w:p w:rsidR="006E56A5" w:rsidRDefault="005E39FC">
            <w:pPr>
              <w:tabs>
                <w:tab w:val="left" w:pos="1080"/>
              </w:tabs>
              <w:snapToGrid w:val="0"/>
              <w:spacing w:line="480" w:lineRule="exact"/>
              <w:ind w:firstLineChars="200" w:firstLine="480"/>
              <w:rPr>
                <w:rFonts w:ascii="宋体" w:hAnsi="宋体"/>
                <w:color w:val="000000"/>
                <w:sz w:val="24"/>
              </w:rPr>
            </w:pPr>
            <w:r>
              <w:rPr>
                <w:rFonts w:ascii="宋体" w:hAnsi="宋体" w:hint="eastAsia"/>
                <w:color w:val="000000"/>
                <w:sz w:val="24"/>
              </w:rPr>
              <w:t>1.首先，由招标人组织的评标委员会根据招标文件要求（无效投标界定），审核各投标文件是否合格、有效，凡不符合专业条件要求或未实质性响应招标文件要求的投标均判定为无效投标。</w:t>
            </w:r>
          </w:p>
          <w:p w:rsidR="006E56A5" w:rsidRDefault="005E39FC">
            <w:pPr>
              <w:tabs>
                <w:tab w:val="left" w:pos="1080"/>
              </w:tabs>
              <w:snapToGrid w:val="0"/>
              <w:spacing w:line="480" w:lineRule="exact"/>
              <w:ind w:firstLineChars="200" w:firstLine="480"/>
              <w:rPr>
                <w:rFonts w:ascii="宋体" w:hAnsi="宋体"/>
                <w:color w:val="000000"/>
                <w:sz w:val="24"/>
              </w:rPr>
            </w:pPr>
            <w:r>
              <w:rPr>
                <w:rFonts w:ascii="宋体" w:hAnsi="宋体" w:hint="eastAsia"/>
                <w:sz w:val="24"/>
              </w:rPr>
              <w:t>2</w:t>
            </w:r>
            <w:r>
              <w:rPr>
                <w:rFonts w:ascii="宋体" w:hAnsi="宋体"/>
                <w:sz w:val="24"/>
              </w:rPr>
              <w:t>.</w:t>
            </w:r>
            <w:r>
              <w:rPr>
                <w:rFonts w:ascii="宋体" w:hAnsi="宋体" w:hint="eastAsia"/>
                <w:color w:val="000000"/>
                <w:sz w:val="24"/>
              </w:rPr>
              <w:t>通过以上审核，按照符合专业条件要求并对招标文件作实质性响应的投标人的模拟投标总报价（含税报价）由低到高顺序排列。投标报价相同的，</w:t>
            </w:r>
            <w:r>
              <w:rPr>
                <w:rFonts w:ascii="宋体" w:hAnsi="宋体" w:hint="eastAsia"/>
                <w:color w:val="000000" w:themeColor="text1"/>
                <w:sz w:val="24"/>
              </w:rPr>
              <w:t>按投标人递交投标文件的先后顺序排列。</w:t>
            </w:r>
            <w:r>
              <w:rPr>
                <w:rFonts w:ascii="宋体" w:hAnsi="宋体" w:hint="eastAsia"/>
                <w:color w:val="000000"/>
                <w:sz w:val="24"/>
              </w:rPr>
              <w:t>根据以上顺序排列推荐中标候选人的候选顺序。中标候选人数量：1-3个，原则上确定第一中标候选人为中标人。</w:t>
            </w:r>
          </w:p>
          <w:p w:rsidR="006E56A5" w:rsidRDefault="005E39FC">
            <w:pPr>
              <w:tabs>
                <w:tab w:val="left" w:pos="1080"/>
              </w:tabs>
              <w:snapToGrid w:val="0"/>
              <w:spacing w:line="480" w:lineRule="exact"/>
              <w:ind w:firstLineChars="200" w:firstLine="480"/>
              <w:rPr>
                <w:rFonts w:ascii="宋体" w:hAnsi="宋体"/>
                <w:color w:val="000000"/>
                <w:sz w:val="24"/>
              </w:rPr>
            </w:pPr>
            <w:r>
              <w:rPr>
                <w:rFonts w:ascii="宋体" w:hAnsi="宋体" w:hint="eastAsia"/>
                <w:color w:val="000000"/>
                <w:sz w:val="24"/>
              </w:rPr>
              <w:t>3.评标委员会对所有投标人的投标文件的评审，都采用相同的程序和标准。</w:t>
            </w:r>
          </w:p>
          <w:p w:rsidR="006E56A5" w:rsidRDefault="005E39FC">
            <w:pPr>
              <w:tabs>
                <w:tab w:val="left" w:pos="1080"/>
              </w:tabs>
              <w:snapToGrid w:val="0"/>
              <w:spacing w:line="480" w:lineRule="exact"/>
              <w:ind w:firstLineChars="200" w:firstLine="480"/>
              <w:rPr>
                <w:rFonts w:ascii="宋体" w:hAnsi="宋体"/>
                <w:color w:val="000000"/>
                <w:sz w:val="24"/>
              </w:rPr>
            </w:pPr>
            <w:r>
              <w:rPr>
                <w:rFonts w:ascii="宋体" w:hAnsi="宋体" w:hint="eastAsia"/>
                <w:color w:val="000000"/>
                <w:sz w:val="24"/>
              </w:rPr>
              <w:t>4.参加评标的相关人员，不得将有关投标文件的审查、澄清、评估和比较以及会影响评标工作的一切情况，透露给任何一位投标人或与上述评标工作无关的人员。</w:t>
            </w:r>
          </w:p>
          <w:p w:rsidR="006E56A5" w:rsidRDefault="005E39FC">
            <w:pPr>
              <w:tabs>
                <w:tab w:val="left" w:pos="1080"/>
              </w:tabs>
              <w:snapToGrid w:val="0"/>
              <w:spacing w:line="400" w:lineRule="exact"/>
              <w:ind w:firstLineChars="200" w:firstLine="480"/>
              <w:rPr>
                <w:rFonts w:ascii="宋体" w:hAnsi="宋体"/>
                <w:color w:val="000000"/>
                <w:sz w:val="24"/>
              </w:rPr>
            </w:pPr>
            <w:r>
              <w:rPr>
                <w:rFonts w:ascii="宋体" w:hAnsi="宋体" w:hint="eastAsia"/>
                <w:color w:val="000000"/>
                <w:sz w:val="24"/>
              </w:rPr>
              <w:t>5.中标通知书生效后，如果已中标的投标人不能按投标文件中承诺的条件履行签约行为，招标人有权在评标委员会推荐的中标候选人名单中按顺序选择新的中标人，或重新组织招标。</w:t>
            </w:r>
          </w:p>
        </w:tc>
      </w:tr>
      <w:tr w:rsidR="006E56A5">
        <w:trPr>
          <w:trHeight w:val="20"/>
          <w:jc w:val="center"/>
        </w:trPr>
        <w:tc>
          <w:tcPr>
            <w:tcW w:w="9180" w:type="dxa"/>
          </w:tcPr>
          <w:p w:rsidR="006E56A5" w:rsidRDefault="005E39FC">
            <w:pPr>
              <w:tabs>
                <w:tab w:val="left" w:pos="1080"/>
              </w:tabs>
              <w:snapToGrid w:val="0"/>
              <w:spacing w:line="480" w:lineRule="exact"/>
              <w:rPr>
                <w:rFonts w:ascii="宋体" w:hAnsi="宋体"/>
                <w:color w:val="000000"/>
                <w:sz w:val="24"/>
              </w:rPr>
            </w:pPr>
            <w:r>
              <w:rPr>
                <w:rFonts w:ascii="宋体" w:hAnsi="宋体" w:hint="eastAsia"/>
                <w:color w:val="000000"/>
                <w:sz w:val="24"/>
              </w:rPr>
              <w:t>三、定标原则：</w:t>
            </w:r>
          </w:p>
          <w:p w:rsidR="006E56A5" w:rsidRDefault="005E39FC">
            <w:pPr>
              <w:tabs>
                <w:tab w:val="left" w:pos="1080"/>
              </w:tabs>
              <w:snapToGrid w:val="0"/>
              <w:spacing w:line="480" w:lineRule="exact"/>
              <w:ind w:firstLineChars="200" w:firstLine="480"/>
              <w:rPr>
                <w:rFonts w:ascii="宋体" w:hAnsi="宋体"/>
                <w:color w:val="000000"/>
                <w:sz w:val="24"/>
              </w:rPr>
            </w:pPr>
            <w:r>
              <w:rPr>
                <w:rFonts w:ascii="宋体" w:hAnsi="宋体" w:hint="eastAsia"/>
                <w:color w:val="000000"/>
                <w:sz w:val="24"/>
              </w:rPr>
              <w:t>1.评标结束后，招标人在5个工作日内按照</w:t>
            </w:r>
            <w:proofErr w:type="gramStart"/>
            <w:r>
              <w:rPr>
                <w:rFonts w:ascii="宋体" w:hAnsi="宋体" w:hint="eastAsia"/>
                <w:color w:val="000000"/>
                <w:sz w:val="24"/>
              </w:rPr>
              <w:t>经规定</w:t>
            </w:r>
            <w:proofErr w:type="gramEnd"/>
            <w:r>
              <w:rPr>
                <w:rFonts w:ascii="宋体" w:hAnsi="宋体" w:hint="eastAsia"/>
                <w:color w:val="000000"/>
                <w:sz w:val="24"/>
              </w:rPr>
              <w:t>的程序产生的中标候选人顺序确定中标人。</w:t>
            </w:r>
          </w:p>
          <w:p w:rsidR="006E56A5" w:rsidRDefault="005E39FC">
            <w:pPr>
              <w:tabs>
                <w:tab w:val="left" w:pos="1080"/>
              </w:tabs>
              <w:snapToGrid w:val="0"/>
              <w:spacing w:line="480" w:lineRule="exact"/>
              <w:ind w:firstLineChars="200" w:firstLine="480"/>
              <w:rPr>
                <w:rFonts w:ascii="宋体" w:hAnsi="宋体"/>
                <w:color w:val="000000"/>
                <w:sz w:val="24"/>
              </w:rPr>
            </w:pPr>
            <w:r>
              <w:rPr>
                <w:rFonts w:ascii="宋体" w:hAnsi="宋体" w:hint="eastAsia"/>
                <w:color w:val="000000"/>
                <w:sz w:val="24"/>
              </w:rPr>
              <w:t>2.定标前，招标人有权复核拟中标人的资格、信誉、技术能力以及其它招标人认为有必要了解的问题。接受审查的拟中标人必须如实回答询问或接受招标人的考察，并提供所需的有关资料。如果确定拟中标人无能力履行合同，其投标将被拒绝，招标人将对下一个可能中标的投标人做类似审查。</w:t>
            </w:r>
          </w:p>
          <w:p w:rsidR="006E56A5" w:rsidRDefault="005E39FC">
            <w:pPr>
              <w:tabs>
                <w:tab w:val="left" w:pos="1080"/>
              </w:tabs>
              <w:snapToGrid w:val="0"/>
              <w:spacing w:line="480" w:lineRule="exact"/>
              <w:ind w:firstLineChars="200" w:firstLine="480"/>
              <w:rPr>
                <w:rFonts w:ascii="宋体" w:hAnsi="宋体"/>
                <w:color w:val="000000"/>
                <w:sz w:val="24"/>
              </w:rPr>
            </w:pPr>
            <w:r>
              <w:rPr>
                <w:rFonts w:ascii="宋体" w:hAnsi="宋体" w:hint="eastAsia"/>
                <w:color w:val="000000"/>
                <w:sz w:val="24"/>
              </w:rPr>
              <w:t>3.中标通知书生效后，如果已中标的投标人不能按投标文件中承诺的条件履行签约行为，招标人有权在评标委员会推荐的中标候选人名单中按顺序选择新的合同授予人，或重新组织招标。</w:t>
            </w:r>
          </w:p>
        </w:tc>
      </w:tr>
    </w:tbl>
    <w:p w:rsidR="006E56A5" w:rsidRDefault="006E56A5">
      <w:pPr>
        <w:pStyle w:val="2"/>
        <w:snapToGrid w:val="0"/>
        <w:spacing w:before="0" w:after="0" w:line="360" w:lineRule="auto"/>
        <w:rPr>
          <w:rFonts w:ascii="宋体" w:eastAsia="宋体" w:hAnsi="宋体"/>
        </w:rPr>
      </w:pPr>
      <w:bookmarkStart w:id="38" w:name="_Toc398284539"/>
      <w:bookmarkStart w:id="39" w:name="_Toc120608812"/>
      <w:bookmarkStart w:id="40" w:name="_Toc26515"/>
      <w:bookmarkStart w:id="41" w:name="_Toc22042_WPSOffice_Level2"/>
      <w:bookmarkStart w:id="42" w:name="_Toc398504595"/>
      <w:bookmarkEnd w:id="31"/>
      <w:bookmarkEnd w:id="32"/>
      <w:bookmarkEnd w:id="33"/>
      <w:bookmarkEnd w:id="34"/>
      <w:bookmarkEnd w:id="35"/>
      <w:bookmarkEnd w:id="36"/>
      <w:bookmarkEnd w:id="37"/>
    </w:p>
    <w:p w:rsidR="006E56A5" w:rsidRDefault="006E56A5"/>
    <w:p w:rsidR="006E56A5" w:rsidRDefault="005E39FC">
      <w:pPr>
        <w:pStyle w:val="2"/>
        <w:snapToGrid w:val="0"/>
        <w:spacing w:before="0" w:after="0" w:line="360" w:lineRule="auto"/>
        <w:jc w:val="center"/>
        <w:rPr>
          <w:rFonts w:ascii="宋体" w:eastAsia="宋体" w:hAnsi="宋体"/>
        </w:rPr>
      </w:pPr>
      <w:bookmarkStart w:id="43" w:name="_Toc5625"/>
      <w:r>
        <w:rPr>
          <w:rFonts w:ascii="宋体" w:eastAsia="宋体" w:hAnsi="宋体" w:hint="eastAsia"/>
        </w:rPr>
        <w:lastRenderedPageBreak/>
        <w:t>第一节 说明</w:t>
      </w:r>
      <w:bookmarkEnd w:id="38"/>
      <w:bookmarkEnd w:id="39"/>
      <w:bookmarkEnd w:id="40"/>
      <w:bookmarkEnd w:id="41"/>
      <w:bookmarkEnd w:id="42"/>
      <w:bookmarkEnd w:id="43"/>
    </w:p>
    <w:p w:rsidR="006E56A5" w:rsidRDefault="006E56A5"/>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44" w:name="_Toc398284540"/>
      <w:bookmarkStart w:id="45" w:name="_Toc13763"/>
      <w:bookmarkStart w:id="46" w:name="_Toc398504596"/>
      <w:bookmarkStart w:id="47" w:name="_Toc120608813"/>
      <w:bookmarkStart w:id="48" w:name="_Toc31362"/>
      <w:r>
        <w:rPr>
          <w:rFonts w:ascii="宋体" w:eastAsia="宋体" w:hAnsi="宋体" w:cs="宋体" w:hint="eastAsia"/>
          <w:sz w:val="24"/>
          <w:szCs w:val="24"/>
        </w:rPr>
        <w:t>适用范围</w:t>
      </w:r>
      <w:bookmarkEnd w:id="44"/>
      <w:bookmarkEnd w:id="45"/>
      <w:bookmarkEnd w:id="46"/>
      <w:bookmarkEnd w:id="47"/>
      <w:bookmarkEnd w:id="48"/>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本招标文件仅适用于投标邀请中所叙述的服务项目。</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49" w:name="_Toc12221"/>
      <w:bookmarkStart w:id="50" w:name="_Toc120608814"/>
      <w:bookmarkStart w:id="51" w:name="_Toc398284541"/>
      <w:bookmarkStart w:id="52" w:name="_Toc398504597"/>
      <w:bookmarkStart w:id="53" w:name="_Toc8057"/>
      <w:r>
        <w:rPr>
          <w:rFonts w:ascii="宋体" w:eastAsia="宋体" w:hAnsi="宋体" w:cs="宋体" w:hint="eastAsia"/>
          <w:sz w:val="24"/>
          <w:szCs w:val="24"/>
        </w:rPr>
        <w:t>定义</w:t>
      </w:r>
      <w:bookmarkEnd w:id="49"/>
      <w:bookmarkEnd w:id="50"/>
      <w:bookmarkEnd w:id="51"/>
      <w:bookmarkEnd w:id="52"/>
      <w:bookmarkEnd w:id="53"/>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“招标人”系指提出本招标项目、进行招标的业主方或其授权委托代理方。</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“投标人”系指响应本项目招标、参加投标竞争的法人或者其他组织。</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54" w:name="_Toc120606498"/>
      <w:bookmarkStart w:id="55" w:name="_Toc120606397"/>
      <w:bookmarkStart w:id="56" w:name="_Toc120607711"/>
      <w:bookmarkStart w:id="57" w:name="_Toc120607365"/>
      <w:bookmarkStart w:id="58" w:name="_Toc120608816"/>
      <w:bookmarkStart w:id="59" w:name="_Toc120608446"/>
      <w:bookmarkStart w:id="60" w:name="_Toc120608175"/>
      <w:bookmarkStart w:id="61" w:name="_Toc120606736"/>
      <w:bookmarkStart w:id="62" w:name="_Toc120609697"/>
      <w:bookmarkStart w:id="63" w:name="_Toc120607481"/>
      <w:bookmarkStart w:id="64" w:name="_Toc120607052"/>
      <w:bookmarkStart w:id="65" w:name="_Toc120606398"/>
      <w:bookmarkStart w:id="66" w:name="_Toc120608697"/>
      <w:bookmarkStart w:id="67" w:name="_Toc120606841"/>
      <w:bookmarkStart w:id="68" w:name="_Toc120607710"/>
      <w:bookmarkStart w:id="69" w:name="_Toc120608928"/>
      <w:bookmarkStart w:id="70" w:name="_Toc120608815"/>
      <w:bookmarkStart w:id="71" w:name="_Toc120608589"/>
      <w:bookmarkStart w:id="72" w:name="_Toc120607596"/>
      <w:bookmarkStart w:id="73" w:name="_Toc120608447"/>
      <w:bookmarkStart w:id="74" w:name="_Toc120608930"/>
      <w:bookmarkStart w:id="75" w:name="_Toc120607971"/>
      <w:bookmarkStart w:id="76" w:name="_Toc120607595"/>
      <w:bookmarkStart w:id="77" w:name="_Toc120609696"/>
      <w:bookmarkStart w:id="78" w:name="_Toc120607862"/>
      <w:bookmarkStart w:id="79" w:name="_Toc120643151"/>
      <w:bookmarkStart w:id="80" w:name="_Toc120606942"/>
      <w:bookmarkStart w:id="81" w:name="_Toc120607366"/>
      <w:bookmarkStart w:id="82" w:name="_Toc120608696"/>
      <w:bookmarkStart w:id="83" w:name="_Toc120607479"/>
      <w:bookmarkStart w:id="84" w:name="_Toc120608588"/>
      <w:bookmarkStart w:id="85" w:name="_Toc120606839"/>
      <w:bookmarkStart w:id="86" w:name="_Toc120606940"/>
      <w:bookmarkStart w:id="87" w:name="_Toc120606737"/>
      <w:bookmarkStart w:id="88" w:name="_Toc120643150"/>
      <w:bookmarkStart w:id="89" w:name="_Toc120607594"/>
      <w:bookmarkStart w:id="90" w:name="_Toc120606396"/>
      <w:bookmarkStart w:id="91" w:name="_Toc120606840"/>
      <w:bookmarkStart w:id="92" w:name="_Toc120643149"/>
      <w:bookmarkStart w:id="93" w:name="_Toc120606499"/>
      <w:bookmarkStart w:id="94" w:name="_Toc120606941"/>
      <w:bookmarkStart w:id="95" w:name="_Toc120607051"/>
      <w:bookmarkStart w:id="96" w:name="_Toc120608445"/>
      <w:bookmarkStart w:id="97" w:name="_Toc120607159"/>
      <w:bookmarkStart w:id="98" w:name="_Toc120607157"/>
      <w:bookmarkStart w:id="99" w:name="_Toc120607861"/>
      <w:bookmarkStart w:id="100" w:name="_Toc120608174"/>
      <w:bookmarkStart w:id="101" w:name="_Toc120607050"/>
      <w:bookmarkStart w:id="102" w:name="_Toc120608176"/>
      <w:bookmarkStart w:id="103" w:name="_Toc120606497"/>
      <w:bookmarkStart w:id="104" w:name="_Toc120608929"/>
      <w:bookmarkStart w:id="105" w:name="_Toc120606738"/>
      <w:bookmarkStart w:id="106" w:name="_Toc120609698"/>
      <w:bookmarkStart w:id="107" w:name="_Toc120607863"/>
      <w:bookmarkStart w:id="108" w:name="_Toc120608698"/>
      <w:bookmarkStart w:id="109" w:name="_Toc120608590"/>
      <w:bookmarkStart w:id="110" w:name="_Toc120607364"/>
      <w:bookmarkStart w:id="111" w:name="_Toc120608817"/>
      <w:bookmarkStart w:id="112" w:name="_Toc120607712"/>
      <w:bookmarkStart w:id="113" w:name="_Toc120607480"/>
      <w:bookmarkStart w:id="114" w:name="_Toc120607970"/>
      <w:bookmarkStart w:id="115" w:name="_Toc120607158"/>
      <w:bookmarkStart w:id="116" w:name="_Toc120607969"/>
      <w:bookmarkStart w:id="117" w:name="_Toc398284542"/>
      <w:bookmarkStart w:id="118" w:name="_Toc313106260"/>
      <w:bookmarkStart w:id="119" w:name="_Toc120608818"/>
      <w:bookmarkStart w:id="120" w:name="_Toc24741"/>
      <w:bookmarkStart w:id="121" w:name="_Toc398504598"/>
      <w:bookmarkStart w:id="122" w:name="_Toc359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宋体" w:eastAsia="宋体" w:hAnsi="宋体" w:cs="宋体" w:hint="eastAsia"/>
          <w:sz w:val="24"/>
          <w:szCs w:val="24"/>
        </w:rPr>
        <w:t>合格的投标人</w:t>
      </w:r>
      <w:bookmarkEnd w:id="117"/>
      <w:bookmarkEnd w:id="118"/>
      <w:bookmarkEnd w:id="119"/>
      <w:bookmarkEnd w:id="120"/>
      <w:bookmarkEnd w:id="121"/>
      <w:bookmarkEnd w:id="122"/>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凡有能力承接本招标文件所述服务的，符合本招标文件规定资格要求的境内供应商均可能成为合格的投标人。</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投标人应遵守中国的有关法律、法规和规章的规定。</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与招标人存在利害关系可能影响招标公正性的法人、其他组织或者个人，不得参加投标。单位负责人为同一人或者存在控股、管理关系的不同单位，不得参加同一标段投标或者未划分标段的同一招标项目投标。违反本条规定的，相关投标均无效。</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投标人发生合并、分立、破产等重大变化的，应当及时书面告知招标人。投标人不再具备招标文件规定的资格条件或者其投标影响招标公正性的，其投标无效。</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不得以他人名义投标或者违反规定允许他人以自己名义投标。以他人名义投标，指投标人挂靠其他单位，或者从其他单位通过转让、租借的方式获取资质证书，或者在其编制的投标文件上加盖、签署其他单位及其法定代表人的印章、姓名等行为。</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本项目不接受联合体投标。</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投标代理人在同一个项目中只能接受一个投标人的委托参加投标。</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投标人存在下列情形之一的，将被认定为串通投标行为并作无效投标处理：</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投标人之间协商投标报价等投标文件的实质性内容；</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投标人之间约定中标人；</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投标人之间约定部分投标人放弃投标或者中标；</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属于同一集团、协会、商会等组织成员的投标人按照该组织要求协同投标；</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投标人之间为谋取中标或者排斥特定投标人而采取的其他联合行动；</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不同投标人的投标文件由同一单位或者个人编制；</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lastRenderedPageBreak/>
        <w:t>不同投标人委托同一单位或者个人办理投标事宜；</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不同投标人的投标文件载明的项目管理成员为同一人；</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不同投标人的投标文件异常一致或者投标报价呈规律性差异；</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不同投标人的投标文件相互混装；</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不同投标人的投标保证金从同一单位或者个人的账户转出；</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有关法律、法规或规章规定的其他串通投标行为。</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投标人不得存在下列情形之一，否则为无效投标：</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与本招标项目的其他投标人为同一个单位负责人；</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与本招标项目的其他投标人存在控股、管理关系；</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超出经营范围的；</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资格证明文件不符合招标文件要求的；</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投标文件无法定代表人签字或签字人无法人有效授权书的；</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投标文件、报价单未加盖投标单位公章的；</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投标人投标文件中提供虚假信息或隐瞒其他重要信息的；</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投标单位互相串通制定价格同盟的；</w:t>
      </w:r>
    </w:p>
    <w:p w:rsidR="006E56A5" w:rsidRDefault="005E39FC">
      <w:pPr>
        <w:numPr>
          <w:ilvl w:val="2"/>
          <w:numId w:val="4"/>
        </w:numPr>
        <w:tabs>
          <w:tab w:val="clear" w:pos="1533"/>
          <w:tab w:val="left" w:pos="964"/>
        </w:tabs>
        <w:snapToGrid w:val="0"/>
        <w:spacing w:line="500" w:lineRule="exact"/>
        <w:ind w:left="0" w:firstLineChars="200" w:firstLine="480"/>
        <w:rPr>
          <w:rFonts w:ascii="宋体" w:hAnsi="宋体" w:cs="宋体"/>
          <w:sz w:val="24"/>
        </w:rPr>
      </w:pPr>
      <w:r>
        <w:rPr>
          <w:rFonts w:ascii="宋体" w:hAnsi="宋体" w:cs="宋体" w:hint="eastAsia"/>
          <w:sz w:val="24"/>
        </w:rPr>
        <w:t>向招标方工作人员私下打探评标消息的或向工作人员提供好处的；</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被依法暂停或者取消投标资格；</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被责令停产停业、暂扣或者吊销许可证、暂扣或者吊销执照；</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进入清算程序，或被宣告破产，或其他丧失履约能力的情形；</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在最近三年内发生重大服务质量问题（以相关行业主管部门的行政处罚决定或司法机关出具的有关法律文书为准）；</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被工商行政管理机关在全国企业信用信息公示系统中列入严重违法失信企业名单；</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被最高人民法院在“信用中国”网站（www.creditchina.gov.cn）或各级信用信息共享平台中列入失信被执行人名单；</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法律法规或投标人须知前附表规定的其他情形。</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23" w:name="_Toc398284543"/>
      <w:bookmarkStart w:id="124" w:name="_Toc120608819"/>
      <w:bookmarkStart w:id="125" w:name="_Toc19478"/>
      <w:bookmarkStart w:id="126" w:name="_Toc398504599"/>
      <w:bookmarkStart w:id="127" w:name="_Toc27239"/>
      <w:r>
        <w:rPr>
          <w:rFonts w:ascii="宋体" w:eastAsia="宋体" w:hAnsi="宋体" w:cs="宋体" w:hint="eastAsia"/>
          <w:sz w:val="24"/>
          <w:szCs w:val="24"/>
        </w:rPr>
        <w:t>投标费用</w:t>
      </w:r>
      <w:bookmarkEnd w:id="123"/>
      <w:bookmarkEnd w:id="124"/>
      <w:bookmarkEnd w:id="125"/>
      <w:bookmarkEnd w:id="126"/>
      <w:bookmarkEnd w:id="127"/>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投标人自行承担其参加投标所涉及的一切费用。</w:t>
      </w:r>
    </w:p>
    <w:p w:rsidR="006E56A5" w:rsidRDefault="005E39FC">
      <w:pPr>
        <w:pStyle w:val="2"/>
        <w:snapToGrid w:val="0"/>
        <w:spacing w:before="0" w:after="0" w:line="360" w:lineRule="auto"/>
        <w:jc w:val="center"/>
        <w:rPr>
          <w:rFonts w:ascii="宋体" w:eastAsia="宋体" w:hAnsi="宋体"/>
        </w:rPr>
      </w:pPr>
      <w:bookmarkStart w:id="128" w:name="_Toc398504600"/>
      <w:bookmarkStart w:id="129" w:name="_Toc120608820"/>
      <w:bookmarkStart w:id="130" w:name="_Toc29937_WPSOffice_Level2"/>
      <w:bookmarkStart w:id="131" w:name="_Toc16177"/>
      <w:bookmarkStart w:id="132" w:name="_Toc398284544"/>
      <w:bookmarkStart w:id="133" w:name="_Toc23505"/>
      <w:r>
        <w:rPr>
          <w:rFonts w:ascii="宋体" w:eastAsia="宋体" w:hAnsi="宋体" w:hint="eastAsia"/>
        </w:rPr>
        <w:lastRenderedPageBreak/>
        <w:t>第二节 招标文件</w:t>
      </w:r>
      <w:bookmarkEnd w:id="128"/>
      <w:bookmarkEnd w:id="129"/>
      <w:bookmarkEnd w:id="130"/>
      <w:bookmarkEnd w:id="131"/>
      <w:bookmarkEnd w:id="132"/>
      <w:bookmarkEnd w:id="133"/>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34" w:name="_Toc120608821"/>
      <w:bookmarkStart w:id="135" w:name="_Toc398284545"/>
      <w:bookmarkStart w:id="136" w:name="_Toc30149"/>
      <w:bookmarkStart w:id="137" w:name="_Toc398504601"/>
      <w:bookmarkStart w:id="138" w:name="_Toc14339"/>
      <w:r>
        <w:rPr>
          <w:rFonts w:ascii="宋体" w:eastAsia="宋体" w:hAnsi="宋体" w:cs="宋体" w:hint="eastAsia"/>
          <w:sz w:val="24"/>
          <w:szCs w:val="24"/>
        </w:rPr>
        <w:t>招标文件的组成</w:t>
      </w:r>
      <w:bookmarkEnd w:id="134"/>
      <w:bookmarkEnd w:id="135"/>
      <w:bookmarkEnd w:id="136"/>
      <w:bookmarkEnd w:id="137"/>
      <w:bookmarkEnd w:id="138"/>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招标文件用以阐明招标程序、内容和合同主要条款。招标文件由下述部分组成：</w:t>
      </w:r>
    </w:p>
    <w:p w:rsidR="006E56A5" w:rsidRDefault="005E39FC">
      <w:pPr>
        <w:pStyle w:val="a3"/>
        <w:widowControl w:val="0"/>
        <w:numPr>
          <w:ilvl w:val="0"/>
          <w:numId w:val="5"/>
        </w:numPr>
        <w:snapToGrid w:val="0"/>
        <w:spacing w:line="500" w:lineRule="exact"/>
        <w:ind w:left="482" w:firstLine="0"/>
        <w:jc w:val="both"/>
        <w:rPr>
          <w:rFonts w:ascii="宋体" w:hAnsi="宋体" w:cs="宋体"/>
          <w:color w:val="000000"/>
          <w:sz w:val="24"/>
          <w:szCs w:val="24"/>
          <w:lang w:eastAsia="zh-CN"/>
        </w:rPr>
      </w:pPr>
      <w:r>
        <w:rPr>
          <w:rFonts w:ascii="宋体" w:hAnsi="宋体" w:cs="宋体" w:hint="eastAsia"/>
          <w:color w:val="000000"/>
          <w:sz w:val="24"/>
          <w:szCs w:val="24"/>
          <w:lang w:eastAsia="zh-CN"/>
        </w:rPr>
        <w:t>投标邀请</w:t>
      </w:r>
    </w:p>
    <w:p w:rsidR="006E56A5" w:rsidRDefault="005E39FC">
      <w:pPr>
        <w:pStyle w:val="a3"/>
        <w:widowControl w:val="0"/>
        <w:numPr>
          <w:ilvl w:val="0"/>
          <w:numId w:val="5"/>
        </w:numPr>
        <w:snapToGrid w:val="0"/>
        <w:spacing w:line="500" w:lineRule="exact"/>
        <w:ind w:left="482" w:firstLine="0"/>
        <w:jc w:val="both"/>
        <w:rPr>
          <w:rFonts w:ascii="宋体" w:hAnsi="宋体" w:cs="宋体"/>
          <w:color w:val="000000"/>
          <w:sz w:val="24"/>
          <w:szCs w:val="24"/>
        </w:rPr>
      </w:pPr>
      <w:proofErr w:type="spellStart"/>
      <w:r>
        <w:rPr>
          <w:rFonts w:ascii="宋体" w:hAnsi="宋体" w:cs="宋体" w:hint="eastAsia"/>
          <w:color w:val="000000"/>
          <w:sz w:val="24"/>
          <w:szCs w:val="24"/>
        </w:rPr>
        <w:t>投标人须知</w:t>
      </w:r>
      <w:proofErr w:type="spellEnd"/>
    </w:p>
    <w:p w:rsidR="006E56A5" w:rsidRDefault="005E39FC">
      <w:pPr>
        <w:pStyle w:val="a3"/>
        <w:widowControl w:val="0"/>
        <w:numPr>
          <w:ilvl w:val="0"/>
          <w:numId w:val="5"/>
        </w:numPr>
        <w:snapToGrid w:val="0"/>
        <w:spacing w:line="500" w:lineRule="exact"/>
        <w:jc w:val="both"/>
        <w:rPr>
          <w:rFonts w:ascii="宋体" w:hAnsi="宋体" w:cs="宋体"/>
          <w:sz w:val="24"/>
          <w:szCs w:val="24"/>
        </w:rPr>
      </w:pPr>
      <w:proofErr w:type="spellStart"/>
      <w:r>
        <w:rPr>
          <w:rFonts w:ascii="宋体" w:hAnsi="宋体" w:cs="宋体" w:hint="eastAsia"/>
          <w:color w:val="000000"/>
          <w:sz w:val="24"/>
          <w:szCs w:val="24"/>
        </w:rPr>
        <w:t>招标内容</w:t>
      </w:r>
      <w:r>
        <w:rPr>
          <w:rFonts w:ascii="宋体" w:hAnsi="宋体" w:cs="宋体" w:hint="eastAsia"/>
          <w:sz w:val="24"/>
          <w:szCs w:val="24"/>
        </w:rPr>
        <w:t>及要求</w:t>
      </w:r>
      <w:proofErr w:type="spellEnd"/>
    </w:p>
    <w:p w:rsidR="006E56A5" w:rsidRDefault="005E39FC">
      <w:pPr>
        <w:pStyle w:val="a3"/>
        <w:widowControl w:val="0"/>
        <w:numPr>
          <w:ilvl w:val="0"/>
          <w:numId w:val="5"/>
        </w:numPr>
        <w:snapToGrid w:val="0"/>
        <w:spacing w:line="500" w:lineRule="exact"/>
        <w:ind w:left="482" w:firstLine="0"/>
        <w:jc w:val="both"/>
        <w:rPr>
          <w:rFonts w:ascii="宋体" w:hAnsi="宋体" w:cs="宋体"/>
          <w:color w:val="000000"/>
          <w:sz w:val="24"/>
          <w:szCs w:val="24"/>
        </w:rPr>
      </w:pPr>
      <w:proofErr w:type="spellStart"/>
      <w:r>
        <w:rPr>
          <w:rFonts w:ascii="宋体" w:hAnsi="宋体" w:cs="宋体" w:hint="eastAsia"/>
          <w:color w:val="000000"/>
          <w:sz w:val="24"/>
          <w:szCs w:val="24"/>
        </w:rPr>
        <w:t>合同条款及格式</w:t>
      </w:r>
      <w:proofErr w:type="spellEnd"/>
    </w:p>
    <w:p w:rsidR="006E56A5" w:rsidRDefault="005E39FC">
      <w:pPr>
        <w:pStyle w:val="a3"/>
        <w:widowControl w:val="0"/>
        <w:numPr>
          <w:ilvl w:val="0"/>
          <w:numId w:val="5"/>
        </w:numPr>
        <w:snapToGrid w:val="0"/>
        <w:spacing w:line="500" w:lineRule="exact"/>
        <w:ind w:left="482" w:firstLine="0"/>
        <w:jc w:val="both"/>
        <w:rPr>
          <w:rFonts w:ascii="宋体" w:hAnsi="宋体" w:cs="宋体"/>
          <w:color w:val="000000"/>
          <w:sz w:val="24"/>
          <w:szCs w:val="24"/>
        </w:rPr>
      </w:pPr>
      <w:proofErr w:type="spellStart"/>
      <w:r>
        <w:rPr>
          <w:rFonts w:ascii="宋体" w:hAnsi="宋体" w:cs="宋体" w:hint="eastAsia"/>
          <w:color w:val="000000"/>
          <w:sz w:val="24"/>
          <w:szCs w:val="24"/>
        </w:rPr>
        <w:t>投标文件格式</w:t>
      </w:r>
      <w:proofErr w:type="spellEnd"/>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投标人应仔细阅读和检查招标文件的全部内容。如发现缺页或附件不全，应及时向招标人提出，以便补齐。</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39" w:name="_Toc20939"/>
      <w:bookmarkStart w:id="140" w:name="_Toc398284546"/>
      <w:bookmarkStart w:id="141" w:name="_Toc120608822"/>
      <w:bookmarkStart w:id="142" w:name="_Toc398504602"/>
      <w:bookmarkStart w:id="143" w:name="_Toc1616"/>
      <w:r>
        <w:rPr>
          <w:rFonts w:ascii="宋体" w:eastAsia="宋体" w:hAnsi="宋体" w:cs="宋体" w:hint="eastAsia"/>
          <w:sz w:val="24"/>
          <w:szCs w:val="24"/>
        </w:rPr>
        <w:t>招标文件的异议、澄清</w:t>
      </w:r>
      <w:bookmarkEnd w:id="139"/>
      <w:bookmarkEnd w:id="140"/>
      <w:bookmarkEnd w:id="141"/>
      <w:bookmarkEnd w:id="142"/>
      <w:bookmarkEnd w:id="143"/>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投标人或者其他利害关系人对招标文件有异议的，应当在招标文件规定的时间内以书面形式（包括信函、电子邮件或传真，下同）提出。</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投标人对招标文件如有疑问，可要求澄清。要求澄清应按投标邀请中载明的地址以书面形式通知招标人。</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招标人可以视情况对已发出的招标文件进行必要的澄清或者答复。招标人应当在招标文件规定的答疑时间内，以书面形式通知所有获取招标文件的潜在投标人；对投标时间造成影响的，招标人可顺延提交投标文件的截止时间。</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招标文件澄清或者答复的内容为招标文件的组成部分。</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44" w:name="_Toc398284547"/>
      <w:bookmarkStart w:id="145" w:name="_Toc28712"/>
      <w:bookmarkStart w:id="146" w:name="_Toc398504603"/>
      <w:bookmarkStart w:id="147" w:name="_Toc120608823"/>
      <w:bookmarkStart w:id="148" w:name="_Toc22066"/>
      <w:r>
        <w:rPr>
          <w:rFonts w:ascii="宋体" w:eastAsia="宋体" w:hAnsi="宋体" w:cs="宋体" w:hint="eastAsia"/>
          <w:sz w:val="24"/>
          <w:szCs w:val="24"/>
        </w:rPr>
        <w:t>招标文件的修改</w:t>
      </w:r>
      <w:bookmarkEnd w:id="144"/>
      <w:bookmarkEnd w:id="145"/>
      <w:bookmarkEnd w:id="146"/>
      <w:bookmarkEnd w:id="147"/>
      <w:bookmarkEnd w:id="148"/>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招标人可以主动或依投标人要求对已发出的招标文件进行必要的补充或修改。招标人应当在招标文件规定的答疑时间内，以书面形式通知所有获取招标文件的潜在投标人；对投标时间造成影响的，招标人可顺延提交投标文件的截止时间。该补充或修改内容为招标文件的组成部分，对投标人具有约束力。但本招标文件第7.2条规定的推迟投标截止时间和开标时间情形不受本条约束。</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为使投标人在准备投标文件时有合理的时间考虑投标文件的修改，招标人可酌情推迟投标截止时间和开标时间，但应当至少在投标截止时间3个日历日前将变更时间</w:t>
      </w:r>
      <w:r>
        <w:rPr>
          <w:rFonts w:ascii="宋体" w:hAnsi="宋体" w:cs="宋体" w:hint="eastAsia"/>
          <w:sz w:val="24"/>
        </w:rPr>
        <w:lastRenderedPageBreak/>
        <w:t>以书面形式通知所有获取招标文件的潜在投标人，请投标人关注。在此情况下，招标人和投标人受投标截止期制约的所有权利和义务均应延长至新的截止日期。</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答疑文件、补充通知、延期通知、最高控制</w:t>
      </w:r>
      <w:proofErr w:type="gramStart"/>
      <w:r>
        <w:rPr>
          <w:rFonts w:ascii="宋体" w:hAnsi="宋体" w:cs="宋体" w:hint="eastAsia"/>
          <w:sz w:val="24"/>
        </w:rPr>
        <w:t>价通知</w:t>
      </w:r>
      <w:proofErr w:type="gramEnd"/>
      <w:r>
        <w:rPr>
          <w:rFonts w:ascii="宋体" w:hAnsi="宋体" w:cs="宋体" w:hint="eastAsia"/>
          <w:sz w:val="24"/>
        </w:rPr>
        <w:t>等相关材料将构成招标文件的一部分，对招投标双方均具有约束力。招标文件、答疑文件、补充通知、延期通知、最高控制</w:t>
      </w:r>
      <w:proofErr w:type="gramStart"/>
      <w:r>
        <w:rPr>
          <w:rFonts w:ascii="宋体" w:hAnsi="宋体" w:cs="宋体" w:hint="eastAsia"/>
          <w:sz w:val="24"/>
        </w:rPr>
        <w:t>价通知</w:t>
      </w:r>
      <w:proofErr w:type="gramEnd"/>
      <w:r>
        <w:rPr>
          <w:rFonts w:ascii="宋体" w:hAnsi="宋体" w:cs="宋体" w:hint="eastAsia"/>
          <w:sz w:val="24"/>
        </w:rPr>
        <w:t xml:space="preserve">等相关材料的内容不一致的，以发文时间在后的为准。 </w:t>
      </w:r>
    </w:p>
    <w:p w:rsidR="006E56A5" w:rsidRDefault="006E56A5">
      <w:pPr>
        <w:tabs>
          <w:tab w:val="left" w:pos="823"/>
        </w:tabs>
        <w:snapToGrid w:val="0"/>
        <w:spacing w:line="500" w:lineRule="exact"/>
        <w:ind w:left="339"/>
        <w:rPr>
          <w:rFonts w:ascii="宋体" w:hAnsi="宋体" w:cs="宋体"/>
          <w:sz w:val="24"/>
        </w:rPr>
      </w:pPr>
    </w:p>
    <w:p w:rsidR="006E56A5" w:rsidRDefault="005E39FC">
      <w:pPr>
        <w:pStyle w:val="2"/>
        <w:snapToGrid w:val="0"/>
        <w:spacing w:before="0" w:after="0" w:line="360" w:lineRule="auto"/>
        <w:jc w:val="center"/>
        <w:rPr>
          <w:rFonts w:ascii="宋体" w:eastAsia="宋体" w:hAnsi="宋体"/>
        </w:rPr>
      </w:pPr>
      <w:bookmarkStart w:id="149" w:name="_Toc398284548"/>
      <w:bookmarkStart w:id="150" w:name="_Toc11013_WPSOffice_Level2"/>
      <w:bookmarkStart w:id="151" w:name="_Toc10421"/>
      <w:bookmarkStart w:id="152" w:name="_Toc120608824"/>
      <w:bookmarkStart w:id="153" w:name="_Toc398504604"/>
      <w:bookmarkStart w:id="154" w:name="_Toc19421"/>
      <w:r>
        <w:rPr>
          <w:rFonts w:ascii="宋体" w:eastAsia="宋体" w:hAnsi="宋体" w:hint="eastAsia"/>
        </w:rPr>
        <w:t>第三节 投标文件的编写</w:t>
      </w:r>
      <w:bookmarkEnd w:id="149"/>
      <w:bookmarkEnd w:id="150"/>
      <w:bookmarkEnd w:id="151"/>
      <w:bookmarkEnd w:id="152"/>
      <w:bookmarkEnd w:id="153"/>
      <w:bookmarkEnd w:id="154"/>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55" w:name="_Toc120608825"/>
      <w:bookmarkStart w:id="156" w:name="_Toc398504605"/>
      <w:bookmarkStart w:id="157" w:name="_Toc398284549"/>
      <w:bookmarkStart w:id="158" w:name="_Toc844"/>
      <w:bookmarkStart w:id="159" w:name="_Toc14805"/>
      <w:r>
        <w:rPr>
          <w:rFonts w:ascii="宋体" w:eastAsia="宋体" w:hAnsi="宋体" w:cs="宋体" w:hint="eastAsia"/>
          <w:sz w:val="24"/>
          <w:szCs w:val="24"/>
        </w:rPr>
        <w:t>要求</w:t>
      </w:r>
      <w:bookmarkEnd w:id="155"/>
      <w:bookmarkEnd w:id="156"/>
      <w:bookmarkEnd w:id="157"/>
      <w:bookmarkEnd w:id="158"/>
      <w:bookmarkEnd w:id="159"/>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投标人应仔细阅读招标文件的所有内容，按照招标文件的要求编制投标文件。投标文件应当对招标文件提出的要求和条件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明确响应，并保证所提供的全部资料的真实性，否则其投标将被拒绝。</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除非有另外的规定，招标人不接受有任何可选择性的报价，每一个项目只能有一个总报价。</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60" w:name="_Toc26941"/>
      <w:bookmarkStart w:id="161" w:name="_Toc120608826"/>
      <w:bookmarkStart w:id="162" w:name="_Toc398284550"/>
      <w:bookmarkStart w:id="163" w:name="_Toc398504606"/>
      <w:bookmarkStart w:id="164" w:name="_Toc17976"/>
      <w:r>
        <w:rPr>
          <w:rFonts w:ascii="宋体" w:eastAsia="宋体" w:hAnsi="宋体" w:cs="宋体" w:hint="eastAsia"/>
          <w:sz w:val="24"/>
          <w:szCs w:val="24"/>
        </w:rPr>
        <w:t>投标文件语言</w:t>
      </w:r>
      <w:bookmarkEnd w:id="160"/>
      <w:bookmarkEnd w:id="161"/>
      <w:bookmarkEnd w:id="162"/>
      <w:bookmarkEnd w:id="163"/>
      <w:bookmarkEnd w:id="164"/>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投标文件应用中文书写。投标文件中所附或所引用的原件不是中文时，应附中文译本，专用术语使用外文的，应附有中文注释。对不同文字文本投标文件的解释发生异议的，以中文文本为准。</w:t>
      </w:r>
    </w:p>
    <w:p w:rsidR="006E56A5" w:rsidRDefault="005E39FC">
      <w:pPr>
        <w:numPr>
          <w:ilvl w:val="1"/>
          <w:numId w:val="4"/>
        </w:numPr>
        <w:tabs>
          <w:tab w:val="clear" w:pos="4084"/>
          <w:tab w:val="left" w:pos="823"/>
        </w:tabs>
        <w:snapToGrid w:val="0"/>
        <w:spacing w:line="500" w:lineRule="exact"/>
        <w:ind w:left="-141" w:firstLine="480"/>
        <w:rPr>
          <w:rFonts w:ascii="宋体" w:hAnsi="宋体" w:cs="宋体"/>
          <w:sz w:val="24"/>
        </w:rPr>
      </w:pPr>
      <w:r>
        <w:rPr>
          <w:rFonts w:ascii="宋体" w:hAnsi="宋体" w:cs="宋体" w:hint="eastAsia"/>
          <w:sz w:val="24"/>
        </w:rPr>
        <w:t>所有计量均采用中华人民共和国法定计量单位。符号采用国际上统一使用的符号。</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65" w:name="_Toc398504607"/>
      <w:bookmarkStart w:id="166" w:name="_Toc120608827"/>
      <w:bookmarkStart w:id="167" w:name="_Toc398284551"/>
      <w:bookmarkStart w:id="168" w:name="_Toc3832"/>
      <w:bookmarkStart w:id="169" w:name="_Toc5278"/>
      <w:r>
        <w:rPr>
          <w:rFonts w:ascii="宋体" w:eastAsia="宋体" w:hAnsi="宋体" w:cs="宋体" w:hint="eastAsia"/>
          <w:sz w:val="24"/>
          <w:szCs w:val="24"/>
        </w:rPr>
        <w:t>投标文件的组成</w:t>
      </w:r>
      <w:bookmarkEnd w:id="165"/>
      <w:bookmarkEnd w:id="166"/>
      <w:bookmarkEnd w:id="167"/>
      <w:bookmarkEnd w:id="168"/>
      <w:bookmarkEnd w:id="169"/>
    </w:p>
    <w:p w:rsidR="006E56A5" w:rsidRDefault="005E39FC">
      <w:pPr>
        <w:numPr>
          <w:ilvl w:val="1"/>
          <w:numId w:val="4"/>
        </w:numPr>
        <w:tabs>
          <w:tab w:val="clear" w:pos="4084"/>
          <w:tab w:val="left" w:pos="993"/>
        </w:tabs>
        <w:snapToGrid w:val="0"/>
        <w:spacing w:line="500" w:lineRule="exact"/>
        <w:ind w:left="-141" w:firstLine="480"/>
        <w:rPr>
          <w:rFonts w:ascii="宋体" w:hAnsi="宋体" w:cs="宋体"/>
          <w:b/>
          <w:bCs/>
          <w:sz w:val="24"/>
        </w:rPr>
      </w:pPr>
      <w:r>
        <w:rPr>
          <w:rFonts w:ascii="宋体" w:hAnsi="宋体" w:cs="宋体" w:hint="eastAsia"/>
          <w:b/>
          <w:bCs/>
          <w:sz w:val="24"/>
        </w:rPr>
        <w:t>投标文件应包括但不限于下列部分：</w:t>
      </w:r>
    </w:p>
    <w:p w:rsidR="006E56A5" w:rsidRDefault="005E39FC">
      <w:pPr>
        <w:numPr>
          <w:ilvl w:val="0"/>
          <w:numId w:val="6"/>
        </w:numPr>
        <w:tabs>
          <w:tab w:val="left" w:pos="993"/>
        </w:tabs>
        <w:adjustRightInd w:val="0"/>
        <w:snapToGrid w:val="0"/>
        <w:spacing w:line="500" w:lineRule="exact"/>
        <w:ind w:left="0" w:firstLineChars="200" w:firstLine="480"/>
        <w:rPr>
          <w:rFonts w:ascii="宋体" w:hAnsi="宋体" w:cs="宋体"/>
          <w:kern w:val="0"/>
          <w:sz w:val="24"/>
        </w:rPr>
      </w:pPr>
      <w:r>
        <w:rPr>
          <w:rFonts w:ascii="宋体" w:hAnsi="宋体" w:cs="宋体" w:hint="eastAsia"/>
          <w:kern w:val="0"/>
          <w:sz w:val="24"/>
        </w:rPr>
        <w:t>投标函</w:t>
      </w:r>
    </w:p>
    <w:p w:rsidR="006E56A5" w:rsidRDefault="005E39FC">
      <w:pPr>
        <w:numPr>
          <w:ilvl w:val="0"/>
          <w:numId w:val="6"/>
        </w:numPr>
        <w:tabs>
          <w:tab w:val="left" w:pos="993"/>
        </w:tabs>
        <w:adjustRightInd w:val="0"/>
        <w:snapToGrid w:val="0"/>
        <w:spacing w:line="500" w:lineRule="exact"/>
        <w:ind w:left="0" w:firstLineChars="200" w:firstLine="480"/>
        <w:rPr>
          <w:rFonts w:ascii="宋体" w:hAnsi="宋体" w:cs="宋体"/>
          <w:kern w:val="0"/>
          <w:sz w:val="24"/>
        </w:rPr>
      </w:pPr>
      <w:r>
        <w:rPr>
          <w:rFonts w:ascii="宋体" w:hAnsi="宋体" w:cs="宋体" w:hint="eastAsia"/>
          <w:kern w:val="0"/>
          <w:sz w:val="24"/>
        </w:rPr>
        <w:t>开标一览表</w:t>
      </w:r>
    </w:p>
    <w:p w:rsidR="006E56A5" w:rsidRDefault="005E39FC">
      <w:pPr>
        <w:numPr>
          <w:ilvl w:val="0"/>
          <w:numId w:val="6"/>
        </w:numPr>
        <w:tabs>
          <w:tab w:val="left" w:pos="993"/>
        </w:tabs>
        <w:adjustRightInd w:val="0"/>
        <w:snapToGrid w:val="0"/>
        <w:spacing w:line="500" w:lineRule="exact"/>
        <w:ind w:left="0" w:firstLineChars="200" w:firstLine="480"/>
        <w:rPr>
          <w:rFonts w:ascii="宋体" w:hAnsi="宋体" w:cs="宋体"/>
          <w:kern w:val="0"/>
          <w:sz w:val="24"/>
        </w:rPr>
      </w:pPr>
      <w:r>
        <w:rPr>
          <w:rFonts w:ascii="宋体" w:hAnsi="宋体" w:cs="宋体" w:hint="eastAsia"/>
          <w:kern w:val="0"/>
          <w:sz w:val="24"/>
        </w:rPr>
        <w:t>服务承诺书(投标人自拟，包括人员配备、服务质量保证措施等)</w:t>
      </w:r>
    </w:p>
    <w:p w:rsidR="006E56A5" w:rsidRDefault="005E39FC">
      <w:pPr>
        <w:numPr>
          <w:ilvl w:val="0"/>
          <w:numId w:val="6"/>
        </w:numPr>
        <w:tabs>
          <w:tab w:val="left" w:pos="993"/>
        </w:tabs>
        <w:adjustRightInd w:val="0"/>
        <w:snapToGrid w:val="0"/>
        <w:spacing w:line="500" w:lineRule="exact"/>
        <w:ind w:left="0" w:firstLineChars="200" w:firstLine="480"/>
        <w:rPr>
          <w:rFonts w:ascii="宋体" w:hAnsi="宋体" w:cs="宋体"/>
          <w:kern w:val="0"/>
          <w:sz w:val="24"/>
        </w:rPr>
      </w:pPr>
      <w:r>
        <w:rPr>
          <w:rFonts w:ascii="宋体" w:hAnsi="宋体" w:cs="宋体" w:hint="eastAsia"/>
          <w:kern w:val="0"/>
          <w:sz w:val="24"/>
        </w:rPr>
        <w:t>投标人资格证明文件</w:t>
      </w:r>
    </w:p>
    <w:p w:rsidR="006E56A5" w:rsidRDefault="005E39FC">
      <w:pPr>
        <w:numPr>
          <w:ilvl w:val="0"/>
          <w:numId w:val="7"/>
        </w:numPr>
        <w:tabs>
          <w:tab w:val="left" w:pos="993"/>
        </w:tabs>
        <w:adjustRightInd w:val="0"/>
        <w:snapToGrid w:val="0"/>
        <w:spacing w:line="500" w:lineRule="exact"/>
        <w:rPr>
          <w:rFonts w:ascii="宋体" w:hAnsi="宋体" w:cs="宋体"/>
          <w:kern w:val="0"/>
          <w:sz w:val="24"/>
        </w:rPr>
      </w:pPr>
      <w:r>
        <w:rPr>
          <w:rFonts w:ascii="宋体" w:hAnsi="宋体" w:cs="宋体" w:hint="eastAsia"/>
          <w:kern w:val="0"/>
          <w:sz w:val="24"/>
        </w:rPr>
        <w:t>关于资格的声明函</w:t>
      </w:r>
    </w:p>
    <w:p w:rsidR="006E56A5" w:rsidRDefault="005E39FC">
      <w:pPr>
        <w:numPr>
          <w:ilvl w:val="0"/>
          <w:numId w:val="7"/>
        </w:numPr>
        <w:tabs>
          <w:tab w:val="left" w:pos="993"/>
        </w:tabs>
        <w:adjustRightInd w:val="0"/>
        <w:snapToGrid w:val="0"/>
        <w:spacing w:line="500" w:lineRule="exact"/>
        <w:rPr>
          <w:rFonts w:ascii="宋体" w:hAnsi="宋体" w:cs="宋体"/>
          <w:kern w:val="0"/>
          <w:sz w:val="24"/>
        </w:rPr>
      </w:pPr>
      <w:r>
        <w:rPr>
          <w:rFonts w:ascii="宋体" w:hAnsi="宋体" w:cs="宋体" w:hint="eastAsia"/>
          <w:kern w:val="0"/>
          <w:sz w:val="24"/>
        </w:rPr>
        <w:t>投标人的资格声明</w:t>
      </w:r>
    </w:p>
    <w:p w:rsidR="006E56A5" w:rsidRDefault="005E39FC">
      <w:pPr>
        <w:numPr>
          <w:ilvl w:val="0"/>
          <w:numId w:val="7"/>
        </w:numPr>
        <w:tabs>
          <w:tab w:val="left" w:pos="993"/>
        </w:tabs>
        <w:adjustRightInd w:val="0"/>
        <w:snapToGrid w:val="0"/>
        <w:spacing w:line="500" w:lineRule="exact"/>
        <w:rPr>
          <w:rFonts w:ascii="宋体" w:hAnsi="宋体" w:cs="宋体"/>
          <w:kern w:val="0"/>
          <w:sz w:val="24"/>
        </w:rPr>
      </w:pPr>
      <w:r>
        <w:rPr>
          <w:rFonts w:ascii="宋体" w:hAnsi="宋体" w:cs="宋体" w:hint="eastAsia"/>
          <w:kern w:val="0"/>
          <w:sz w:val="24"/>
        </w:rPr>
        <w:lastRenderedPageBreak/>
        <w:t>资格证明文件</w:t>
      </w:r>
    </w:p>
    <w:p w:rsidR="006E56A5" w:rsidRDefault="005E39FC">
      <w:pPr>
        <w:numPr>
          <w:ilvl w:val="0"/>
          <w:numId w:val="7"/>
        </w:numPr>
        <w:tabs>
          <w:tab w:val="left" w:pos="993"/>
        </w:tabs>
        <w:adjustRightInd w:val="0"/>
        <w:snapToGrid w:val="0"/>
        <w:spacing w:line="500" w:lineRule="exact"/>
        <w:rPr>
          <w:rFonts w:ascii="宋体" w:hAnsi="宋体" w:cs="宋体"/>
          <w:kern w:val="0"/>
          <w:sz w:val="24"/>
        </w:rPr>
      </w:pPr>
      <w:r>
        <w:rPr>
          <w:rFonts w:ascii="宋体" w:hAnsi="宋体" w:cs="宋体" w:hint="eastAsia"/>
          <w:kern w:val="0"/>
          <w:sz w:val="24"/>
        </w:rPr>
        <w:t>法定代表人授权书</w:t>
      </w:r>
    </w:p>
    <w:p w:rsidR="006E56A5" w:rsidRDefault="005E39FC">
      <w:pPr>
        <w:numPr>
          <w:ilvl w:val="0"/>
          <w:numId w:val="6"/>
        </w:numPr>
        <w:tabs>
          <w:tab w:val="left" w:pos="993"/>
        </w:tabs>
        <w:adjustRightInd w:val="0"/>
        <w:snapToGrid w:val="0"/>
        <w:spacing w:line="500" w:lineRule="exact"/>
        <w:ind w:left="0" w:firstLineChars="200" w:firstLine="480"/>
        <w:rPr>
          <w:rFonts w:ascii="宋体" w:hAnsi="宋体" w:cs="宋体"/>
          <w:kern w:val="0"/>
          <w:sz w:val="24"/>
        </w:rPr>
      </w:pPr>
      <w:r>
        <w:rPr>
          <w:rFonts w:ascii="宋体" w:hAnsi="宋体" w:cs="宋体" w:hint="eastAsia"/>
          <w:kern w:val="0"/>
          <w:sz w:val="24"/>
        </w:rPr>
        <w:t>投标人提交的其他材料（投标人自拟）</w:t>
      </w:r>
    </w:p>
    <w:p w:rsidR="006E56A5" w:rsidRDefault="005E39FC">
      <w:pPr>
        <w:snapToGrid w:val="0"/>
        <w:spacing w:line="500" w:lineRule="exact"/>
        <w:ind w:firstLine="480"/>
        <w:rPr>
          <w:rFonts w:ascii="宋体" w:hAnsi="宋体" w:cs="宋体"/>
          <w:kern w:val="0"/>
          <w:sz w:val="24"/>
        </w:rPr>
      </w:pPr>
      <w:r>
        <w:rPr>
          <w:rFonts w:ascii="宋体" w:hAnsi="宋体" w:cs="宋体" w:hint="eastAsia"/>
          <w:kern w:val="0"/>
          <w:sz w:val="24"/>
        </w:rPr>
        <w:t>投标人在评标过程中</w:t>
      </w:r>
      <w:proofErr w:type="gramStart"/>
      <w:r>
        <w:rPr>
          <w:rFonts w:ascii="宋体" w:hAnsi="宋体" w:cs="宋体" w:hint="eastAsia"/>
          <w:kern w:val="0"/>
          <w:sz w:val="24"/>
        </w:rPr>
        <w:t>作出</w:t>
      </w:r>
      <w:proofErr w:type="gramEnd"/>
      <w:r>
        <w:rPr>
          <w:rFonts w:ascii="宋体" w:hAnsi="宋体" w:cs="宋体" w:hint="eastAsia"/>
          <w:kern w:val="0"/>
          <w:sz w:val="24"/>
        </w:rPr>
        <w:t>的符合法律法规和招标文件规定的澄清确认，构成投标文件的组成部分。</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70" w:name="_Toc398284552"/>
      <w:bookmarkStart w:id="171" w:name="_Toc11537"/>
      <w:bookmarkStart w:id="172" w:name="_Toc398504608"/>
      <w:bookmarkStart w:id="173" w:name="_Toc120608828"/>
      <w:bookmarkStart w:id="174" w:name="_Toc11116"/>
      <w:r>
        <w:rPr>
          <w:rFonts w:ascii="宋体" w:eastAsia="宋体" w:hAnsi="宋体" w:cs="宋体" w:hint="eastAsia"/>
          <w:sz w:val="24"/>
          <w:szCs w:val="24"/>
        </w:rPr>
        <w:t>投标有效期</w:t>
      </w:r>
      <w:bookmarkEnd w:id="170"/>
      <w:bookmarkEnd w:id="171"/>
      <w:bookmarkEnd w:id="172"/>
      <w:bookmarkEnd w:id="173"/>
      <w:bookmarkEnd w:id="174"/>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投标文件有效期从《投标人须知前附表1》所规定的提交投标文件的截止之日起算，在《投标人须知前附表2》所规定的期限内保持有效。有效期不足将导致其投标文件被拒绝。</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在投标有效期内，投标人撤销投标文件的，应承担招标文件和法律规定的责任。</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特殊情况下招标人可于投标有效期满之前书面要求投标人同意延长投标有效期，投标人应在招标人规定的期限内以书面形式予以答复。投标人可以拒绝上述要求。投标人答复不明确或者逾期未答复的，均视为拒绝上述要求，其投标失效。对于接受该要求的投标人，既不要求也不允许其修改投标文件。</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75" w:name="_Toc120608830"/>
      <w:bookmarkStart w:id="176" w:name="_Toc398504610"/>
      <w:bookmarkStart w:id="177" w:name="_Toc5500"/>
      <w:bookmarkStart w:id="178" w:name="_Toc398284554"/>
      <w:bookmarkStart w:id="179" w:name="_Toc2798"/>
      <w:r>
        <w:rPr>
          <w:rFonts w:ascii="宋体" w:eastAsia="宋体" w:hAnsi="宋体" w:cs="宋体" w:hint="eastAsia"/>
          <w:sz w:val="24"/>
          <w:szCs w:val="24"/>
        </w:rPr>
        <w:t>投标文件的格式</w:t>
      </w:r>
      <w:bookmarkEnd w:id="175"/>
      <w:bookmarkEnd w:id="176"/>
      <w:bookmarkEnd w:id="177"/>
      <w:bookmarkEnd w:id="178"/>
      <w:bookmarkEnd w:id="179"/>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投标人须编制由本须知第10条规定文件组成的投标文件正本一份，副本一份，及投标文件电子</w:t>
      </w:r>
      <w:proofErr w:type="gramStart"/>
      <w:r>
        <w:rPr>
          <w:rFonts w:ascii="宋体" w:hAnsi="宋体" w:cs="宋体" w:hint="eastAsia"/>
          <w:sz w:val="24"/>
        </w:rPr>
        <w:t>档</w:t>
      </w:r>
      <w:proofErr w:type="gramEnd"/>
      <w:r>
        <w:rPr>
          <w:rFonts w:ascii="宋体" w:hAnsi="宋体" w:cs="宋体" w:hint="eastAsia"/>
          <w:sz w:val="24"/>
        </w:rPr>
        <w:t>一份（可采用U盘形式），正本必须用A4幅面纸张打印装订，副本可以用正本的完整复印件。正本和副本的封面应标记“正本”或“副本”的字样。正本、副本、</w:t>
      </w:r>
      <w:proofErr w:type="gramStart"/>
      <w:r>
        <w:rPr>
          <w:rFonts w:ascii="宋体" w:hAnsi="宋体" w:cs="宋体" w:hint="eastAsia"/>
          <w:sz w:val="24"/>
        </w:rPr>
        <w:t>电子档如有</w:t>
      </w:r>
      <w:proofErr w:type="gramEnd"/>
      <w:r>
        <w:rPr>
          <w:rFonts w:ascii="宋体" w:hAnsi="宋体" w:cs="宋体" w:hint="eastAsia"/>
          <w:sz w:val="24"/>
        </w:rPr>
        <w:t>不一致，则以纸质正本为准。</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投标文件应由投标人的法定代表人或者其授权代表签字并加盖公章，如由后者签字，应提供“法定代表人授权委托书”。</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除非有另外的规定或许可，投标使用货币为人民币。</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 xml:space="preserve">投标人应提交证明其拟供货物或服务符合招标文件要求的技术响应文件，该文件可以是文字资料、图纸和数据，并须提供货物主要技术性能或服务主要内容的详细描述。 </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投标文件的正本和全部副本均应使用不能擦去的墨料或墨水打印、书写或复印，并由法定代表人或其授权代表签署，盖投标人公章。</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 xml:space="preserve">全套投标文件应无涂改和行间插字。 </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lastRenderedPageBreak/>
        <w:t>未按本须知规定的格式填写投标文件、投标文件字迹模糊不清的，其投标可能被承担不利的评标结果。</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所有资格证明文件复印件须加盖投标人公章。</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投标人应将上述文件按顺序装订成册、打印页码，并编列投标文件目录、资料清单，由于装订不规范或编排顺序混乱而导致投标文件被误读或漏读，该投标可能被视为无效投标或承担不利的评标结果。</w:t>
      </w:r>
    </w:p>
    <w:p w:rsidR="006E56A5" w:rsidRDefault="006E56A5">
      <w:pPr>
        <w:widowControl/>
        <w:jc w:val="left"/>
        <w:rPr>
          <w:rFonts w:ascii="宋体" w:hAnsi="宋体" w:cs="宋体"/>
          <w:sz w:val="24"/>
        </w:rPr>
      </w:pPr>
    </w:p>
    <w:p w:rsidR="006E56A5" w:rsidRDefault="005E39FC">
      <w:pPr>
        <w:pStyle w:val="2"/>
        <w:snapToGrid w:val="0"/>
        <w:spacing w:before="0" w:after="0" w:line="360" w:lineRule="auto"/>
        <w:jc w:val="center"/>
        <w:rPr>
          <w:rFonts w:ascii="宋体" w:eastAsia="宋体" w:hAnsi="宋体"/>
        </w:rPr>
      </w:pPr>
      <w:bookmarkStart w:id="180" w:name="_Toc120608831"/>
      <w:bookmarkStart w:id="181" w:name="_Toc14573_WPSOffice_Level2"/>
      <w:bookmarkStart w:id="182" w:name="_Toc398284555"/>
      <w:bookmarkStart w:id="183" w:name="_Toc398504611"/>
      <w:bookmarkStart w:id="184" w:name="_Toc12438"/>
      <w:bookmarkStart w:id="185" w:name="_Toc17111"/>
      <w:r>
        <w:rPr>
          <w:rFonts w:ascii="宋体" w:eastAsia="宋体" w:hAnsi="宋体" w:hint="eastAsia"/>
        </w:rPr>
        <w:t>第四节 投标文件的提交</w:t>
      </w:r>
      <w:bookmarkEnd w:id="180"/>
      <w:bookmarkEnd w:id="181"/>
      <w:bookmarkEnd w:id="182"/>
      <w:bookmarkEnd w:id="183"/>
      <w:bookmarkEnd w:id="184"/>
      <w:bookmarkEnd w:id="185"/>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86" w:name="_Toc398504612"/>
      <w:bookmarkStart w:id="187" w:name="_Toc31074"/>
      <w:bookmarkStart w:id="188" w:name="_Toc120608832"/>
      <w:bookmarkStart w:id="189" w:name="_Toc398284556"/>
      <w:bookmarkStart w:id="190" w:name="_Toc4414"/>
      <w:r>
        <w:rPr>
          <w:rFonts w:ascii="宋体" w:eastAsia="宋体" w:hAnsi="宋体" w:cs="宋体" w:hint="eastAsia"/>
          <w:sz w:val="24"/>
          <w:szCs w:val="24"/>
        </w:rPr>
        <w:t>投标文件的密封、标记和提交</w:t>
      </w:r>
      <w:bookmarkEnd w:id="186"/>
      <w:bookmarkEnd w:id="187"/>
      <w:bookmarkEnd w:id="188"/>
      <w:bookmarkEnd w:id="189"/>
      <w:bookmarkEnd w:id="190"/>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投标人应将投标文件正本和全部副本分别用信封密封，标明招标编号、投标人名称、投标项目名称及“正本”或“副本”字样。投标文件未密封的将被拒收。</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每一密封处应加盖投标人公章或由投标人的法定代表人（单位负责人）或其授权的代理人签字。</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如果投标文件由邮局或专人送交，投标人应将投标文件按照本须知的规定进行密封和标记后，按投标人须知前附表1注明的地址送至接收人。</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如果未按上述规定进行密封和标记，招标人将不承担由此造成的对投标文件的误投或提前拆封的责任。</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投标人应当在招标文件要求提交投标文件的截止时间前，将投标文件送达投标地点。在提交投标文件的截止时间后送达的投标文件、以及未送达指定地点的投标文件将被拒收。</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投标人在提交投标文件的截止时间前，可以补充、修改或者撤回已提交的投标文件，并书面通知招标人。补充、修改的内容为投标文件的组成部分。</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投标人在提交投标文件的截止时间前补充、修改投标文件的，补充、修改的内容应当按本须知要求编制、签署、盖章、密封、标记、提交、标明“修改”字样，并作为投标文件的组成部分。</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投标人在提交投标文件的截止时间前撤回投标文件的，招标人应退还已收取的投标保证金。投标截止后投标人撤销投标文件的，招标人可以不退还投标保证金。</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投标人在提交投标文件的截止时间后不得补充、修改、撤回投标文件。投标人</w:t>
      </w:r>
      <w:r>
        <w:rPr>
          <w:rFonts w:ascii="宋体" w:hAnsi="宋体" w:cs="宋体" w:hint="eastAsia"/>
          <w:sz w:val="24"/>
        </w:rPr>
        <w:lastRenderedPageBreak/>
        <w:t>在投标截止时间后补充、修改、撤回投标文件的，其投标将被拒绝。</w:t>
      </w:r>
    </w:p>
    <w:p w:rsidR="006E56A5" w:rsidRDefault="005E39FC">
      <w:pPr>
        <w:numPr>
          <w:ilvl w:val="1"/>
          <w:numId w:val="4"/>
        </w:numPr>
        <w:tabs>
          <w:tab w:val="clear" w:pos="4084"/>
          <w:tab w:val="left" w:pos="1134"/>
        </w:tabs>
        <w:snapToGrid w:val="0"/>
        <w:spacing w:line="500" w:lineRule="exact"/>
        <w:ind w:left="-141" w:firstLine="480"/>
        <w:rPr>
          <w:rFonts w:ascii="宋体" w:hAnsi="宋体" w:cs="宋体"/>
          <w:sz w:val="24"/>
        </w:rPr>
      </w:pPr>
      <w:r>
        <w:rPr>
          <w:rFonts w:ascii="宋体" w:hAnsi="宋体" w:cs="宋体" w:hint="eastAsia"/>
          <w:sz w:val="24"/>
        </w:rPr>
        <w:t>投标截止时间结束后提交投标文件的投标人不足3家的，本次招标程序终止，招标人将依法重新组织招标或者采取其他方式确定合作单位。</w:t>
      </w:r>
    </w:p>
    <w:p w:rsidR="006E56A5" w:rsidRDefault="006E56A5">
      <w:pPr>
        <w:widowControl/>
        <w:jc w:val="left"/>
        <w:rPr>
          <w:rFonts w:ascii="宋体" w:hAnsi="宋体" w:cs="宋体"/>
          <w:sz w:val="24"/>
        </w:rPr>
      </w:pPr>
    </w:p>
    <w:p w:rsidR="006E56A5" w:rsidRDefault="005E39FC">
      <w:pPr>
        <w:pStyle w:val="2"/>
        <w:snapToGrid w:val="0"/>
        <w:spacing w:before="0" w:after="0" w:line="360" w:lineRule="auto"/>
        <w:jc w:val="center"/>
        <w:rPr>
          <w:rFonts w:ascii="宋体" w:eastAsia="宋体" w:hAnsi="宋体"/>
        </w:rPr>
      </w:pPr>
      <w:bookmarkStart w:id="191" w:name="_Toc398504613"/>
      <w:bookmarkStart w:id="192" w:name="_Toc398284557"/>
      <w:bookmarkStart w:id="193" w:name="_Toc1786_WPSOffice_Level2"/>
      <w:bookmarkStart w:id="194" w:name="_Toc15841"/>
      <w:bookmarkStart w:id="195" w:name="_Toc120608833"/>
      <w:bookmarkStart w:id="196" w:name="_Toc5974"/>
      <w:r>
        <w:rPr>
          <w:rFonts w:ascii="宋体" w:eastAsia="宋体" w:hAnsi="宋体" w:hint="eastAsia"/>
        </w:rPr>
        <w:t>第五节 投标文件的评估和比较</w:t>
      </w:r>
      <w:bookmarkEnd w:id="191"/>
      <w:bookmarkEnd w:id="192"/>
      <w:bookmarkEnd w:id="193"/>
      <w:bookmarkEnd w:id="194"/>
      <w:bookmarkEnd w:id="195"/>
      <w:bookmarkEnd w:id="196"/>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197" w:name="_Toc3115"/>
      <w:bookmarkStart w:id="198" w:name="_Toc398504614"/>
      <w:bookmarkStart w:id="199" w:name="_Toc398284558"/>
      <w:bookmarkStart w:id="200" w:name="_Toc120608834"/>
      <w:bookmarkStart w:id="201" w:name="_Toc30231"/>
      <w:r>
        <w:rPr>
          <w:rFonts w:ascii="宋体" w:eastAsia="宋体" w:hAnsi="宋体" w:cs="宋体" w:hint="eastAsia"/>
          <w:sz w:val="24"/>
          <w:szCs w:val="24"/>
        </w:rPr>
        <w:t>开标、评标时间</w:t>
      </w:r>
      <w:bookmarkEnd w:id="197"/>
      <w:bookmarkEnd w:id="198"/>
      <w:bookmarkEnd w:id="199"/>
      <w:bookmarkEnd w:id="200"/>
      <w:bookmarkEnd w:id="201"/>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在《投标人须知前附表1》中所规定的时间、地点开标（如有推迟情形，以推迟后的时间、地点为准）。投标人少于3个的，不得开标。</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开标由招标人自行组织，开标时通常无需邀请投标人参加。</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在提交投标文件的截止时间前收到的所有投标文件，开标时经招标人查验密封完整且印章、标识齐全的，都应当被列入开标范围。</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202" w:name="_Toc398284559"/>
      <w:bookmarkStart w:id="203" w:name="_Toc120608835"/>
      <w:bookmarkStart w:id="204" w:name="_Toc398504615"/>
      <w:bookmarkStart w:id="205" w:name="_Toc9386"/>
      <w:bookmarkStart w:id="206" w:name="_Toc30694"/>
      <w:r>
        <w:rPr>
          <w:rFonts w:ascii="宋体" w:eastAsia="宋体" w:hAnsi="宋体" w:cs="宋体" w:hint="eastAsia"/>
          <w:sz w:val="24"/>
          <w:szCs w:val="24"/>
        </w:rPr>
        <w:t>评标委员会</w:t>
      </w:r>
      <w:bookmarkEnd w:id="202"/>
      <w:bookmarkEnd w:id="203"/>
      <w:bookmarkEnd w:id="204"/>
      <w:bookmarkEnd w:id="205"/>
      <w:bookmarkEnd w:id="206"/>
    </w:p>
    <w:p w:rsidR="00000000" w:rsidRDefault="0077786E">
      <w:pPr>
        <w:tabs>
          <w:tab w:val="left" w:pos="425"/>
          <w:tab w:val="left" w:pos="993"/>
        </w:tabs>
        <w:adjustRightInd w:val="0"/>
        <w:snapToGrid w:val="0"/>
        <w:spacing w:line="500" w:lineRule="exact"/>
        <w:ind w:firstLineChars="200" w:firstLine="480"/>
        <w:rPr>
          <w:rFonts w:ascii="宋体" w:hAnsi="宋体" w:cs="宋体"/>
          <w:sz w:val="24"/>
        </w:rPr>
      </w:pPr>
      <w:r w:rsidRPr="0077786E">
        <w:rPr>
          <w:rFonts w:ascii="宋体" w:hAnsi="宋体" w:cs="宋体" w:hint="eastAsia"/>
          <w:sz w:val="24"/>
        </w:rPr>
        <w:t>评标委员会由招标人根据招标项目的特点组建，成员人数为五人以上单数，负责评标活动，在开标后的适当时间里由评标委员会对投标文件进行审查、质疑、评估和比较，并做出授予合同的建议，每位成员具有同等投票权。</w:t>
      </w:r>
      <w:r w:rsidR="005E39FC">
        <w:rPr>
          <w:rFonts w:ascii="宋体" w:hAnsi="宋体" w:cs="宋体" w:hint="eastAsia"/>
          <w:sz w:val="24"/>
        </w:rPr>
        <w:t>。</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207" w:name="_Toc120608836"/>
      <w:bookmarkStart w:id="208" w:name="_Toc398284560"/>
      <w:bookmarkStart w:id="209" w:name="_Toc398504616"/>
      <w:bookmarkStart w:id="210" w:name="_Toc3331"/>
      <w:bookmarkStart w:id="211" w:name="_Toc1206"/>
      <w:r>
        <w:rPr>
          <w:rFonts w:ascii="宋体" w:eastAsia="宋体" w:hAnsi="宋体" w:cs="宋体" w:hint="eastAsia"/>
          <w:sz w:val="24"/>
          <w:szCs w:val="24"/>
        </w:rPr>
        <w:t>投标文件的初审</w:t>
      </w:r>
      <w:bookmarkEnd w:id="207"/>
      <w:bookmarkEnd w:id="208"/>
      <w:bookmarkEnd w:id="209"/>
      <w:bookmarkEnd w:id="210"/>
      <w:bookmarkEnd w:id="211"/>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对所有投标人的审查、澄清、比较和评价，都采用相同的程序和标准。审查、澄清、比较和评价过程将严格按照招标文件的方法和标准进行。</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有关投标文件的审查、澄清、评估和比较以及推荐中标候选人的一切情况都不得透露给任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投标人任何试图影响评委会对投标文件的评估、比较或者推荐候选人的行为，都将导致其投标被拒绝，并被没收投标保证金。</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 xml:space="preserve">评委会将对投标文件进行审查，以确定投标文件是否完整、有无计算上的错误、是否提交了投标保证金（如有要求）、文件是否已正确签署。 </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投标文件报价出现前后不一致的，除招标文件另有规定外，按照下列规定修正：</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投标文件中开标一览表（报价表）内容与投标文件中相应内容不一致的，以开标一览表（报价表）为准；</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大写金额和小写金额不一致的，以大写金额为准；</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lastRenderedPageBreak/>
        <w:t>单价金额小数点或者百分比有明显错位的，以开标一览表的总价为准，并修改单价；</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总价金额与按单价汇总金额不一致的，以单价金额计算结果为准。</w:t>
      </w:r>
    </w:p>
    <w:p w:rsidR="006E56A5" w:rsidRDefault="005E39FC">
      <w:pPr>
        <w:snapToGrid w:val="0"/>
        <w:spacing w:line="50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同时出现两种以上不一致的，按照前款规定的顺序修正。修正后的报价经投标人确认后产生约束力，投标人不确认的，其投标无效，且投标保证金不予退还。</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资格性检查和符合性检查</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资格性检查。依据法律法规和招标文件的规定，在对投标文件详细评估之前，评标委员会将依据投标人提交的投标文件按《投标人须知前附表2》所述的资格性要求对投标人进行资格审查，以确定其是否具备投标资格。如果投标人不具备投标资格，不满足招标文件所规定的资格标准或提供资格证明文件不全的，其投标将被拒绝。</w:t>
      </w:r>
    </w:p>
    <w:p w:rsidR="006E56A5" w:rsidRDefault="005E39FC">
      <w:pPr>
        <w:numPr>
          <w:ilvl w:val="2"/>
          <w:numId w:val="4"/>
        </w:numPr>
        <w:tabs>
          <w:tab w:val="clear" w:pos="1533"/>
          <w:tab w:val="left" w:pos="964"/>
          <w:tab w:val="left" w:pos="1418"/>
        </w:tabs>
        <w:snapToGrid w:val="0"/>
        <w:spacing w:line="500" w:lineRule="exact"/>
        <w:ind w:left="0" w:firstLineChars="200" w:firstLine="480"/>
        <w:rPr>
          <w:rFonts w:ascii="宋体" w:hAnsi="宋体" w:cs="宋体"/>
          <w:sz w:val="24"/>
        </w:rPr>
      </w:pPr>
      <w:r>
        <w:rPr>
          <w:rFonts w:ascii="宋体" w:hAnsi="宋体" w:cs="宋体" w:hint="eastAsia"/>
          <w:sz w:val="24"/>
        </w:rPr>
        <w:t>符合性检查。依据招标文件的规定，评标委员会还将从投标文件的有效性、完整性和对招标文件的响应程度进行审查，以确定是否符合对招标文件的实质性要求</w:t>
      </w:r>
      <w:proofErr w:type="gramStart"/>
      <w:r>
        <w:rPr>
          <w:rFonts w:ascii="宋体" w:hAnsi="宋体" w:cs="宋体" w:hint="eastAsia"/>
          <w:sz w:val="24"/>
        </w:rPr>
        <w:t>作出</w:t>
      </w:r>
      <w:proofErr w:type="gramEnd"/>
      <w:r>
        <w:rPr>
          <w:rFonts w:ascii="宋体" w:hAnsi="宋体" w:cs="宋体" w:hint="eastAsia"/>
          <w:sz w:val="24"/>
        </w:rPr>
        <w:t>响应。评标委员会将依据投标人提交的投标文件按《投标人须知前附表2》所述的符合性要求对投标人进行审查，对没有实质性响应的投标文件将不进行评估，其投标将被作为无效投标处理。</w:t>
      </w:r>
    </w:p>
    <w:p w:rsidR="006E56A5" w:rsidRDefault="005E39FC">
      <w:pPr>
        <w:snapToGrid w:val="0"/>
        <w:spacing w:line="500" w:lineRule="exact"/>
        <w:ind w:firstLineChars="200" w:firstLine="480"/>
        <w:rPr>
          <w:rFonts w:ascii="宋体" w:hAnsi="宋体" w:cs="宋体"/>
          <w:sz w:val="24"/>
        </w:rPr>
      </w:pPr>
      <w:r>
        <w:rPr>
          <w:rFonts w:ascii="宋体" w:hAnsi="宋体" w:cs="宋体" w:hint="eastAsia"/>
          <w:sz w:val="24"/>
        </w:rPr>
        <w:t>评标委员会确定投标的响应性，只根据投标文件本身的内容，而不寻求其他的外部证据。</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212" w:name="_Toc120608837"/>
      <w:bookmarkStart w:id="213" w:name="_Toc398504617"/>
      <w:bookmarkStart w:id="214" w:name="_Toc398284561"/>
      <w:bookmarkStart w:id="215" w:name="_Toc19114"/>
      <w:bookmarkStart w:id="216" w:name="_Toc8763"/>
      <w:r>
        <w:rPr>
          <w:rFonts w:ascii="宋体" w:eastAsia="宋体" w:hAnsi="宋体" w:cs="宋体" w:hint="eastAsia"/>
          <w:sz w:val="24"/>
          <w:szCs w:val="24"/>
        </w:rPr>
        <w:t>投标文件的澄清</w:t>
      </w:r>
      <w:bookmarkEnd w:id="212"/>
      <w:bookmarkEnd w:id="213"/>
      <w:bookmarkEnd w:id="214"/>
      <w:bookmarkEnd w:id="215"/>
      <w:bookmarkEnd w:id="216"/>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开标评标时，若出现响应文件中出现含义不明确、对同类问题表述不一致、有文字或计算错误、响应报价可能低于成本、纸张装订错误等不影响评审的情形，应当先请响应人作必要的澄清、说明，不得直接否决该报价响应。响应人的澄清、说明应当采用书面盖章形式。</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澄清、说明或补正不得超出投标文件的范围且不得改变投标文件的实质性内容，并构成投标文件的组成部分。</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评标委员会不接受投标人主动提出的澄清、说明。</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对符合招标文件实质性要求，但在个别地方存在遗漏或者技术信息和数据不全等细微偏差的投标文件，应当要求该投标人在评标结束前予以补正。</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217" w:name="_Toc398504618"/>
      <w:bookmarkStart w:id="218" w:name="_Toc398284562"/>
      <w:bookmarkStart w:id="219" w:name="_Toc120608838"/>
      <w:bookmarkStart w:id="220" w:name="_Toc18708"/>
      <w:bookmarkStart w:id="221" w:name="_Toc19907"/>
      <w:r>
        <w:rPr>
          <w:rFonts w:ascii="宋体" w:eastAsia="宋体" w:hAnsi="宋体" w:cs="宋体" w:hint="eastAsia"/>
          <w:sz w:val="24"/>
          <w:szCs w:val="24"/>
        </w:rPr>
        <w:lastRenderedPageBreak/>
        <w:t>比较与评价</w:t>
      </w:r>
      <w:bookmarkEnd w:id="217"/>
      <w:bookmarkEnd w:id="218"/>
      <w:bookmarkEnd w:id="219"/>
      <w:bookmarkEnd w:id="220"/>
      <w:bookmarkEnd w:id="221"/>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评标委员会将按《投标人须知前附表3》所述评</w:t>
      </w:r>
      <w:proofErr w:type="gramStart"/>
      <w:r>
        <w:rPr>
          <w:rFonts w:ascii="宋体" w:hAnsi="宋体" w:cs="宋体" w:hint="eastAsia"/>
          <w:sz w:val="24"/>
        </w:rPr>
        <w:t>标方法</w:t>
      </w:r>
      <w:proofErr w:type="gramEnd"/>
      <w:r>
        <w:rPr>
          <w:rFonts w:ascii="宋体" w:hAnsi="宋体" w:cs="宋体" w:hint="eastAsia"/>
          <w:sz w:val="24"/>
        </w:rPr>
        <w:t>与标准，对资格性检查和符合性检查合格的投标文件进行商务和技术评估，综合比较与评价。</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评标委员会经评审，认为所有投标都不符合招标文件要求的，可以否决所有投标。</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对漏（缺）报项的处理：招标文件中要求列入报价的费用（含配置、功能），漏（缺）报的视同已含在投标总价中，但在评标时</w:t>
      </w:r>
      <w:proofErr w:type="gramStart"/>
      <w:r>
        <w:rPr>
          <w:rFonts w:ascii="宋体" w:hAnsi="宋体" w:cs="宋体" w:hint="eastAsia"/>
          <w:sz w:val="24"/>
        </w:rPr>
        <w:t>取有效</w:t>
      </w:r>
      <w:proofErr w:type="gramEnd"/>
      <w:r>
        <w:rPr>
          <w:rFonts w:ascii="宋体" w:hAnsi="宋体" w:cs="宋体" w:hint="eastAsia"/>
          <w:sz w:val="24"/>
        </w:rPr>
        <w:t>投标人该项最高报价加入漏（缺）报人的评标价进行评标。对多报项及赠送项的价格评标时不予核减，全部进入评标价评议。</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评标委员会将按比较与评价最优在先原则，排列评价顺序，根据在《投标人须知前附表3》中确定的中标候选人数量推荐出中标候选人。</w:t>
      </w:r>
    </w:p>
    <w:p w:rsidR="006E56A5" w:rsidRDefault="006E56A5">
      <w:pPr>
        <w:tabs>
          <w:tab w:val="left" w:pos="993"/>
        </w:tabs>
        <w:snapToGrid w:val="0"/>
        <w:spacing w:line="500" w:lineRule="exact"/>
        <w:ind w:left="339"/>
        <w:rPr>
          <w:rFonts w:ascii="宋体" w:hAnsi="宋体" w:cs="宋体"/>
          <w:sz w:val="24"/>
        </w:rPr>
      </w:pPr>
    </w:p>
    <w:p w:rsidR="006E56A5" w:rsidRDefault="005E39FC">
      <w:pPr>
        <w:pStyle w:val="2"/>
        <w:snapToGrid w:val="0"/>
        <w:spacing w:before="0" w:after="0" w:line="360" w:lineRule="auto"/>
        <w:jc w:val="center"/>
        <w:rPr>
          <w:rFonts w:ascii="宋体" w:eastAsia="宋体" w:hAnsi="宋体"/>
        </w:rPr>
      </w:pPr>
      <w:bookmarkStart w:id="222" w:name="_Toc398504619"/>
      <w:bookmarkStart w:id="223" w:name="_Toc120608839"/>
      <w:bookmarkStart w:id="224" w:name="_Toc398284563"/>
      <w:bookmarkStart w:id="225" w:name="_Toc5478"/>
      <w:bookmarkStart w:id="226" w:name="_Toc23802_WPSOffice_Level2"/>
      <w:bookmarkStart w:id="227" w:name="_Toc3863"/>
      <w:r>
        <w:rPr>
          <w:rFonts w:ascii="宋体" w:eastAsia="宋体" w:hAnsi="宋体" w:hint="eastAsia"/>
        </w:rPr>
        <w:t>第六节 定标与签订合同</w:t>
      </w:r>
      <w:bookmarkEnd w:id="222"/>
      <w:bookmarkEnd w:id="223"/>
      <w:bookmarkEnd w:id="224"/>
      <w:bookmarkEnd w:id="225"/>
      <w:bookmarkEnd w:id="226"/>
      <w:bookmarkEnd w:id="227"/>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228" w:name="_Toc398504620"/>
      <w:bookmarkStart w:id="229" w:name="_Toc20653"/>
      <w:bookmarkStart w:id="230" w:name="_Toc120608840"/>
      <w:bookmarkStart w:id="231" w:name="_Toc398284564"/>
      <w:bookmarkStart w:id="232" w:name="_Toc20164"/>
      <w:r>
        <w:rPr>
          <w:rFonts w:ascii="宋体" w:eastAsia="宋体" w:hAnsi="宋体" w:cs="宋体" w:hint="eastAsia"/>
          <w:sz w:val="24"/>
          <w:szCs w:val="24"/>
        </w:rPr>
        <w:t>定标准则</w:t>
      </w:r>
      <w:bookmarkEnd w:id="228"/>
      <w:bookmarkEnd w:id="229"/>
      <w:bookmarkEnd w:id="230"/>
      <w:bookmarkEnd w:id="231"/>
      <w:bookmarkEnd w:id="232"/>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最低投标价不作为中标的保证。</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投标人的投标文件符合招标文件要求，按招标文件确定评标方法、标准，经评委评审并推荐中标候选人。</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233" w:name="_Toc398284565"/>
      <w:bookmarkStart w:id="234" w:name="_Toc398504621"/>
      <w:bookmarkStart w:id="235" w:name="_Toc6481"/>
      <w:bookmarkStart w:id="236" w:name="_Toc120608841"/>
      <w:bookmarkStart w:id="237" w:name="_Toc22129"/>
      <w:r>
        <w:rPr>
          <w:rFonts w:ascii="宋体" w:eastAsia="宋体" w:hAnsi="宋体" w:cs="宋体" w:hint="eastAsia"/>
          <w:sz w:val="24"/>
          <w:szCs w:val="24"/>
        </w:rPr>
        <w:t>中标通知</w:t>
      </w:r>
      <w:bookmarkEnd w:id="233"/>
      <w:bookmarkEnd w:id="234"/>
      <w:bookmarkEnd w:id="235"/>
      <w:bookmarkEnd w:id="236"/>
      <w:bookmarkEnd w:id="237"/>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招标人确认中标人后，招标人向中标人发出中标通知书。《中标通知书》对招标人和中标人具有法律效力。《中标通知书》发出后，招标人改变中标结果的，或者中标人放弃中标的，应当依法承担法律责任。</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《中标通知书》将作为签订合同的依据。合同签订后，《中标通知书》成为合同的一部分。</w:t>
      </w:r>
    </w:p>
    <w:p w:rsidR="006E56A5" w:rsidRDefault="005E39FC">
      <w:pPr>
        <w:pStyle w:val="3"/>
        <w:numPr>
          <w:ilvl w:val="0"/>
          <w:numId w:val="4"/>
        </w:numPr>
        <w:snapToGrid w:val="0"/>
        <w:spacing w:before="0" w:after="0" w:line="500" w:lineRule="exact"/>
        <w:ind w:left="0" w:firstLine="0"/>
        <w:rPr>
          <w:rFonts w:ascii="宋体" w:eastAsia="宋体" w:hAnsi="宋体" w:cs="宋体"/>
          <w:sz w:val="24"/>
          <w:szCs w:val="24"/>
        </w:rPr>
      </w:pPr>
      <w:bookmarkStart w:id="238" w:name="_Toc398284566"/>
      <w:bookmarkStart w:id="239" w:name="_Toc120608842"/>
      <w:bookmarkStart w:id="240" w:name="_Toc32364"/>
      <w:bookmarkStart w:id="241" w:name="_Toc398504622"/>
      <w:bookmarkStart w:id="242" w:name="_Toc13882"/>
      <w:r>
        <w:rPr>
          <w:rFonts w:ascii="宋体" w:eastAsia="宋体" w:hAnsi="宋体" w:cs="宋体" w:hint="eastAsia"/>
          <w:sz w:val="24"/>
          <w:szCs w:val="24"/>
        </w:rPr>
        <w:lastRenderedPageBreak/>
        <w:t>签订合同</w:t>
      </w:r>
      <w:bookmarkEnd w:id="238"/>
      <w:bookmarkEnd w:id="239"/>
      <w:bookmarkEnd w:id="240"/>
      <w:bookmarkEnd w:id="241"/>
      <w:bookmarkEnd w:id="242"/>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招标人、中标人应当在《中标通知书》发出之日起，根据招标文件确定的事项和中标人的投标文件，参照本招标文件第四章的《合同》文本商洽签订合同。双方所签订的合同不得对招标文件和中标人投标文件作实质性修改。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招标文件、招标文件的修改文件、中标人的投标文件、补充或修改的文件及澄清或承诺文件等，均为双方签订合同的组成部分，并与合同一并作为本招标文件所列项目的互补性法律文件，与合同具有同等法律效力。</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招标人在合同履行中，需追加与合同标的相同的货物或者服务的，在不改变合同其他条款的前提下，可与供应商协商签订补充合同。</w:t>
      </w:r>
    </w:p>
    <w:p w:rsidR="006E56A5" w:rsidRDefault="005E39FC">
      <w:pPr>
        <w:numPr>
          <w:ilvl w:val="1"/>
          <w:numId w:val="4"/>
        </w:numPr>
        <w:tabs>
          <w:tab w:val="clear" w:pos="4084"/>
          <w:tab w:val="left" w:pos="993"/>
        </w:tabs>
        <w:snapToGrid w:val="0"/>
        <w:spacing w:line="500" w:lineRule="exact"/>
        <w:ind w:left="-141" w:firstLine="480"/>
        <w:rPr>
          <w:rFonts w:ascii="宋体" w:hAnsi="宋体" w:cs="宋体"/>
          <w:sz w:val="24"/>
        </w:rPr>
      </w:pPr>
      <w:r>
        <w:rPr>
          <w:rFonts w:ascii="宋体" w:hAnsi="宋体" w:cs="宋体" w:hint="eastAsia"/>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6E56A5" w:rsidRDefault="005E39FC">
      <w:pPr>
        <w:rPr>
          <w:rFonts w:ascii="宋体" w:hAnsi="宋体" w:cs="宋体"/>
          <w:sz w:val="24"/>
        </w:rPr>
      </w:pPr>
      <w:r>
        <w:rPr>
          <w:rFonts w:ascii="宋体" w:hAnsi="宋体" w:cs="宋体" w:hint="eastAsia"/>
          <w:sz w:val="24"/>
        </w:rPr>
        <w:br w:type="page"/>
      </w:r>
    </w:p>
    <w:p w:rsidR="006E56A5" w:rsidRDefault="005E39FC">
      <w:pPr>
        <w:pStyle w:val="1"/>
        <w:jc w:val="center"/>
        <w:rPr>
          <w:rFonts w:eastAsia="宋体"/>
        </w:rPr>
      </w:pPr>
      <w:bookmarkStart w:id="243" w:name="_Toc18105"/>
      <w:bookmarkStart w:id="244" w:name="_Toc1028_WPSOffice_Level1"/>
      <w:bookmarkStart w:id="245" w:name="_Toc120608843"/>
      <w:bookmarkStart w:id="246" w:name="_Toc4517"/>
      <w:r>
        <w:rPr>
          <w:rFonts w:eastAsia="宋体" w:hint="eastAsia"/>
        </w:rPr>
        <w:lastRenderedPageBreak/>
        <w:t>第三章　招标内容及要求</w:t>
      </w:r>
      <w:bookmarkEnd w:id="243"/>
      <w:bookmarkEnd w:id="244"/>
      <w:bookmarkEnd w:id="245"/>
      <w:bookmarkEnd w:id="246"/>
    </w:p>
    <w:p w:rsidR="006E56A5" w:rsidRDefault="005E39FC">
      <w:pPr>
        <w:pStyle w:val="2"/>
        <w:snapToGrid w:val="0"/>
        <w:spacing w:before="0" w:after="0" w:line="360" w:lineRule="auto"/>
        <w:jc w:val="center"/>
        <w:rPr>
          <w:rFonts w:ascii="宋体" w:eastAsia="宋体" w:hAnsi="宋体"/>
        </w:rPr>
      </w:pPr>
      <w:bookmarkStart w:id="247" w:name="_Toc398504624"/>
      <w:bookmarkStart w:id="248" w:name="_Toc10467"/>
      <w:bookmarkStart w:id="249" w:name="_Toc25652_WPSOffice_Level2"/>
      <w:bookmarkStart w:id="250" w:name="_Toc398284568"/>
      <w:bookmarkStart w:id="251" w:name="_Toc120608844"/>
      <w:bookmarkStart w:id="252" w:name="_Toc12674"/>
      <w:r>
        <w:rPr>
          <w:rFonts w:ascii="宋体" w:eastAsia="宋体" w:hAnsi="宋体" w:hint="eastAsia"/>
        </w:rPr>
        <w:t>第一节 服务要求</w:t>
      </w:r>
      <w:bookmarkEnd w:id="247"/>
      <w:bookmarkEnd w:id="248"/>
      <w:bookmarkEnd w:id="249"/>
      <w:bookmarkEnd w:id="250"/>
      <w:bookmarkEnd w:id="251"/>
      <w:bookmarkEnd w:id="252"/>
    </w:p>
    <w:p w:rsidR="006E56A5" w:rsidRDefault="005E39FC" w:rsidP="00943493">
      <w:pPr>
        <w:pStyle w:val="3"/>
        <w:numPr>
          <w:ilvl w:val="0"/>
          <w:numId w:val="8"/>
        </w:numPr>
        <w:spacing w:beforeLines="100" w:afterLines="100" w:line="360" w:lineRule="auto"/>
        <w:rPr>
          <w:rFonts w:ascii="宋体" w:eastAsia="宋体" w:hAnsi="宋体"/>
          <w:szCs w:val="21"/>
        </w:rPr>
      </w:pPr>
      <w:bookmarkStart w:id="253" w:name="_Toc11108"/>
      <w:bookmarkStart w:id="254" w:name="_Toc120608845"/>
      <w:bookmarkStart w:id="255" w:name="_Toc5184"/>
      <w:r>
        <w:rPr>
          <w:rFonts w:ascii="宋体" w:eastAsia="宋体" w:hAnsi="宋体" w:hint="eastAsia"/>
          <w:szCs w:val="21"/>
        </w:rPr>
        <w:t>项目介绍</w:t>
      </w:r>
      <w:bookmarkEnd w:id="253"/>
      <w:bookmarkEnd w:id="254"/>
      <w:bookmarkEnd w:id="255"/>
    </w:p>
    <w:p w:rsidR="006E56A5" w:rsidRDefault="005E39FC">
      <w:pPr>
        <w:spacing w:line="360" w:lineRule="auto"/>
        <w:ind w:firstLineChars="200" w:firstLine="480"/>
        <w:rPr>
          <w:rFonts w:ascii="宋体" w:hAnsi="宋体" w:cs="宋体"/>
          <w:sz w:val="24"/>
        </w:rPr>
      </w:pPr>
      <w:r>
        <w:rPr>
          <w:rFonts w:ascii="宋体" w:hAnsi="宋体" w:cs="宋体" w:hint="eastAsia"/>
          <w:sz w:val="24"/>
        </w:rPr>
        <w:t>根据公司的实际业务需要，围绕项目的顺利推进，为提高用工效率，采用灵活用工承揽服务的形式提供关于物业相关业务等方面的服务。</w:t>
      </w:r>
    </w:p>
    <w:p w:rsidR="006E56A5" w:rsidRDefault="005E39FC" w:rsidP="00943493">
      <w:pPr>
        <w:pStyle w:val="3"/>
        <w:numPr>
          <w:ilvl w:val="0"/>
          <w:numId w:val="8"/>
        </w:numPr>
        <w:spacing w:beforeLines="100" w:afterLines="100" w:line="360" w:lineRule="auto"/>
        <w:rPr>
          <w:rFonts w:ascii="宋体" w:eastAsia="宋体" w:hAnsi="宋体"/>
          <w:szCs w:val="21"/>
        </w:rPr>
      </w:pPr>
      <w:bookmarkStart w:id="256" w:name="_Toc120609727"/>
      <w:bookmarkStart w:id="257" w:name="_Toc120606528"/>
      <w:bookmarkStart w:id="258" w:name="_Toc120643180"/>
      <w:bookmarkStart w:id="259" w:name="_Toc120608619"/>
      <w:bookmarkStart w:id="260" w:name="_Toc120607188"/>
      <w:bookmarkStart w:id="261" w:name="_Toc120608727"/>
      <w:bookmarkStart w:id="262" w:name="_Toc120608846"/>
      <w:bookmarkStart w:id="263" w:name="_Toc120607081"/>
      <w:bookmarkStart w:id="264" w:name="_Toc120608476"/>
      <w:bookmarkStart w:id="265" w:name="_Toc120608205"/>
      <w:bookmarkStart w:id="266" w:name="_Toc120607892"/>
      <w:bookmarkStart w:id="267" w:name="_Toc120608959"/>
      <w:bookmarkStart w:id="268" w:name="_Toc120608000"/>
      <w:bookmarkStart w:id="269" w:name="_Toc120606870"/>
      <w:bookmarkStart w:id="270" w:name="_Toc120606427"/>
      <w:bookmarkStart w:id="271" w:name="_Toc120606767"/>
      <w:bookmarkStart w:id="272" w:name="_Toc120606971"/>
      <w:bookmarkStart w:id="273" w:name="_Toc120607741"/>
      <w:bookmarkStart w:id="274" w:name="_Toc120607510"/>
      <w:bookmarkStart w:id="275" w:name="_Toc120607395"/>
      <w:bookmarkStart w:id="276" w:name="_Toc120607625"/>
      <w:bookmarkStart w:id="277" w:name="_Toc120608847"/>
      <w:bookmarkStart w:id="278" w:name="_Toc23128"/>
      <w:bookmarkStart w:id="279" w:name="_Toc23286"/>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宋体" w:eastAsia="宋体" w:hAnsi="宋体" w:hint="eastAsia"/>
          <w:szCs w:val="21"/>
        </w:rPr>
        <w:t>招标内容</w:t>
      </w:r>
      <w:bookmarkEnd w:id="277"/>
      <w:bookmarkEnd w:id="278"/>
      <w:bookmarkEnd w:id="279"/>
    </w:p>
    <w:p w:rsidR="006E56A5" w:rsidRDefault="005E39FC">
      <w:pPr>
        <w:spacing w:line="360" w:lineRule="auto"/>
        <w:ind w:firstLineChars="200" w:firstLine="480"/>
        <w:rPr>
          <w:rFonts w:ascii="宋体" w:hAnsi="宋体" w:cs="宋体"/>
          <w:sz w:val="24"/>
        </w:rPr>
      </w:pPr>
      <w:r>
        <w:rPr>
          <w:rFonts w:ascii="宋体" w:hAnsi="宋体" w:cs="宋体" w:hint="eastAsia"/>
          <w:sz w:val="24"/>
        </w:rPr>
        <w:t>根据</w:t>
      </w:r>
      <w:r>
        <w:rPr>
          <w:rFonts w:ascii="宋体" w:hAnsi="宋体" w:cs="宋体"/>
          <w:sz w:val="24"/>
        </w:rPr>
        <w:t>厦门古龙房地产有限公司</w:t>
      </w:r>
      <w:r>
        <w:rPr>
          <w:rFonts w:ascii="宋体" w:hAnsi="宋体" w:cs="宋体" w:hint="eastAsia"/>
          <w:sz w:val="24"/>
        </w:rPr>
        <w:t>及</w:t>
      </w:r>
      <w:r>
        <w:rPr>
          <w:rFonts w:ascii="宋体" w:hAnsi="宋体" w:cs="宋体"/>
          <w:sz w:val="24"/>
        </w:rPr>
        <w:t>其下属或指定关联企业的</w:t>
      </w:r>
      <w:r>
        <w:rPr>
          <w:rFonts w:ascii="宋体" w:hAnsi="宋体" w:cs="宋体" w:hint="eastAsia"/>
          <w:sz w:val="24"/>
        </w:rPr>
        <w:t>实际需求，在服务期内，接受招标人委托为其提供灵活用工综合服务。</w:t>
      </w:r>
      <w:r>
        <w:rPr>
          <w:rFonts w:ascii="宋体" w:hAnsi="宋体" w:cs="宋体" w:hint="eastAsia"/>
          <w:spacing w:val="-2"/>
          <w:sz w:val="24"/>
        </w:rPr>
        <w:t>包括但不限于为其筛选适合的自由职业者，向自由职业者宣传活动内容、活动规则等，并根据招标人提供的自由职业者任务完成的数量和</w:t>
      </w:r>
      <w:proofErr w:type="gramStart"/>
      <w:r>
        <w:rPr>
          <w:rFonts w:ascii="宋体" w:hAnsi="宋体" w:cs="宋体" w:hint="eastAsia"/>
          <w:spacing w:val="-2"/>
          <w:sz w:val="24"/>
        </w:rPr>
        <w:t>质效</w:t>
      </w:r>
      <w:proofErr w:type="gramEnd"/>
      <w:r>
        <w:rPr>
          <w:rFonts w:ascii="宋体" w:hAnsi="宋体" w:cs="宋体" w:hint="eastAsia"/>
          <w:spacing w:val="-2"/>
          <w:sz w:val="24"/>
        </w:rPr>
        <w:t>核算、协助与自由职业者进行费用结算，并保障此项业务开展的合法合</w:t>
      </w:r>
      <w:proofErr w:type="gramStart"/>
      <w:r>
        <w:rPr>
          <w:rFonts w:ascii="宋体" w:hAnsi="宋体" w:cs="宋体" w:hint="eastAsia"/>
          <w:spacing w:val="-2"/>
          <w:sz w:val="24"/>
        </w:rPr>
        <w:t>规</w:t>
      </w:r>
      <w:proofErr w:type="gramEnd"/>
      <w:r>
        <w:rPr>
          <w:rFonts w:ascii="宋体" w:hAnsi="宋体" w:cs="宋体" w:hint="eastAsia"/>
          <w:spacing w:val="-2"/>
          <w:sz w:val="24"/>
        </w:rPr>
        <w:t>性等。</w:t>
      </w:r>
    </w:p>
    <w:p w:rsidR="006E56A5" w:rsidRDefault="006E56A5"/>
    <w:p w:rsidR="006E56A5" w:rsidRDefault="005E39FC" w:rsidP="00943493">
      <w:pPr>
        <w:pStyle w:val="3"/>
        <w:numPr>
          <w:ilvl w:val="0"/>
          <w:numId w:val="8"/>
        </w:numPr>
        <w:spacing w:beforeLines="100" w:afterLines="100" w:line="360" w:lineRule="auto"/>
        <w:rPr>
          <w:rFonts w:ascii="宋体" w:eastAsia="宋体" w:hAnsi="宋体"/>
          <w:szCs w:val="21"/>
        </w:rPr>
      </w:pPr>
      <w:bookmarkStart w:id="280" w:name="_Toc22575"/>
      <w:r>
        <w:rPr>
          <w:rFonts w:ascii="宋体" w:eastAsia="宋体" w:hAnsi="宋体" w:hint="eastAsia"/>
          <w:szCs w:val="21"/>
        </w:rPr>
        <w:t>服务期</w:t>
      </w:r>
      <w:bookmarkEnd w:id="280"/>
    </w:p>
    <w:p w:rsidR="006E56A5" w:rsidRDefault="005E39FC">
      <w:pPr>
        <w:snapToGrid w:val="0"/>
        <w:spacing w:line="360" w:lineRule="auto"/>
        <w:ind w:firstLineChars="200" w:firstLine="480"/>
        <w:rPr>
          <w:rFonts w:ascii="宋体" w:hAnsi="宋体"/>
          <w:sz w:val="24"/>
        </w:rPr>
      </w:pPr>
      <w:r>
        <w:rPr>
          <w:rFonts w:ascii="宋体" w:hAnsi="宋体" w:hint="eastAsia"/>
          <w:bCs/>
          <w:sz w:val="24"/>
        </w:rPr>
        <w:t>合同签订之日起1年。</w:t>
      </w:r>
      <w:r>
        <w:rPr>
          <w:rFonts w:ascii="宋体" w:hAnsi="宋体" w:hint="eastAsia"/>
          <w:sz w:val="24"/>
        </w:rPr>
        <w:t>合作期满，我司经过对合作单位的履约评价为优秀，可与合作单位续签合同，续期不超过1年，续期不超过2次。续签合同的，原则上不得改变合同实质性条件。</w:t>
      </w:r>
    </w:p>
    <w:p w:rsidR="006E56A5" w:rsidRDefault="006E56A5">
      <w:pPr>
        <w:snapToGrid w:val="0"/>
        <w:spacing w:line="360" w:lineRule="auto"/>
        <w:ind w:firstLineChars="200" w:firstLine="480"/>
        <w:rPr>
          <w:rFonts w:ascii="宋体" w:hAnsi="宋体"/>
          <w:sz w:val="24"/>
        </w:rPr>
      </w:pPr>
    </w:p>
    <w:p w:rsidR="006E56A5" w:rsidRDefault="005E39FC">
      <w:pPr>
        <w:snapToGrid w:val="0"/>
        <w:spacing w:line="360" w:lineRule="auto"/>
        <w:ind w:firstLineChars="200" w:firstLine="562"/>
        <w:rPr>
          <w:rFonts w:ascii="宋体" w:hAnsi="宋体"/>
          <w:b/>
          <w:bCs/>
          <w:sz w:val="28"/>
          <w:szCs w:val="21"/>
        </w:rPr>
      </w:pPr>
      <w:r>
        <w:rPr>
          <w:rFonts w:ascii="宋体" w:hAnsi="宋体" w:hint="eastAsia"/>
          <w:b/>
          <w:bCs/>
          <w:sz w:val="28"/>
          <w:szCs w:val="21"/>
        </w:rPr>
        <w:t>4  履约评价标准</w:t>
      </w:r>
    </w:p>
    <w:p w:rsidR="006E56A5" w:rsidRDefault="005E39FC">
      <w:pPr>
        <w:tabs>
          <w:tab w:val="left" w:pos="900"/>
        </w:tabs>
        <w:snapToGrid w:val="0"/>
        <w:spacing w:line="440" w:lineRule="exact"/>
        <w:ind w:firstLineChars="200" w:firstLine="480"/>
        <w:rPr>
          <w:rFonts w:ascii="宋体" w:cs="宋体"/>
          <w:sz w:val="24"/>
        </w:rPr>
      </w:pPr>
      <w:r>
        <w:rPr>
          <w:rFonts w:ascii="宋体" w:cs="宋体" w:hint="eastAsia"/>
          <w:sz w:val="24"/>
        </w:rPr>
        <w:t>（一）必备条款</w:t>
      </w:r>
    </w:p>
    <w:p w:rsidR="006E56A5" w:rsidRDefault="005E39FC">
      <w:pPr>
        <w:tabs>
          <w:tab w:val="left" w:pos="900"/>
        </w:tabs>
        <w:snapToGrid w:val="0"/>
        <w:spacing w:line="440" w:lineRule="exact"/>
        <w:ind w:firstLineChars="200" w:firstLine="480"/>
        <w:rPr>
          <w:rFonts w:ascii="宋体" w:cs="宋体"/>
          <w:sz w:val="24"/>
        </w:rPr>
      </w:pPr>
      <w:r>
        <w:rPr>
          <w:rFonts w:ascii="宋体" w:hAnsi="宋体" w:hint="eastAsia"/>
          <w:sz w:val="24"/>
        </w:rPr>
        <w:t>（1）合作单位可</w:t>
      </w:r>
      <w:r>
        <w:rPr>
          <w:rFonts w:ascii="宋体" w:cs="宋体" w:hint="eastAsia"/>
          <w:sz w:val="24"/>
        </w:rPr>
        <w:t>提供可证明自身具备合法合</w:t>
      </w:r>
      <w:proofErr w:type="gramStart"/>
      <w:r>
        <w:rPr>
          <w:rFonts w:ascii="宋体" w:cs="宋体" w:hint="eastAsia"/>
          <w:sz w:val="24"/>
        </w:rPr>
        <w:t>规</w:t>
      </w:r>
      <w:proofErr w:type="gramEnd"/>
      <w:r>
        <w:rPr>
          <w:rFonts w:ascii="宋体" w:cs="宋体" w:hint="eastAsia"/>
          <w:sz w:val="24"/>
        </w:rPr>
        <w:t>开展人力资源服务合作相关资质。</w:t>
      </w:r>
    </w:p>
    <w:p w:rsidR="006E56A5" w:rsidRDefault="005E39FC">
      <w:pPr>
        <w:tabs>
          <w:tab w:val="left" w:pos="900"/>
        </w:tabs>
        <w:snapToGrid w:val="0"/>
        <w:spacing w:line="440" w:lineRule="exact"/>
        <w:ind w:firstLineChars="200" w:firstLine="480"/>
        <w:rPr>
          <w:rFonts w:ascii="宋体" w:cs="宋体"/>
          <w:sz w:val="24"/>
        </w:rPr>
      </w:pPr>
      <w:r>
        <w:rPr>
          <w:rFonts w:ascii="宋体" w:cs="宋体" w:hint="eastAsia"/>
          <w:sz w:val="24"/>
        </w:rPr>
        <w:t>（2）履约期间无风险事故</w:t>
      </w:r>
    </w:p>
    <w:p w:rsidR="006E56A5" w:rsidRDefault="005E39FC">
      <w:pPr>
        <w:tabs>
          <w:tab w:val="left" w:pos="900"/>
        </w:tabs>
        <w:snapToGrid w:val="0"/>
        <w:spacing w:line="440" w:lineRule="exact"/>
        <w:ind w:firstLineChars="200" w:firstLine="480"/>
        <w:rPr>
          <w:rFonts w:ascii="宋体" w:cs="宋体"/>
          <w:sz w:val="24"/>
        </w:rPr>
      </w:pPr>
      <w:r>
        <w:rPr>
          <w:rFonts w:ascii="宋体" w:cs="宋体" w:hint="eastAsia"/>
          <w:sz w:val="24"/>
        </w:rPr>
        <w:t>若以上两个条款合作单位未达到任意一个条款，则合同不再续签。若同时达到以上条款，可进行履约评价</w:t>
      </w:r>
    </w:p>
    <w:p w:rsidR="006E56A5" w:rsidRDefault="005E39FC">
      <w:pPr>
        <w:tabs>
          <w:tab w:val="left" w:pos="900"/>
        </w:tabs>
        <w:snapToGrid w:val="0"/>
        <w:spacing w:line="440" w:lineRule="exact"/>
        <w:ind w:firstLineChars="200" w:firstLine="480"/>
        <w:rPr>
          <w:rFonts w:ascii="宋体" w:cs="宋体"/>
          <w:sz w:val="24"/>
        </w:rPr>
      </w:pPr>
      <w:r>
        <w:rPr>
          <w:rFonts w:ascii="宋体" w:cs="宋体" w:hint="eastAsia"/>
          <w:sz w:val="24"/>
        </w:rPr>
        <w:t>（二）履约评价</w:t>
      </w:r>
    </w:p>
    <w:p w:rsidR="006E56A5" w:rsidRDefault="005E39FC">
      <w:pPr>
        <w:tabs>
          <w:tab w:val="left" w:pos="900"/>
        </w:tabs>
        <w:snapToGrid w:val="0"/>
        <w:spacing w:line="440" w:lineRule="exact"/>
        <w:ind w:firstLineChars="200" w:firstLine="480"/>
        <w:rPr>
          <w:rFonts w:ascii="宋体" w:cs="宋体"/>
          <w:sz w:val="24"/>
        </w:rPr>
      </w:pPr>
      <w:r>
        <w:rPr>
          <w:rFonts w:ascii="宋体" w:cs="宋体" w:hint="eastAsia"/>
          <w:sz w:val="24"/>
        </w:rPr>
        <w:t>（1）合同单位在履约期间每次服务费在我司付款后2个工作日内发放。（总分60</w:t>
      </w:r>
      <w:r>
        <w:rPr>
          <w:rFonts w:ascii="宋体" w:cs="宋体" w:hint="eastAsia"/>
          <w:sz w:val="24"/>
        </w:rPr>
        <w:lastRenderedPageBreak/>
        <w:t>分，未达到一次扣2分，直至扣完为止）</w:t>
      </w:r>
    </w:p>
    <w:p w:rsidR="006E56A5" w:rsidRDefault="005E39FC">
      <w:pPr>
        <w:tabs>
          <w:tab w:val="left" w:pos="900"/>
        </w:tabs>
        <w:snapToGrid w:val="0"/>
        <w:spacing w:line="440" w:lineRule="exact"/>
        <w:ind w:firstLineChars="200" w:firstLine="480"/>
        <w:rPr>
          <w:rFonts w:ascii="宋体" w:cs="宋体"/>
          <w:sz w:val="24"/>
        </w:rPr>
      </w:pPr>
      <w:r>
        <w:rPr>
          <w:rFonts w:ascii="宋体" w:cs="宋体" w:hint="eastAsia"/>
          <w:sz w:val="24"/>
        </w:rPr>
        <w:t>（2）合同单位的对接人员服务质量情况。（总分40分，优秀40-30分、良好30分-20分、合格20-10分、不合格10-0分，由我司运营综合部及用人部门负责人评价，取平均分）</w:t>
      </w:r>
    </w:p>
    <w:p w:rsidR="006E56A5" w:rsidRDefault="005E39FC">
      <w:pPr>
        <w:snapToGrid w:val="0"/>
        <w:spacing w:line="360" w:lineRule="auto"/>
        <w:ind w:firstLineChars="200" w:firstLine="480"/>
        <w:rPr>
          <w:rFonts w:ascii="宋体" w:hAnsi="宋体" w:cs="宋体"/>
          <w:sz w:val="24"/>
        </w:rPr>
      </w:pPr>
      <w:r>
        <w:rPr>
          <w:rFonts w:ascii="宋体" w:hAnsi="宋体" w:cs="宋体"/>
          <w:sz w:val="24"/>
        </w:rPr>
        <w:t>以上履约评价得分为</w:t>
      </w:r>
      <w:r>
        <w:rPr>
          <w:rFonts w:ascii="宋体" w:hAnsi="宋体" w:cs="宋体" w:hint="eastAsia"/>
          <w:sz w:val="24"/>
        </w:rPr>
        <w:t>90分（含）及以上为优秀。</w:t>
      </w:r>
    </w:p>
    <w:p w:rsidR="006E56A5" w:rsidRDefault="006E56A5"/>
    <w:p w:rsidR="006E56A5" w:rsidRDefault="005E39FC">
      <w:pPr>
        <w:widowControl/>
        <w:jc w:val="left"/>
        <w:rPr>
          <w:rFonts w:ascii="宋体" w:hAnsi="宋体"/>
          <w:sz w:val="24"/>
          <w:szCs w:val="22"/>
        </w:rPr>
      </w:pPr>
      <w:bookmarkStart w:id="281" w:name="_Toc120606978"/>
      <w:bookmarkStart w:id="282" w:name="_Toc120606434"/>
      <w:bookmarkStart w:id="283" w:name="_Toc120608626"/>
      <w:bookmarkStart w:id="284" w:name="_Toc120607899"/>
      <w:bookmarkStart w:id="285" w:name="_Toc120607088"/>
      <w:bookmarkStart w:id="286" w:name="_Toc120608853"/>
      <w:bookmarkStart w:id="287" w:name="_Toc120608734"/>
      <w:bookmarkStart w:id="288" w:name="_Toc120606535"/>
      <w:bookmarkStart w:id="289" w:name="_Toc120607517"/>
      <w:bookmarkStart w:id="290" w:name="_Toc120607632"/>
      <w:bookmarkStart w:id="291" w:name="_Toc120607748"/>
      <w:bookmarkStart w:id="292" w:name="_Toc120607402"/>
      <w:bookmarkStart w:id="293" w:name="_Toc120606774"/>
      <w:bookmarkStart w:id="294" w:name="_Toc120608966"/>
      <w:bookmarkStart w:id="295" w:name="_Toc120608483"/>
      <w:bookmarkStart w:id="296" w:name="_Toc120608007"/>
      <w:bookmarkStart w:id="297" w:name="_Toc120608212"/>
      <w:bookmarkStart w:id="298" w:name="_Toc120606877"/>
      <w:bookmarkStart w:id="299" w:name="_Toc120607195"/>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ascii="宋体" w:hAnsi="宋体"/>
          <w:sz w:val="24"/>
          <w:szCs w:val="22"/>
        </w:rPr>
        <w:br w:type="page"/>
      </w:r>
    </w:p>
    <w:p w:rsidR="006E56A5" w:rsidRDefault="005E39FC">
      <w:pPr>
        <w:pStyle w:val="2"/>
        <w:snapToGrid w:val="0"/>
        <w:spacing w:before="0" w:after="0" w:line="360" w:lineRule="auto"/>
        <w:jc w:val="center"/>
        <w:rPr>
          <w:rFonts w:ascii="宋体" w:eastAsia="宋体" w:hAnsi="宋体"/>
        </w:rPr>
      </w:pPr>
      <w:bookmarkStart w:id="300" w:name="_Toc5571_WPSOffice_Level2"/>
      <w:bookmarkStart w:id="301" w:name="_Toc17840"/>
      <w:bookmarkStart w:id="302" w:name="_Toc120608855"/>
      <w:bookmarkStart w:id="303" w:name="_Toc20965"/>
      <w:r>
        <w:rPr>
          <w:rFonts w:ascii="宋体" w:eastAsia="宋体" w:hAnsi="宋体" w:hint="eastAsia"/>
        </w:rPr>
        <w:lastRenderedPageBreak/>
        <w:t>第二节 投标报价要求</w:t>
      </w:r>
      <w:bookmarkEnd w:id="300"/>
      <w:bookmarkEnd w:id="301"/>
      <w:bookmarkEnd w:id="302"/>
      <w:bookmarkEnd w:id="303"/>
    </w:p>
    <w:p w:rsidR="006E56A5" w:rsidRDefault="005E39FC">
      <w:pPr>
        <w:pStyle w:val="3"/>
        <w:numPr>
          <w:ilvl w:val="0"/>
          <w:numId w:val="9"/>
        </w:numPr>
        <w:spacing w:before="0" w:after="0" w:line="360" w:lineRule="auto"/>
        <w:rPr>
          <w:rFonts w:ascii="宋体" w:eastAsia="宋体" w:hAnsi="宋体"/>
          <w:color w:val="000000" w:themeColor="text1"/>
          <w:szCs w:val="21"/>
        </w:rPr>
      </w:pPr>
      <w:bookmarkStart w:id="304" w:name="_Toc145594638"/>
      <w:bookmarkStart w:id="305" w:name="_Toc485230327"/>
      <w:bookmarkStart w:id="306" w:name="_Toc3220"/>
      <w:bookmarkStart w:id="307" w:name="_Toc8274"/>
      <w:bookmarkStart w:id="308" w:name="_Toc398504635"/>
      <w:bookmarkStart w:id="309" w:name="_Toc398284579"/>
      <w:r>
        <w:rPr>
          <w:rFonts w:ascii="宋体" w:eastAsia="宋体" w:hAnsi="宋体" w:hint="eastAsia"/>
          <w:color w:val="000000" w:themeColor="text1"/>
          <w:szCs w:val="21"/>
        </w:rPr>
        <w:t>投标要求</w:t>
      </w:r>
      <w:bookmarkEnd w:id="304"/>
      <w:bookmarkEnd w:id="305"/>
      <w:bookmarkEnd w:id="306"/>
      <w:bookmarkEnd w:id="307"/>
    </w:p>
    <w:p w:rsidR="006E56A5" w:rsidRDefault="005E39FC">
      <w:pPr>
        <w:tabs>
          <w:tab w:val="left" w:pos="781"/>
          <w:tab w:val="left" w:pos="870"/>
        </w:tabs>
        <w:snapToGrid w:val="0"/>
        <w:spacing w:line="440" w:lineRule="exact"/>
        <w:ind w:firstLineChars="200" w:firstLine="480"/>
      </w:pPr>
      <w:r>
        <w:rPr>
          <w:rFonts w:ascii="宋体" w:hAnsi="宋体" w:hint="eastAsia"/>
          <w:sz w:val="24"/>
        </w:rPr>
        <w:t>1.1投标人应具有独立承担民事责任的能力，须提供有效的营业执照复印件，并加盖投标人公章。</w:t>
      </w:r>
    </w:p>
    <w:p w:rsidR="006E56A5" w:rsidRDefault="005E39FC">
      <w:pPr>
        <w:tabs>
          <w:tab w:val="left" w:pos="900"/>
        </w:tabs>
        <w:snapToGrid w:val="0"/>
        <w:spacing w:line="440" w:lineRule="exact"/>
        <w:ind w:firstLineChars="200" w:firstLine="480"/>
        <w:rPr>
          <w:rFonts w:ascii="宋体" w:cs="宋体"/>
          <w:sz w:val="24"/>
        </w:rPr>
      </w:pPr>
      <w:r>
        <w:rPr>
          <w:rFonts w:ascii="宋体" w:cs="宋体" w:hint="eastAsia"/>
          <w:sz w:val="24"/>
        </w:rPr>
        <w:t>1.2投标人需提供可证明自身具备合法合</w:t>
      </w:r>
      <w:proofErr w:type="gramStart"/>
      <w:r>
        <w:rPr>
          <w:rFonts w:ascii="宋体" w:cs="宋体" w:hint="eastAsia"/>
          <w:sz w:val="24"/>
        </w:rPr>
        <w:t>规</w:t>
      </w:r>
      <w:proofErr w:type="gramEnd"/>
      <w:r>
        <w:rPr>
          <w:rFonts w:ascii="宋体" w:cs="宋体" w:hint="eastAsia"/>
          <w:sz w:val="24"/>
        </w:rPr>
        <w:t>开展人力资源服务合作相关资质。</w:t>
      </w:r>
    </w:p>
    <w:p w:rsidR="006E56A5" w:rsidRDefault="005E39FC">
      <w:pPr>
        <w:tabs>
          <w:tab w:val="left" w:pos="900"/>
        </w:tabs>
        <w:snapToGrid w:val="0"/>
        <w:spacing w:line="440" w:lineRule="exact"/>
        <w:ind w:firstLineChars="200" w:firstLine="480"/>
        <w:rPr>
          <w:rFonts w:ascii="宋体" w:cs="宋体"/>
          <w:sz w:val="24"/>
        </w:rPr>
      </w:pPr>
      <w:r>
        <w:rPr>
          <w:rFonts w:ascii="宋体" w:cs="宋体" w:hint="eastAsia"/>
          <w:sz w:val="24"/>
        </w:rPr>
        <w:t>1.3</w:t>
      </w:r>
      <w:r>
        <w:rPr>
          <w:rFonts w:ascii="宋体" w:hAnsi="宋体" w:hint="eastAsia"/>
          <w:sz w:val="24"/>
        </w:rPr>
        <w:t>投标人需提供</w:t>
      </w:r>
      <w:r>
        <w:rPr>
          <w:rFonts w:ascii="宋体" w:hAnsi="宋体" w:hint="eastAsia"/>
          <w:color w:val="000000"/>
          <w:sz w:val="24"/>
        </w:rPr>
        <w:t>近</w:t>
      </w:r>
      <w:r>
        <w:rPr>
          <w:rFonts w:ascii="宋体" w:hAnsi="宋体"/>
          <w:color w:val="000000"/>
          <w:sz w:val="24"/>
        </w:rPr>
        <w:t>3年以来（2022年1</w:t>
      </w:r>
      <w:r>
        <w:rPr>
          <w:rFonts w:ascii="宋体" w:hAnsi="宋体" w:hint="eastAsia"/>
          <w:color w:val="000000"/>
          <w:sz w:val="24"/>
        </w:rPr>
        <w:t>月1日至今，</w:t>
      </w:r>
      <w:r>
        <w:rPr>
          <w:rFonts w:ascii="宋体" w:hAnsi="宋体"/>
          <w:color w:val="000000"/>
          <w:sz w:val="24"/>
        </w:rPr>
        <w:t>以合同签订时间为准）</w:t>
      </w:r>
      <w:r w:rsidR="00275784">
        <w:rPr>
          <w:rFonts w:ascii="宋体" w:hAnsi="宋体" w:hint="eastAsia"/>
          <w:color w:val="000000"/>
          <w:sz w:val="24"/>
        </w:rPr>
        <w:t>福建地区人力资源服务业绩</w:t>
      </w:r>
      <w:r w:rsidR="0077786E">
        <w:rPr>
          <w:rFonts w:ascii="宋体" w:hAnsi="宋体" w:hint="eastAsia"/>
          <w:color w:val="000000"/>
          <w:sz w:val="24"/>
        </w:rPr>
        <w:t>：</w:t>
      </w:r>
      <w:r w:rsidR="006A4BB5">
        <w:rPr>
          <w:rFonts w:ascii="宋体" w:hAnsi="宋体" w:hint="eastAsia"/>
          <w:color w:val="000000"/>
          <w:sz w:val="24"/>
        </w:rPr>
        <w:t>不少于</w:t>
      </w:r>
      <w:r w:rsidR="0077786E">
        <w:rPr>
          <w:rFonts w:ascii="宋体" w:hAnsi="宋体" w:hint="eastAsia"/>
          <w:color w:val="000000"/>
          <w:sz w:val="24"/>
        </w:rPr>
        <w:t>1个，</w:t>
      </w:r>
      <w:r w:rsidR="0077786E" w:rsidRPr="00EC1EF7">
        <w:rPr>
          <w:rFonts w:ascii="宋体" w:hAnsi="宋体" w:hint="eastAsia"/>
          <w:sz w:val="24"/>
          <w:u w:val="double"/>
        </w:rPr>
        <w:t>应附上</w:t>
      </w:r>
      <w:r w:rsidR="0077786E">
        <w:rPr>
          <w:rFonts w:ascii="宋体" w:hAnsi="宋体" w:hint="eastAsia"/>
          <w:sz w:val="24"/>
          <w:u w:val="double"/>
        </w:rPr>
        <w:t>合同复印件</w:t>
      </w:r>
      <w:r w:rsidR="0077786E" w:rsidRPr="00EC1EF7">
        <w:rPr>
          <w:rFonts w:ascii="宋体" w:hAnsi="宋体" w:hint="eastAsia"/>
          <w:sz w:val="24"/>
          <w:u w:val="double"/>
        </w:rPr>
        <w:t>并加盖单位公章，否则，其业绩不计</w:t>
      </w:r>
      <w:r>
        <w:rPr>
          <w:rFonts w:ascii="宋体" w:hAnsi="宋体"/>
          <w:color w:val="000000"/>
          <w:sz w:val="24"/>
        </w:rPr>
        <w:t>。</w:t>
      </w:r>
      <w:r>
        <w:rPr>
          <w:rFonts w:ascii="宋体" w:cs="宋体" w:hint="eastAsia"/>
          <w:sz w:val="24"/>
        </w:rPr>
        <w:t>(须在投标文件中提供有效证明材料）</w:t>
      </w:r>
    </w:p>
    <w:p w:rsidR="006E56A5" w:rsidRDefault="005E39FC">
      <w:pPr>
        <w:tabs>
          <w:tab w:val="left" w:pos="900"/>
        </w:tabs>
        <w:snapToGrid w:val="0"/>
        <w:spacing w:line="440" w:lineRule="exact"/>
        <w:ind w:firstLineChars="200" w:firstLine="480"/>
        <w:rPr>
          <w:rFonts w:ascii="宋体" w:hAnsi="宋体"/>
          <w:sz w:val="24"/>
        </w:rPr>
      </w:pPr>
      <w:r>
        <w:rPr>
          <w:rFonts w:ascii="宋体" w:hAnsi="宋体" w:hint="eastAsia"/>
          <w:sz w:val="24"/>
        </w:rPr>
        <w:t>1.4投标文件签字代表即</w:t>
      </w:r>
      <w:r>
        <w:rPr>
          <w:rFonts w:ascii="宋体" w:hAnsi="宋体"/>
          <w:sz w:val="24"/>
        </w:rPr>
        <w:t>投标人代表不是法定代表人的</w:t>
      </w:r>
      <w:r>
        <w:rPr>
          <w:rFonts w:ascii="宋体" w:hAnsi="宋体" w:hint="eastAsia"/>
          <w:sz w:val="24"/>
        </w:rPr>
        <w:t>，</w:t>
      </w:r>
      <w:r>
        <w:rPr>
          <w:rFonts w:ascii="宋体" w:hAnsi="宋体"/>
          <w:sz w:val="24"/>
        </w:rPr>
        <w:t>投标人必须提供法定代表人</w:t>
      </w:r>
      <w:r>
        <w:rPr>
          <w:rFonts w:ascii="宋体" w:hAnsi="宋体" w:hint="eastAsia"/>
          <w:sz w:val="24"/>
        </w:rPr>
        <w:t>对该代表的</w:t>
      </w:r>
      <w:r>
        <w:rPr>
          <w:rFonts w:ascii="宋体" w:hAnsi="宋体"/>
          <w:sz w:val="24"/>
        </w:rPr>
        <w:t>授权书原件。</w:t>
      </w:r>
    </w:p>
    <w:p w:rsidR="006E56A5" w:rsidRDefault="005E39FC">
      <w:pPr>
        <w:tabs>
          <w:tab w:val="left" w:pos="781"/>
          <w:tab w:val="left" w:pos="870"/>
        </w:tabs>
        <w:snapToGrid w:val="0"/>
        <w:spacing w:line="440" w:lineRule="exact"/>
        <w:ind w:firstLineChars="200" w:firstLine="480"/>
        <w:rPr>
          <w:rFonts w:ascii="宋体" w:hAnsi="宋体"/>
          <w:sz w:val="24"/>
        </w:rPr>
      </w:pPr>
      <w:r>
        <w:rPr>
          <w:rFonts w:ascii="宋体" w:hAnsi="宋体" w:hint="eastAsia"/>
          <w:sz w:val="24"/>
        </w:rPr>
        <w:t>1.5本项目不接受联合体投标。</w:t>
      </w:r>
    </w:p>
    <w:p w:rsidR="006E56A5" w:rsidRDefault="006E56A5">
      <w:pPr>
        <w:tabs>
          <w:tab w:val="left" w:pos="781"/>
          <w:tab w:val="left" w:pos="870"/>
        </w:tabs>
        <w:snapToGrid w:val="0"/>
        <w:spacing w:line="440" w:lineRule="exact"/>
        <w:ind w:firstLineChars="200" w:firstLine="480"/>
        <w:rPr>
          <w:rFonts w:ascii="宋体" w:hAnsi="宋体"/>
          <w:sz w:val="24"/>
        </w:rPr>
      </w:pPr>
    </w:p>
    <w:p w:rsidR="006E56A5" w:rsidRDefault="005E39FC">
      <w:pPr>
        <w:tabs>
          <w:tab w:val="left" w:pos="425"/>
          <w:tab w:val="left" w:pos="964"/>
        </w:tabs>
        <w:spacing w:line="360" w:lineRule="auto"/>
        <w:ind w:left="425"/>
        <w:rPr>
          <w:rFonts w:ascii="宋体" w:hAnsi="宋体"/>
          <w:b/>
          <w:sz w:val="24"/>
        </w:rPr>
      </w:pPr>
      <w:r>
        <w:rPr>
          <w:rFonts w:ascii="宋体" w:hAnsi="宋体" w:hint="eastAsia"/>
          <w:b/>
          <w:sz w:val="24"/>
        </w:rPr>
        <w:t>以上材料应加盖公章。</w:t>
      </w:r>
      <w:bookmarkStart w:id="310" w:name="_Toc284164579"/>
    </w:p>
    <w:p w:rsidR="006E56A5" w:rsidRDefault="005E39FC">
      <w:pPr>
        <w:pStyle w:val="3"/>
        <w:numPr>
          <w:ilvl w:val="0"/>
          <w:numId w:val="9"/>
        </w:numPr>
        <w:spacing w:before="0" w:after="0" w:line="360" w:lineRule="auto"/>
        <w:rPr>
          <w:rFonts w:ascii="宋体" w:eastAsia="宋体" w:hAnsi="宋体"/>
          <w:szCs w:val="21"/>
        </w:rPr>
      </w:pPr>
      <w:bookmarkStart w:id="311" w:name="_Toc13319"/>
      <w:bookmarkStart w:id="312" w:name="_Toc145594639"/>
      <w:bookmarkStart w:id="313" w:name="_Toc4941"/>
      <w:bookmarkEnd w:id="310"/>
      <w:r>
        <w:rPr>
          <w:rFonts w:ascii="宋体" w:eastAsia="宋体" w:hAnsi="宋体" w:hint="eastAsia"/>
          <w:szCs w:val="21"/>
        </w:rPr>
        <w:t>报价要求</w:t>
      </w:r>
      <w:bookmarkEnd w:id="311"/>
      <w:bookmarkEnd w:id="312"/>
      <w:bookmarkEnd w:id="313"/>
    </w:p>
    <w:p w:rsidR="006E56A5" w:rsidRDefault="005E39FC">
      <w:pPr>
        <w:numPr>
          <w:ilvl w:val="1"/>
          <w:numId w:val="9"/>
        </w:numPr>
        <w:spacing w:line="360" w:lineRule="auto"/>
        <w:rPr>
          <w:rFonts w:ascii="宋体" w:hAnsi="宋体"/>
          <w:sz w:val="24"/>
        </w:rPr>
      </w:pPr>
      <w:r>
        <w:rPr>
          <w:rFonts w:ascii="宋体" w:hAnsi="宋体" w:hint="eastAsia"/>
          <w:sz w:val="24"/>
        </w:rPr>
        <w:t>投标人应仔细阅读招标文件，了解拟投标的全部工作内容。投标人的投标报价应是招标文件所确定的招标范围内的全部工作内容的价格体现。</w:t>
      </w:r>
    </w:p>
    <w:p w:rsidR="006E56A5" w:rsidRDefault="005E39FC">
      <w:pPr>
        <w:numPr>
          <w:ilvl w:val="1"/>
          <w:numId w:val="9"/>
        </w:numPr>
        <w:spacing w:line="360" w:lineRule="auto"/>
        <w:rPr>
          <w:rFonts w:ascii="宋体" w:hAnsi="宋体"/>
          <w:color w:val="000000" w:themeColor="text1"/>
          <w:sz w:val="24"/>
        </w:rPr>
      </w:pPr>
      <w:r>
        <w:rPr>
          <w:rFonts w:ascii="宋体" w:hAnsi="宋体" w:hint="eastAsia"/>
          <w:b/>
          <w:bCs/>
          <w:sz w:val="24"/>
        </w:rPr>
        <w:t>本项目最高控制服务费率（含6%税费）为</w:t>
      </w:r>
      <w:r>
        <w:rPr>
          <w:rFonts w:ascii="宋体" w:hAnsi="宋体"/>
          <w:b/>
          <w:bCs/>
          <w:sz w:val="24"/>
        </w:rPr>
        <w:t>7.88%</w:t>
      </w:r>
      <w:r>
        <w:rPr>
          <w:rFonts w:ascii="宋体" w:hAnsi="宋体" w:hint="eastAsia"/>
          <w:b/>
          <w:bCs/>
          <w:sz w:val="24"/>
        </w:rPr>
        <w:t>，模拟服务费83.40万元，最高控制价89.97万元（含6%税费），价格按照模拟服务费83.40万元*【1+投标服务费率（含6%税费）】计算。未按要求报价的，报价文件无效。</w:t>
      </w:r>
    </w:p>
    <w:p w:rsidR="006E56A5" w:rsidRDefault="005E39FC">
      <w:pPr>
        <w:numPr>
          <w:ilvl w:val="1"/>
          <w:numId w:val="9"/>
        </w:numPr>
        <w:spacing w:line="360" w:lineRule="auto"/>
        <w:rPr>
          <w:rFonts w:ascii="宋体" w:hAnsi="宋体"/>
          <w:color w:val="000000" w:themeColor="text1"/>
          <w:sz w:val="24"/>
        </w:rPr>
      </w:pPr>
      <w:r>
        <w:rPr>
          <w:rFonts w:ascii="宋体" w:hAnsi="宋体" w:hint="eastAsia"/>
          <w:color w:val="000000" w:themeColor="text1"/>
          <w:sz w:val="24"/>
        </w:rPr>
        <w:t>报价以人民币为计价单位，报价应含税，并注明增值税税率。</w:t>
      </w:r>
      <w:r>
        <w:rPr>
          <w:rFonts w:ascii="宋体" w:hAnsi="宋体" w:cs="宋体" w:hint="eastAsia"/>
          <w:sz w:val="24"/>
        </w:rPr>
        <w:t>在合同期限内，如遇国家税率政策变化，税率按国家有关规定据实调整，双方按调整后的含税金额进行结算。</w:t>
      </w:r>
    </w:p>
    <w:p w:rsidR="006E56A5" w:rsidRDefault="005E39FC">
      <w:pPr>
        <w:numPr>
          <w:ilvl w:val="1"/>
          <w:numId w:val="9"/>
        </w:numPr>
        <w:spacing w:line="360" w:lineRule="auto"/>
        <w:rPr>
          <w:rFonts w:hAnsi="宋体" w:cs="Arial"/>
          <w:color w:val="000000" w:themeColor="text1"/>
          <w:kern w:val="0"/>
          <w:sz w:val="24"/>
        </w:rPr>
      </w:pPr>
      <w:r>
        <w:rPr>
          <w:rFonts w:hint="eastAsia"/>
          <w:sz w:val="24"/>
        </w:rPr>
        <w:t>本项目设有最高控制价，为投标人报价的最高限价，投标报价超过最高限价的属无效投标。</w:t>
      </w:r>
    </w:p>
    <w:p w:rsidR="006E56A5" w:rsidRDefault="005E39FC">
      <w:pPr>
        <w:pStyle w:val="3"/>
        <w:numPr>
          <w:ilvl w:val="0"/>
          <w:numId w:val="9"/>
        </w:numPr>
        <w:spacing w:before="0" w:after="0" w:line="360" w:lineRule="auto"/>
        <w:rPr>
          <w:rFonts w:ascii="宋体" w:eastAsia="宋体" w:hAnsi="宋体"/>
          <w:color w:val="000000" w:themeColor="text1"/>
          <w:szCs w:val="21"/>
        </w:rPr>
      </w:pPr>
      <w:bookmarkStart w:id="314" w:name="_Toc15238"/>
      <w:bookmarkStart w:id="315" w:name="_Toc145594640"/>
      <w:bookmarkStart w:id="316" w:name="_Toc11462"/>
      <w:r>
        <w:rPr>
          <w:rFonts w:ascii="宋体" w:eastAsia="宋体" w:hAnsi="宋体" w:hint="eastAsia"/>
          <w:color w:val="000000" w:themeColor="text1"/>
          <w:szCs w:val="21"/>
        </w:rPr>
        <w:t>付款方式</w:t>
      </w:r>
      <w:bookmarkEnd w:id="314"/>
      <w:bookmarkEnd w:id="315"/>
      <w:bookmarkEnd w:id="316"/>
    </w:p>
    <w:p w:rsidR="006E56A5" w:rsidRDefault="005E39FC">
      <w:pPr>
        <w:pStyle w:val="af3"/>
        <w:spacing w:line="360" w:lineRule="auto"/>
        <w:ind w:left="425" w:firstLineChars="0" w:firstLine="0"/>
        <w:rPr>
          <w:rFonts w:ascii="宋体" w:hAnsi="宋体"/>
          <w:b/>
          <w:bCs/>
          <w:sz w:val="24"/>
        </w:rPr>
      </w:pPr>
      <w:r>
        <w:rPr>
          <w:rFonts w:ascii="宋体" w:hAnsi="宋体" w:hint="eastAsia"/>
          <w:color w:val="000000" w:themeColor="text1"/>
          <w:sz w:val="24"/>
        </w:rPr>
        <w:t>详见合同条款。</w:t>
      </w:r>
    </w:p>
    <w:p w:rsidR="006E56A5" w:rsidRDefault="006E56A5">
      <w:pPr>
        <w:pStyle w:val="af3"/>
        <w:tabs>
          <w:tab w:val="left" w:pos="850"/>
          <w:tab w:val="left" w:pos="964"/>
        </w:tabs>
        <w:spacing w:line="360" w:lineRule="auto"/>
        <w:ind w:left="425" w:firstLineChars="0" w:firstLine="0"/>
        <w:rPr>
          <w:rFonts w:ascii="宋体" w:hAnsi="宋体"/>
          <w:color w:val="000000" w:themeColor="text1"/>
          <w:sz w:val="24"/>
        </w:rPr>
      </w:pPr>
    </w:p>
    <w:p w:rsidR="006E56A5" w:rsidRDefault="006E56A5">
      <w:pPr>
        <w:pStyle w:val="af3"/>
        <w:tabs>
          <w:tab w:val="left" w:pos="850"/>
          <w:tab w:val="left" w:pos="964"/>
        </w:tabs>
        <w:spacing w:line="360" w:lineRule="auto"/>
        <w:ind w:left="425" w:firstLineChars="0" w:firstLine="0"/>
        <w:rPr>
          <w:rFonts w:ascii="宋体" w:hAnsi="宋体"/>
          <w:color w:val="000000" w:themeColor="text1"/>
          <w:sz w:val="24"/>
        </w:rPr>
      </w:pPr>
    </w:p>
    <w:p w:rsidR="006E56A5" w:rsidRDefault="006E56A5">
      <w:pPr>
        <w:pStyle w:val="af3"/>
        <w:tabs>
          <w:tab w:val="left" w:pos="850"/>
          <w:tab w:val="left" w:pos="964"/>
        </w:tabs>
        <w:spacing w:line="360" w:lineRule="auto"/>
        <w:ind w:left="425" w:firstLineChars="0" w:firstLine="0"/>
        <w:rPr>
          <w:rFonts w:ascii="宋体" w:hAnsi="宋体"/>
          <w:color w:val="000000" w:themeColor="text1"/>
          <w:sz w:val="24"/>
        </w:rPr>
      </w:pPr>
    </w:p>
    <w:p w:rsidR="006E56A5" w:rsidRDefault="006E56A5">
      <w:pPr>
        <w:pStyle w:val="af3"/>
        <w:tabs>
          <w:tab w:val="left" w:pos="850"/>
          <w:tab w:val="left" w:pos="964"/>
        </w:tabs>
        <w:spacing w:line="360" w:lineRule="auto"/>
        <w:ind w:left="425" w:firstLineChars="0" w:firstLine="0"/>
        <w:rPr>
          <w:rFonts w:ascii="宋体" w:hAnsi="宋体"/>
          <w:b/>
          <w:bCs/>
          <w:sz w:val="24"/>
        </w:rPr>
      </w:pPr>
    </w:p>
    <w:p w:rsidR="006E56A5" w:rsidRDefault="005E39FC">
      <w:pPr>
        <w:pStyle w:val="1"/>
        <w:jc w:val="center"/>
        <w:rPr>
          <w:b w:val="0"/>
          <w:bCs w:val="0"/>
        </w:rPr>
      </w:pPr>
      <w:bookmarkStart w:id="317" w:name="_Toc120608898"/>
      <w:bookmarkStart w:id="318" w:name="_Toc14871_WPSOffice_Level1"/>
      <w:bookmarkStart w:id="319" w:name="_Toc8586"/>
      <w:r>
        <w:rPr>
          <w:rFonts w:eastAsia="宋体" w:hint="eastAsia"/>
        </w:rPr>
        <w:lastRenderedPageBreak/>
        <w:t xml:space="preserve">第四章　</w:t>
      </w:r>
      <w:r>
        <w:rPr>
          <w:rFonts w:eastAsia="宋体"/>
        </w:rPr>
        <w:t>合同</w:t>
      </w:r>
      <w:r>
        <w:rPr>
          <w:rFonts w:eastAsia="宋体" w:hint="eastAsia"/>
        </w:rPr>
        <w:t>文本（参考文本）</w:t>
      </w:r>
      <w:bookmarkEnd w:id="308"/>
      <w:bookmarkEnd w:id="309"/>
      <w:bookmarkEnd w:id="317"/>
      <w:bookmarkEnd w:id="318"/>
      <w:r w:rsidR="005E5DFE">
        <w:rPr>
          <w:rFonts w:eastAsia="宋体"/>
        </w:rPr>
        <w:fldChar w:fldCharType="begin"/>
      </w:r>
      <w:r>
        <w:rPr>
          <w:rFonts w:eastAsia="宋体"/>
        </w:rPr>
        <w:instrText xml:space="preserve"> XE "</w:instrText>
      </w:r>
      <w:r>
        <w:rPr>
          <w:rFonts w:eastAsia="宋体" w:hint="eastAsia"/>
        </w:rPr>
        <w:instrText>第四章工程</w:instrText>
      </w:r>
      <w:r>
        <w:rPr>
          <w:rFonts w:eastAsia="宋体"/>
        </w:rPr>
        <w:instrText>合同（参考文本）</w:instrText>
      </w:r>
      <w:r>
        <w:rPr>
          <w:rFonts w:eastAsia="宋体"/>
        </w:rPr>
        <w:instrText xml:space="preserve">" </w:instrText>
      </w:r>
      <w:r w:rsidR="005E5DFE">
        <w:rPr>
          <w:rFonts w:eastAsia="宋体"/>
        </w:rPr>
        <w:fldChar w:fldCharType="end"/>
      </w:r>
      <w:bookmarkEnd w:id="319"/>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60"/>
      </w:tblGrid>
      <w:tr w:rsidR="006E56A5">
        <w:trPr>
          <w:trHeight w:val="950"/>
          <w:jc w:val="center"/>
        </w:trPr>
        <w:tc>
          <w:tcPr>
            <w:tcW w:w="9260" w:type="dxa"/>
            <w:tcMar>
              <w:top w:w="0" w:type="dxa"/>
              <w:left w:w="108" w:type="dxa"/>
              <w:bottom w:w="0" w:type="dxa"/>
              <w:right w:w="108" w:type="dxa"/>
            </w:tcMar>
          </w:tcPr>
          <w:p w:rsidR="006E56A5" w:rsidRDefault="005E39FC">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注释： </w:t>
            </w:r>
          </w:p>
          <w:p w:rsidR="006E56A5" w:rsidRDefault="005E39FC">
            <w:pPr>
              <w:pStyle w:val="af3"/>
              <w:widowControl/>
              <w:numPr>
                <w:ilvl w:val="0"/>
                <w:numId w:val="10"/>
              </w:numPr>
              <w:spacing w:line="360" w:lineRule="auto"/>
              <w:ind w:firstLineChars="0"/>
              <w:jc w:val="left"/>
              <w:rPr>
                <w:rFonts w:ascii="宋体" w:hAnsi="宋体" w:cs="宋体"/>
                <w:color w:val="000000"/>
                <w:kern w:val="0"/>
                <w:sz w:val="24"/>
              </w:rPr>
            </w:pPr>
            <w:r>
              <w:rPr>
                <w:rFonts w:ascii="宋体" w:hAnsi="宋体" w:cs="宋体" w:hint="eastAsia"/>
                <w:color w:val="000000"/>
                <w:kern w:val="0"/>
                <w:sz w:val="24"/>
              </w:rPr>
              <w:t>中标人在收到中标通知书后，应按中标通知书规定的时间、地点与招标人签订合同；</w:t>
            </w:r>
          </w:p>
          <w:p w:rsidR="006E56A5" w:rsidRDefault="005E39FC">
            <w:pPr>
              <w:pStyle w:val="af3"/>
              <w:widowControl/>
              <w:numPr>
                <w:ilvl w:val="0"/>
                <w:numId w:val="10"/>
              </w:numPr>
              <w:spacing w:line="360" w:lineRule="auto"/>
              <w:ind w:firstLineChars="0"/>
              <w:jc w:val="left"/>
              <w:rPr>
                <w:rFonts w:ascii="宋体" w:hAnsi="宋体" w:cs="宋体"/>
                <w:color w:val="000000"/>
                <w:kern w:val="0"/>
                <w:sz w:val="24"/>
              </w:rPr>
            </w:pPr>
            <w:r>
              <w:rPr>
                <w:rFonts w:ascii="宋体" w:hAnsi="宋体" w:cs="宋体" w:hint="eastAsia"/>
                <w:color w:val="000000"/>
                <w:kern w:val="0"/>
                <w:sz w:val="24"/>
              </w:rPr>
              <w:t>招标文件、投标文件及中标人询标澄清的书面承诺视为合同不可分割的组成部分；</w:t>
            </w:r>
          </w:p>
          <w:p w:rsidR="006E56A5" w:rsidRDefault="005E39FC">
            <w:pPr>
              <w:pStyle w:val="af3"/>
              <w:widowControl/>
              <w:numPr>
                <w:ilvl w:val="0"/>
                <w:numId w:val="10"/>
              </w:numPr>
              <w:spacing w:line="360" w:lineRule="auto"/>
              <w:ind w:firstLineChars="0"/>
              <w:jc w:val="left"/>
              <w:rPr>
                <w:rFonts w:ascii="宋体" w:hAnsi="宋体" w:cs="宋体"/>
                <w:color w:val="000000"/>
                <w:kern w:val="0"/>
                <w:sz w:val="24"/>
              </w:rPr>
            </w:pPr>
            <w:r>
              <w:rPr>
                <w:rFonts w:ascii="宋体" w:hAnsi="宋体" w:cs="宋体" w:hint="eastAsia"/>
                <w:color w:val="000000"/>
                <w:kern w:val="0"/>
                <w:sz w:val="24"/>
              </w:rPr>
              <w:t>合同文件组成及解释顺序：1.合同协议书及补充协议；2.本招标文件；3.双方有关服务项目的洽商、变更等书面协议或文件；4.投标文件。（招标人有权对上述顺序进行调整）。</w:t>
            </w:r>
          </w:p>
          <w:p w:rsidR="006E56A5" w:rsidRDefault="005E39FC">
            <w:pPr>
              <w:pStyle w:val="af3"/>
              <w:widowControl/>
              <w:numPr>
                <w:ilvl w:val="0"/>
                <w:numId w:val="10"/>
              </w:numPr>
              <w:spacing w:line="360" w:lineRule="auto"/>
              <w:ind w:firstLineChars="0"/>
              <w:jc w:val="left"/>
              <w:rPr>
                <w:rFonts w:ascii="宋体" w:hAnsi="宋体" w:cs="宋体"/>
                <w:color w:val="000000"/>
                <w:kern w:val="0"/>
                <w:sz w:val="24"/>
              </w:rPr>
            </w:pPr>
            <w:r>
              <w:rPr>
                <w:rFonts w:ascii="宋体" w:hAnsi="宋体" w:cs="宋体" w:hint="eastAsia"/>
                <w:color w:val="000000"/>
                <w:kern w:val="0"/>
                <w:sz w:val="24"/>
              </w:rPr>
              <w:t>本格式条款仅作为双方签订合同的参考，为阐明各方的权利和义务，经协商可增加新的条款、修改相关条款，但不得与招标文件、投标文件的实质性内容相背离。</w:t>
            </w:r>
          </w:p>
        </w:tc>
      </w:tr>
    </w:tbl>
    <w:p w:rsidR="006E56A5" w:rsidRDefault="006E56A5">
      <w:pPr>
        <w:tabs>
          <w:tab w:val="left" w:pos="850"/>
          <w:tab w:val="left" w:pos="964"/>
        </w:tabs>
        <w:spacing w:line="360" w:lineRule="auto"/>
        <w:rPr>
          <w:rFonts w:ascii="宋体" w:hAnsi="宋体"/>
          <w:sz w:val="24"/>
        </w:rPr>
      </w:pPr>
    </w:p>
    <w:p w:rsidR="006E56A5" w:rsidRDefault="005E39FC" w:rsidP="00FD1E17">
      <w:pPr>
        <w:tabs>
          <w:tab w:val="left" w:pos="900"/>
        </w:tabs>
        <w:adjustRightInd w:val="0"/>
        <w:snapToGrid w:val="0"/>
        <w:spacing w:beforeLines="100" w:line="420" w:lineRule="exact"/>
        <w:jc w:val="center"/>
        <w:rPr>
          <w:rFonts w:asciiTheme="minorEastAsia" w:eastAsiaTheme="minorEastAsia" w:hAnsiTheme="minorEastAsia"/>
          <w:b/>
          <w:bCs/>
          <w:sz w:val="32"/>
          <w:szCs w:val="32"/>
        </w:rPr>
      </w:pPr>
      <w:bookmarkStart w:id="320" w:name="_Toc120608900"/>
      <w:bookmarkStart w:id="321" w:name="_Toc3736_WPSOffice_Level1"/>
      <w:r>
        <w:rPr>
          <w:rFonts w:asciiTheme="minorEastAsia" w:eastAsiaTheme="minorEastAsia" w:hAnsiTheme="minorEastAsia" w:hint="eastAsia"/>
          <w:b/>
          <w:bCs/>
          <w:sz w:val="32"/>
          <w:szCs w:val="32"/>
        </w:rPr>
        <w:t>灵活用工项目服务承揽合同</w:t>
      </w:r>
    </w:p>
    <w:p w:rsidR="006E56A5" w:rsidRDefault="006E56A5" w:rsidP="00FD1E17">
      <w:pPr>
        <w:tabs>
          <w:tab w:val="left" w:pos="900"/>
        </w:tabs>
        <w:adjustRightInd w:val="0"/>
        <w:snapToGrid w:val="0"/>
        <w:spacing w:beforeLines="100" w:line="420" w:lineRule="exact"/>
        <w:jc w:val="center"/>
        <w:rPr>
          <w:rFonts w:asciiTheme="minorEastAsia" w:eastAsiaTheme="minorEastAsia" w:hAnsiTheme="minorEastAsia"/>
          <w:b/>
          <w:bCs/>
          <w:sz w:val="32"/>
          <w:szCs w:val="32"/>
        </w:rPr>
      </w:pPr>
    </w:p>
    <w:p w:rsidR="006E56A5" w:rsidRDefault="005E39FC">
      <w:pPr>
        <w:spacing w:line="420" w:lineRule="exact"/>
        <w:jc w:val="center"/>
        <w:rPr>
          <w:rFonts w:asciiTheme="minorEastAsia" w:eastAsiaTheme="minorEastAsia" w:hAnsiTheme="minorEastAsia"/>
          <w:sz w:val="24"/>
          <w:u w:val="single"/>
        </w:rPr>
      </w:pPr>
      <w:r>
        <w:rPr>
          <w:rFonts w:asciiTheme="minorEastAsia" w:eastAsiaTheme="minorEastAsia" w:hAnsiTheme="minorEastAsia" w:cstheme="minorEastAsia" w:hint="eastAsia"/>
          <w:sz w:val="24"/>
        </w:rPr>
        <w:t xml:space="preserve">                                       合同编号：</w:t>
      </w:r>
    </w:p>
    <w:p w:rsidR="006E56A5" w:rsidRDefault="005E39FC">
      <w:pPr>
        <w:spacing w:line="420" w:lineRule="exact"/>
        <w:rPr>
          <w:rFonts w:asciiTheme="minorEastAsia" w:eastAsiaTheme="minorEastAsia" w:hAnsiTheme="minorEastAsia"/>
          <w:sz w:val="24"/>
        </w:rPr>
      </w:pPr>
      <w:r>
        <w:rPr>
          <w:rFonts w:asciiTheme="minorEastAsia" w:eastAsiaTheme="minorEastAsia" w:hAnsiTheme="minorEastAsia" w:hint="eastAsia"/>
          <w:sz w:val="24"/>
        </w:rPr>
        <w:t>甲方:</w:t>
      </w:r>
      <w:r>
        <w:rPr>
          <w:rFonts w:asciiTheme="minorEastAsia" w:eastAsiaTheme="minorEastAsia" w:hAnsiTheme="minorEastAsia" w:hint="eastAsia"/>
          <w:sz w:val="24"/>
          <w:u w:val="single"/>
        </w:rPr>
        <w:t xml:space="preserve"> 厦门</w:t>
      </w:r>
      <w:r>
        <w:rPr>
          <w:rFonts w:asciiTheme="minorEastAsia" w:eastAsiaTheme="minorEastAsia" w:hAnsiTheme="minorEastAsia" w:cs="宋体" w:hint="eastAsia"/>
          <w:sz w:val="24"/>
          <w:u w:val="single"/>
        </w:rPr>
        <w:t>古龙房地产有限公司</w:t>
      </w:r>
    </w:p>
    <w:p w:rsidR="006E56A5" w:rsidRDefault="005E39FC">
      <w:pPr>
        <w:spacing w:line="420" w:lineRule="exact"/>
        <w:rPr>
          <w:rFonts w:asciiTheme="minorEastAsia" w:eastAsiaTheme="minorEastAsia" w:hAnsiTheme="minorEastAsia"/>
          <w:sz w:val="24"/>
          <w:u w:val="single"/>
        </w:rPr>
      </w:pPr>
      <w:r>
        <w:rPr>
          <w:rFonts w:asciiTheme="minorEastAsia" w:eastAsiaTheme="minorEastAsia" w:hAnsiTheme="minorEastAsia" w:hint="eastAsia"/>
          <w:sz w:val="24"/>
        </w:rPr>
        <w:t>法定代表人:</w:t>
      </w:r>
      <w:r>
        <w:rPr>
          <w:rFonts w:asciiTheme="minorEastAsia" w:eastAsiaTheme="minorEastAsia" w:hAnsiTheme="minorEastAsia"/>
          <w:sz w:val="24"/>
        </w:rPr>
        <w:t xml:space="preserve"> </w:t>
      </w:r>
      <w:r w:rsidR="00F27FB5">
        <w:rPr>
          <w:rFonts w:asciiTheme="minorEastAsia" w:eastAsiaTheme="minorEastAsia" w:hAnsiTheme="minorEastAsia" w:cs="宋体" w:hint="eastAsia"/>
          <w:sz w:val="24"/>
          <w:u w:val="single"/>
        </w:rPr>
        <w:t xml:space="preserve">        </w:t>
      </w:r>
    </w:p>
    <w:p w:rsidR="006E56A5" w:rsidRDefault="005E39FC">
      <w:pPr>
        <w:spacing w:line="420" w:lineRule="exact"/>
        <w:rPr>
          <w:rFonts w:asciiTheme="minorEastAsia" w:eastAsiaTheme="minorEastAsia" w:hAnsiTheme="minorEastAsia"/>
          <w:sz w:val="24"/>
          <w:u w:val="single"/>
        </w:rPr>
      </w:pPr>
      <w:r>
        <w:rPr>
          <w:rFonts w:asciiTheme="minorEastAsia" w:eastAsiaTheme="minorEastAsia" w:hAnsiTheme="minorEastAsia" w:hint="eastAsia"/>
          <w:sz w:val="24"/>
        </w:rPr>
        <w:t>住所:</w:t>
      </w:r>
      <w:r>
        <w:rPr>
          <w:rFonts w:asciiTheme="minorEastAsia" w:eastAsiaTheme="minorEastAsia" w:hAnsiTheme="minorEastAsia" w:hint="eastAsia"/>
          <w:sz w:val="24"/>
          <w:u w:val="single"/>
        </w:rPr>
        <w:t xml:space="preserve"> 厦门思明区湖滨</w:t>
      </w:r>
      <w:r>
        <w:rPr>
          <w:rFonts w:asciiTheme="minorEastAsia" w:eastAsiaTheme="minorEastAsia" w:hAnsiTheme="minorEastAsia" w:cs="宋体" w:hint="eastAsia"/>
          <w:sz w:val="24"/>
          <w:u w:val="single"/>
        </w:rPr>
        <w:t>南路366号轻工大厦18楼</w:t>
      </w:r>
    </w:p>
    <w:p w:rsidR="006E56A5" w:rsidRDefault="005E39FC">
      <w:pPr>
        <w:spacing w:line="420" w:lineRule="exact"/>
        <w:rPr>
          <w:rFonts w:asciiTheme="minorEastAsia" w:eastAsiaTheme="minorEastAsia" w:hAnsiTheme="minorEastAsia" w:cs="宋体"/>
          <w:sz w:val="24"/>
          <w:u w:val="single"/>
        </w:rPr>
      </w:pPr>
      <w:r>
        <w:rPr>
          <w:rFonts w:asciiTheme="minorEastAsia" w:eastAsiaTheme="minorEastAsia" w:hAnsiTheme="minorEastAsia" w:hint="eastAsia"/>
          <w:sz w:val="24"/>
        </w:rPr>
        <w:t>联系地址：</w:t>
      </w:r>
      <w:r>
        <w:rPr>
          <w:rFonts w:asciiTheme="minorEastAsia" w:eastAsiaTheme="minorEastAsia" w:hAnsiTheme="minorEastAsia" w:hint="eastAsia"/>
          <w:sz w:val="24"/>
          <w:u w:val="single"/>
        </w:rPr>
        <w:t xml:space="preserve"> 厦门思明区湖滨</w:t>
      </w:r>
      <w:r>
        <w:rPr>
          <w:rFonts w:asciiTheme="minorEastAsia" w:eastAsiaTheme="minorEastAsia" w:hAnsiTheme="minorEastAsia" w:cs="宋体" w:hint="eastAsia"/>
          <w:sz w:val="24"/>
          <w:u w:val="single"/>
        </w:rPr>
        <w:t>南路366号轻工大厦18楼</w:t>
      </w:r>
    </w:p>
    <w:p w:rsidR="006E56A5" w:rsidRDefault="005E39FC">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联系人: </w:t>
      </w:r>
      <w:r w:rsidR="00F27FB5">
        <w:rPr>
          <w:rFonts w:asciiTheme="minorEastAsia" w:eastAsiaTheme="minorEastAsia" w:hAnsiTheme="minorEastAsia" w:cs="宋体" w:hint="eastAsia"/>
          <w:sz w:val="24"/>
          <w:u w:val="single"/>
        </w:rPr>
        <w:t xml:space="preserve">                            </w:t>
      </w:r>
    </w:p>
    <w:p w:rsidR="006E56A5" w:rsidRDefault="005E39FC">
      <w:pPr>
        <w:spacing w:line="420" w:lineRule="exact"/>
        <w:rPr>
          <w:rFonts w:asciiTheme="minorEastAsia" w:eastAsiaTheme="minorEastAsia" w:hAnsiTheme="minorEastAsia"/>
          <w:sz w:val="24"/>
          <w:u w:val="single"/>
        </w:rPr>
      </w:pPr>
      <w:r>
        <w:rPr>
          <w:rFonts w:asciiTheme="minorEastAsia" w:eastAsiaTheme="minorEastAsia" w:hAnsiTheme="minorEastAsia" w:hint="eastAsia"/>
          <w:sz w:val="24"/>
        </w:rPr>
        <w:t xml:space="preserve">联系电话: </w:t>
      </w:r>
      <w:r w:rsidR="00F27FB5">
        <w:rPr>
          <w:rFonts w:asciiTheme="minorEastAsia" w:eastAsiaTheme="minorEastAsia" w:hAnsiTheme="minorEastAsia" w:hint="eastAsia"/>
          <w:sz w:val="24"/>
          <w:u w:val="single"/>
        </w:rPr>
        <w:t xml:space="preserve">                           </w:t>
      </w:r>
    </w:p>
    <w:p w:rsidR="006E56A5" w:rsidRDefault="005E39FC">
      <w:pPr>
        <w:spacing w:line="420" w:lineRule="exact"/>
        <w:rPr>
          <w:rFonts w:asciiTheme="minorEastAsia" w:eastAsiaTheme="minorEastAsia" w:hAnsiTheme="minorEastAsia"/>
          <w:sz w:val="24"/>
        </w:rPr>
      </w:pPr>
      <w:r>
        <w:rPr>
          <w:rFonts w:asciiTheme="minorEastAsia" w:eastAsiaTheme="minorEastAsia" w:hAnsiTheme="minorEastAsia" w:hint="eastAsia"/>
          <w:sz w:val="24"/>
        </w:rPr>
        <w:t>微信：</w:t>
      </w:r>
      <w:r>
        <w:rPr>
          <w:rFonts w:asciiTheme="minorEastAsia" w:eastAsiaTheme="minorEastAsia" w:hAnsiTheme="minorEastAsia" w:hint="eastAsia"/>
          <w:sz w:val="24"/>
          <w:u w:val="single"/>
        </w:rPr>
        <w:t xml:space="preserve">              /                </w:t>
      </w:r>
    </w:p>
    <w:p w:rsidR="006E56A5" w:rsidRDefault="005E39FC">
      <w:pPr>
        <w:spacing w:line="420" w:lineRule="exact"/>
        <w:rPr>
          <w:rFonts w:asciiTheme="minorEastAsia" w:eastAsiaTheme="minorEastAsia" w:hAnsiTheme="minorEastAsia"/>
          <w:sz w:val="24"/>
        </w:rPr>
      </w:pPr>
      <w:r>
        <w:rPr>
          <w:rFonts w:asciiTheme="minorEastAsia" w:eastAsiaTheme="minorEastAsia" w:hAnsiTheme="minorEastAsia" w:hint="eastAsia"/>
          <w:sz w:val="24"/>
        </w:rPr>
        <w:t>QQ：</w:t>
      </w:r>
      <w:r>
        <w:rPr>
          <w:rFonts w:asciiTheme="minorEastAsia" w:eastAsiaTheme="minorEastAsia" w:hAnsiTheme="minorEastAsia" w:hint="eastAsia"/>
          <w:sz w:val="24"/>
          <w:u w:val="single"/>
        </w:rPr>
        <w:t xml:space="preserve">                /                </w:t>
      </w:r>
    </w:p>
    <w:p w:rsidR="006E56A5" w:rsidRDefault="005E39FC">
      <w:pPr>
        <w:spacing w:line="420" w:lineRule="exact"/>
        <w:rPr>
          <w:rFonts w:asciiTheme="minorEastAsia" w:eastAsiaTheme="minorEastAsia" w:hAnsiTheme="minorEastAsia"/>
          <w:sz w:val="24"/>
        </w:rPr>
      </w:pPr>
      <w:r>
        <w:rPr>
          <w:rFonts w:asciiTheme="minorEastAsia" w:eastAsiaTheme="minorEastAsia" w:hAnsiTheme="minorEastAsia" w:hint="eastAsia"/>
          <w:sz w:val="24"/>
        </w:rPr>
        <w:t>电子邮箱：</w:t>
      </w:r>
      <w:r w:rsidR="00F27FB5">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rsidR="006E56A5" w:rsidRDefault="005E39FC">
      <w:pPr>
        <w:spacing w:line="420" w:lineRule="exact"/>
        <w:rPr>
          <w:rFonts w:asciiTheme="minorEastAsia" w:eastAsiaTheme="minorEastAsia" w:hAnsiTheme="minorEastAsia"/>
          <w:sz w:val="24"/>
          <w:u w:val="single"/>
        </w:rPr>
      </w:pPr>
      <w:r>
        <w:rPr>
          <w:rFonts w:asciiTheme="minorEastAsia" w:eastAsiaTheme="minorEastAsia" w:hAnsiTheme="minorEastAsia" w:hint="eastAsia"/>
          <w:sz w:val="24"/>
        </w:rPr>
        <w:t>乙方:</w:t>
      </w:r>
      <w:r>
        <w:rPr>
          <w:rFonts w:asciiTheme="minorEastAsia" w:eastAsiaTheme="minorEastAsia" w:hAnsiTheme="minorEastAsia" w:hint="eastAsia"/>
          <w:sz w:val="24"/>
          <w:u w:val="single"/>
        </w:rPr>
        <w:t xml:space="preserve">                                </w:t>
      </w:r>
    </w:p>
    <w:p w:rsidR="006E56A5" w:rsidRDefault="005E39FC">
      <w:pPr>
        <w:spacing w:line="420" w:lineRule="exact"/>
        <w:rPr>
          <w:rFonts w:asciiTheme="minorEastAsia" w:eastAsiaTheme="minorEastAsia" w:hAnsiTheme="minorEastAsia"/>
          <w:sz w:val="24"/>
          <w:u w:val="single"/>
        </w:rPr>
      </w:pPr>
      <w:r>
        <w:rPr>
          <w:rFonts w:asciiTheme="minorEastAsia" w:eastAsiaTheme="minorEastAsia" w:hAnsiTheme="minorEastAsia" w:hint="eastAsia"/>
          <w:sz w:val="24"/>
        </w:rPr>
        <w:t>法定代表人:</w:t>
      </w:r>
      <w:r>
        <w:rPr>
          <w:rFonts w:asciiTheme="minorEastAsia" w:eastAsiaTheme="minorEastAsia" w:hAnsiTheme="minorEastAsia"/>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hint="eastAsia"/>
          <w:sz w:val="24"/>
          <w:u w:val="single"/>
        </w:rPr>
        <w:t xml:space="preserve">                  </w:t>
      </w:r>
    </w:p>
    <w:p w:rsidR="006E56A5" w:rsidRDefault="005E39FC">
      <w:pPr>
        <w:spacing w:line="420" w:lineRule="exact"/>
        <w:rPr>
          <w:rFonts w:asciiTheme="minorEastAsia" w:eastAsiaTheme="minorEastAsia" w:hAnsiTheme="minorEastAsia"/>
          <w:sz w:val="24"/>
          <w:u w:val="single"/>
        </w:rPr>
      </w:pPr>
      <w:r>
        <w:rPr>
          <w:rFonts w:asciiTheme="minorEastAsia" w:eastAsiaTheme="minorEastAsia" w:hAnsiTheme="minorEastAsia" w:hint="eastAsia"/>
          <w:sz w:val="24"/>
        </w:rPr>
        <w:t>住所:</w:t>
      </w:r>
      <w:r>
        <w:rPr>
          <w:rFonts w:asciiTheme="minorEastAsia" w:eastAsiaTheme="minorEastAsia" w:hAnsiTheme="minorEastAsia" w:hint="eastAsia"/>
          <w:sz w:val="24"/>
          <w:u w:val="single"/>
        </w:rPr>
        <w:t xml:space="preserve">                                </w:t>
      </w:r>
    </w:p>
    <w:p w:rsidR="006E56A5" w:rsidRDefault="005E39FC">
      <w:pPr>
        <w:spacing w:line="420" w:lineRule="exact"/>
        <w:rPr>
          <w:rFonts w:asciiTheme="minorEastAsia" w:eastAsiaTheme="minorEastAsia" w:hAnsiTheme="minorEastAsia" w:cs="宋体"/>
          <w:sz w:val="24"/>
          <w:u w:val="single"/>
        </w:rPr>
      </w:pPr>
      <w:r>
        <w:rPr>
          <w:rFonts w:asciiTheme="minorEastAsia" w:eastAsiaTheme="minorEastAsia" w:hAnsiTheme="minorEastAsia" w:hint="eastAsia"/>
          <w:sz w:val="24"/>
        </w:rPr>
        <w:t>联系地址：</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cs="宋体" w:hint="eastAsia"/>
          <w:sz w:val="24"/>
          <w:u w:val="single"/>
        </w:rPr>
        <w:t xml:space="preserve">                    </w:t>
      </w:r>
    </w:p>
    <w:p w:rsidR="006E56A5" w:rsidRDefault="005E39FC">
      <w:pPr>
        <w:spacing w:line="420" w:lineRule="exact"/>
        <w:rPr>
          <w:rFonts w:asciiTheme="minorEastAsia" w:eastAsiaTheme="minorEastAsia" w:hAnsiTheme="minorEastAsia" w:cs="宋体"/>
          <w:sz w:val="24"/>
          <w:u w:val="single"/>
        </w:rPr>
      </w:pPr>
      <w:r>
        <w:rPr>
          <w:rFonts w:asciiTheme="minorEastAsia" w:eastAsiaTheme="minorEastAsia" w:hAnsiTheme="minorEastAsia" w:hint="eastAsia"/>
          <w:sz w:val="24"/>
        </w:rPr>
        <w:t>联系人：</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cs="宋体" w:hint="eastAsia"/>
          <w:sz w:val="24"/>
          <w:u w:val="single"/>
        </w:rPr>
        <w:t xml:space="preserve">                      </w:t>
      </w:r>
    </w:p>
    <w:p w:rsidR="006E56A5" w:rsidRDefault="005E39FC">
      <w:pPr>
        <w:spacing w:line="420" w:lineRule="exact"/>
        <w:rPr>
          <w:rFonts w:asciiTheme="minorEastAsia" w:eastAsiaTheme="minorEastAsia" w:hAnsiTheme="minorEastAsia"/>
          <w:sz w:val="24"/>
          <w:u w:val="single"/>
        </w:rPr>
      </w:pPr>
      <w:r>
        <w:rPr>
          <w:rFonts w:asciiTheme="minorEastAsia" w:eastAsiaTheme="minorEastAsia" w:hAnsiTheme="minorEastAsia" w:hint="eastAsia"/>
          <w:sz w:val="24"/>
        </w:rPr>
        <w:t>联系电话:</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rsidR="006E56A5" w:rsidRDefault="005E39FC">
      <w:pPr>
        <w:spacing w:line="420" w:lineRule="exact"/>
        <w:rPr>
          <w:rFonts w:asciiTheme="minorEastAsia" w:eastAsiaTheme="minorEastAsia" w:hAnsiTheme="minorEastAsia"/>
          <w:sz w:val="24"/>
        </w:rPr>
      </w:pPr>
      <w:r>
        <w:rPr>
          <w:rFonts w:asciiTheme="minorEastAsia" w:eastAsiaTheme="minorEastAsia" w:hAnsiTheme="minorEastAsia" w:hint="eastAsia"/>
          <w:sz w:val="24"/>
        </w:rPr>
        <w:lastRenderedPageBreak/>
        <w:t>微信：</w:t>
      </w:r>
      <w:r>
        <w:rPr>
          <w:rFonts w:asciiTheme="minorEastAsia" w:eastAsiaTheme="minorEastAsia" w:hAnsiTheme="minorEastAsia" w:hint="eastAsia"/>
          <w:sz w:val="24"/>
          <w:u w:val="single"/>
        </w:rPr>
        <w:t xml:space="preserve">              /                </w:t>
      </w:r>
    </w:p>
    <w:p w:rsidR="006E56A5" w:rsidRDefault="005E39FC">
      <w:pPr>
        <w:spacing w:line="420" w:lineRule="exact"/>
        <w:rPr>
          <w:rFonts w:asciiTheme="minorEastAsia" w:eastAsiaTheme="minorEastAsia" w:hAnsiTheme="minorEastAsia"/>
          <w:sz w:val="24"/>
        </w:rPr>
      </w:pPr>
      <w:r>
        <w:rPr>
          <w:rFonts w:asciiTheme="minorEastAsia" w:eastAsiaTheme="minorEastAsia" w:hAnsiTheme="minorEastAsia" w:hint="eastAsia"/>
          <w:sz w:val="24"/>
        </w:rPr>
        <w:t>QQ：</w:t>
      </w:r>
      <w:r>
        <w:rPr>
          <w:rFonts w:asciiTheme="minorEastAsia" w:eastAsiaTheme="minorEastAsia" w:hAnsiTheme="minorEastAsia" w:hint="eastAsia"/>
          <w:sz w:val="24"/>
          <w:u w:val="single"/>
        </w:rPr>
        <w:t xml:space="preserve">                /                </w:t>
      </w:r>
    </w:p>
    <w:p w:rsidR="006E56A5" w:rsidRDefault="005E39FC">
      <w:pPr>
        <w:spacing w:line="420" w:lineRule="exact"/>
        <w:rPr>
          <w:rFonts w:asciiTheme="minorEastAsia" w:eastAsiaTheme="minorEastAsia" w:hAnsiTheme="minorEastAsia"/>
          <w:sz w:val="24"/>
        </w:rPr>
      </w:pPr>
      <w:r>
        <w:rPr>
          <w:rFonts w:asciiTheme="minorEastAsia" w:eastAsiaTheme="minorEastAsia" w:hAnsiTheme="minorEastAsia" w:hint="eastAsia"/>
          <w:sz w:val="24"/>
        </w:rPr>
        <w:t>电子邮箱：</w:t>
      </w:r>
      <w:r>
        <w:rPr>
          <w:rFonts w:asciiTheme="minorEastAsia" w:eastAsiaTheme="minorEastAsia" w:hAnsiTheme="minorEastAsia" w:cs="宋体"/>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rsidR="006E56A5" w:rsidRDefault="006E56A5">
      <w:pPr>
        <w:spacing w:line="420" w:lineRule="exact"/>
        <w:rPr>
          <w:rFonts w:asciiTheme="minorEastAsia" w:eastAsiaTheme="minorEastAsia" w:hAnsiTheme="minorEastAsia"/>
          <w:sz w:val="24"/>
        </w:rPr>
      </w:pPr>
    </w:p>
    <w:p w:rsidR="006E56A5" w:rsidRDefault="005E39FC">
      <w:pPr>
        <w:spacing w:line="360" w:lineRule="auto"/>
        <w:ind w:leftChars="9" w:left="19" w:firstLineChars="258" w:firstLine="619"/>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经甲、乙双方友好协商，根据中华人民共和国相关法律法规规定，就乙方承揽甲方灵活用工项目服务事项达成本合同，以</w:t>
      </w:r>
      <w:proofErr w:type="gramStart"/>
      <w:r>
        <w:rPr>
          <w:rFonts w:asciiTheme="minorEastAsia" w:eastAsiaTheme="minorEastAsia" w:hAnsiTheme="minorEastAsia" w:hint="eastAsia"/>
          <w:sz w:val="24"/>
          <w:u w:val="single"/>
        </w:rPr>
        <w:t>兹双方</w:t>
      </w:r>
      <w:proofErr w:type="gramEnd"/>
      <w:r>
        <w:rPr>
          <w:rFonts w:asciiTheme="minorEastAsia" w:eastAsiaTheme="minorEastAsia" w:hAnsiTheme="minorEastAsia" w:hint="eastAsia"/>
          <w:sz w:val="24"/>
          <w:u w:val="single"/>
        </w:rPr>
        <w:t>共同遵守：</w:t>
      </w:r>
    </w:p>
    <w:p w:rsidR="006E56A5" w:rsidRDefault="005E39FC">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一、服务内容</w:t>
      </w:r>
    </w:p>
    <w:p w:rsidR="006E56A5" w:rsidRDefault="005E39FC">
      <w:pPr>
        <w:spacing w:line="360" w:lineRule="auto"/>
        <w:ind w:leftChars="9" w:left="19"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乙方为</w:t>
      </w:r>
      <w:r>
        <w:rPr>
          <w:rFonts w:asciiTheme="minorEastAsia" w:eastAsiaTheme="minorEastAsia" w:hAnsiTheme="minorEastAsia" w:hint="eastAsia"/>
          <w:sz w:val="24"/>
          <w:u w:val="single"/>
        </w:rPr>
        <w:t>甲方、甲方下属企业及指定关联企业</w:t>
      </w:r>
      <w:r>
        <w:rPr>
          <w:rFonts w:asciiTheme="minorEastAsia" w:eastAsiaTheme="minorEastAsia" w:hAnsiTheme="minorEastAsia" w:hint="eastAsia"/>
          <w:sz w:val="24"/>
        </w:rPr>
        <w:t xml:space="preserve">提供服务，服务的内容为: </w:t>
      </w:r>
      <w:r>
        <w:rPr>
          <w:rFonts w:asciiTheme="minorEastAsia" w:eastAsiaTheme="minorEastAsia" w:hAnsiTheme="minorEastAsia" w:hint="eastAsia"/>
          <w:sz w:val="24"/>
          <w:u w:val="single"/>
        </w:rPr>
        <w:t>物业相关服务等业务，具体服务内容以甲方实际业务开展情况及需求而定，最终以双方确认的《任务委托单》</w:t>
      </w:r>
      <w:r>
        <w:rPr>
          <w:rFonts w:asciiTheme="minorEastAsia" w:eastAsiaTheme="minorEastAsia" w:hAnsiTheme="minorEastAsia" w:hint="eastAsia"/>
          <w:sz w:val="24"/>
        </w:rPr>
        <w:t>为准。</w:t>
      </w:r>
    </w:p>
    <w:p w:rsidR="006E56A5" w:rsidRDefault="005E39FC">
      <w:pPr>
        <w:spacing w:line="360" w:lineRule="auto"/>
        <w:ind w:leftChars="9" w:left="19" w:firstLineChars="258" w:firstLine="619"/>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乙方可自行招募第三方承揽上述事务，但乙方招募的承揽方应经过甲方审核同意。</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二、服务期限</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本项目服务期限自</w:t>
      </w:r>
      <w:r>
        <w:rPr>
          <w:rFonts w:asciiTheme="minorEastAsia" w:eastAsiaTheme="minorEastAsia" w:hAnsiTheme="minorEastAsia" w:hint="eastAsia"/>
          <w:sz w:val="24"/>
          <w:u w:val="single"/>
        </w:rPr>
        <w:t xml:space="preserve"> 2025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日起至</w:t>
      </w:r>
      <w:r>
        <w:rPr>
          <w:rFonts w:asciiTheme="minorEastAsia" w:eastAsiaTheme="minorEastAsia" w:hAnsiTheme="minorEastAsia" w:hint="eastAsia"/>
          <w:sz w:val="24"/>
          <w:u w:val="single"/>
        </w:rPr>
        <w:t xml:space="preserve"> 2026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日止，本项目服务期限届满后, 甲方经过对乙方的履约评价为</w:t>
      </w:r>
      <w:r>
        <w:rPr>
          <w:rFonts w:asciiTheme="minorEastAsia" w:eastAsiaTheme="minorEastAsia" w:hAnsiTheme="minorEastAsia" w:cs="宋体" w:hint="eastAsia"/>
          <w:sz w:val="24"/>
        </w:rPr>
        <w:t>优秀</w:t>
      </w:r>
      <w:r>
        <w:rPr>
          <w:rFonts w:asciiTheme="minorEastAsia" w:eastAsiaTheme="minorEastAsia" w:hAnsiTheme="minorEastAsia" w:hint="eastAsia"/>
          <w:sz w:val="24"/>
        </w:rPr>
        <w:t>，可与乙方续签合同，续期不超过1年，续期不超过2次。续签合同的，原则上不得改变合同实质性条件。</w:t>
      </w:r>
    </w:p>
    <w:p w:rsidR="006E56A5" w:rsidRDefault="005E39FC">
      <w:pPr>
        <w:widowControl/>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三、服务订单确认</w:t>
      </w:r>
    </w:p>
    <w:p w:rsidR="006E56A5" w:rsidRDefault="005E39FC">
      <w:pPr>
        <w:widowControl/>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甲方根据具体项目的实际需求向乙方发布《任务委托单》，发布途径为发送至乙方指定的电子邮箱</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，确定具体的服务内容、服务级别、服务期限及验收标准。                                                    </w:t>
      </w:r>
    </w:p>
    <w:p w:rsidR="006E56A5" w:rsidRDefault="005E39FC">
      <w:pPr>
        <w:widowControl/>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四、交付及验收</w:t>
      </w:r>
    </w:p>
    <w:p w:rsidR="006E56A5" w:rsidRDefault="005E39FC">
      <w:pPr>
        <w:widowControl/>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乙方应按照《任务委托单》约定的期限、形式、数量和相关要求完成服务成果的交付，交付完成后，乙方应提请甲方验收，甲方应确认交付结果。</w:t>
      </w:r>
    </w:p>
    <w:p w:rsidR="006E56A5" w:rsidRDefault="005E39FC">
      <w:pPr>
        <w:widowControl/>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乙方提请甲方验收后五个工作日内，由甲方对此项目进行验收，验收合格后与乙方共同签署《服务成果验收单》。若经乙方提请验收，甲方未在上述约定期限内就服务成果向乙方提出异议，则视为甲方验收合格，</w:t>
      </w:r>
      <w:proofErr w:type="gramStart"/>
      <w:r>
        <w:rPr>
          <w:rFonts w:asciiTheme="minorEastAsia" w:eastAsiaTheme="minorEastAsia" w:hAnsiTheme="minorEastAsia" w:hint="eastAsia"/>
          <w:sz w:val="24"/>
        </w:rPr>
        <w:t>则服务</w:t>
      </w:r>
      <w:proofErr w:type="gramEnd"/>
      <w:r>
        <w:rPr>
          <w:rFonts w:asciiTheme="minorEastAsia" w:eastAsiaTheme="minorEastAsia" w:hAnsiTheme="minorEastAsia" w:hint="eastAsia"/>
          <w:sz w:val="24"/>
        </w:rPr>
        <w:t>成果验收以乙方提交的《服务成果验收单》为准。</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五、服务费用及支付方式</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)乙方根据实际完成的服务成果向甲方计收服务费，具体费用计算标准及计算方式以每次任务的《服务成果验收单》载明为准。乙方向甲方收取的服务费应为含6%税费，税费由乙方自行承担。</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sz w:val="24"/>
        </w:rPr>
        <w:lastRenderedPageBreak/>
        <w:t>(</w:t>
      </w:r>
      <w:r>
        <w:rPr>
          <w:rFonts w:asciiTheme="minorEastAsia" w:eastAsiaTheme="minorEastAsia" w:hAnsiTheme="minorEastAsia" w:hint="eastAsia"/>
          <w:sz w:val="24"/>
        </w:rPr>
        <w:t>二</w:t>
      </w:r>
      <w:r>
        <w:rPr>
          <w:rFonts w:asciiTheme="minorEastAsia" w:eastAsiaTheme="minorEastAsia" w:hAnsiTheme="minorEastAsia"/>
          <w:sz w:val="24"/>
        </w:rPr>
        <w:t>)</w:t>
      </w:r>
      <w:r>
        <w:rPr>
          <w:rFonts w:asciiTheme="minorEastAsia" w:eastAsiaTheme="minorEastAsia" w:hAnsiTheme="minorEastAsia" w:hint="eastAsia"/>
          <w:sz w:val="24"/>
        </w:rPr>
        <w:t>甲方应在验收后，收到乙方提供发票的5个工作日内向乙方支付完成服务任务的全部费用，乙方在收到甲方支付的服务费用后2个工作日内，自行向承揽乙方发布任务的承揽方支付费用，甲方无需与承揽乙方发布任务的第三方发生结算或支付费用。但乙方承诺保证实际承揽人员获取报酬的合理性及完成承揽任务的积极性，乙方与实际承揽人员之间的服务费差价为甲方应向乙方支付完成服务任务的全部费用的</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（按中标服务费率）</w:t>
      </w:r>
      <w:r>
        <w:rPr>
          <w:rFonts w:asciiTheme="minorEastAsia" w:eastAsiaTheme="minorEastAsia" w:hAnsiTheme="minorEastAsia" w:hint="eastAsia"/>
          <w:sz w:val="24"/>
        </w:rPr>
        <w:t>。</w:t>
      </w:r>
    </w:p>
    <w:p w:rsidR="006E56A5" w:rsidRDefault="005E39F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(三)甲方通过银行转账方式向乙方支付上述费用,乙方指定收款账户信息如下:</w:t>
      </w:r>
    </w:p>
    <w:p w:rsidR="006E56A5" w:rsidRDefault="005E39FC">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开户行:</w:t>
      </w:r>
      <w:r>
        <w:rPr>
          <w:rFonts w:asciiTheme="minorEastAsia" w:eastAsiaTheme="minorEastAsia" w:hAnsiTheme="minorEastAsia" w:hint="eastAsia"/>
          <w:sz w:val="24"/>
          <w:u w:val="single"/>
        </w:rPr>
        <w:t xml:space="preserve">                                       </w:t>
      </w:r>
    </w:p>
    <w:p w:rsidR="006E56A5" w:rsidRDefault="005E39FC">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户  名:</w:t>
      </w:r>
      <w:r>
        <w:rPr>
          <w:rFonts w:asciiTheme="minorEastAsia" w:eastAsiaTheme="minorEastAsia" w:hAnsiTheme="minorEastAsia" w:hint="eastAsia"/>
          <w:sz w:val="24"/>
          <w:u w:val="single"/>
        </w:rPr>
        <w:t xml:space="preserve">                                       </w:t>
      </w:r>
    </w:p>
    <w:p w:rsidR="006E56A5" w:rsidRDefault="005E39FC">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账</w:t>
      </w:r>
      <w:proofErr w:type="gramEnd"/>
      <w:r>
        <w:rPr>
          <w:rFonts w:asciiTheme="minorEastAsia" w:eastAsiaTheme="minorEastAsia" w:hAnsiTheme="minorEastAsia" w:hint="eastAsia"/>
          <w:sz w:val="24"/>
        </w:rPr>
        <w:t xml:space="preserve">  号:</w:t>
      </w:r>
      <w:r>
        <w:rPr>
          <w:rFonts w:asciiTheme="minorEastAsia" w:eastAsiaTheme="minorEastAsia" w:hAnsiTheme="minorEastAsia" w:hint="eastAsia"/>
          <w:sz w:val="24"/>
          <w:u w:val="single"/>
        </w:rPr>
        <w:t xml:space="preserve">                                       </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乙方如变更账户信息须在下次付款前书面告知甲方,否则,所造成的不利后果由乙方自己承担。</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（四）甲方验收后，乙方应向甲方开具符合国家规定的增值税专用发票原件寄送或线上发送到甲方提供的接收地址。甲方应足额向乙方支付项目费用及服务费。</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甲方增值税专用发票信息如下：</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纳税人名称：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地址、电话：</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开户行及账号：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1.甲方收到乙方发送的发票扫描件后，如对金额有异议的，甲方应该收到发票后三个工作日内提出。</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2.甲方变更电子邮箱的，甲方应提前向乙方提出加盖公章的确认函。否则因收件不到等引起的责任与后果由甲方承担。</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3.在甲方银行发生的汇款费用及其他银行费用应由甲方承担，乙方应承担在乙方银行发生的上述银行费用。</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六、双方的权利和义务</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)甲方的权利和义务:</w:t>
      </w:r>
    </w:p>
    <w:p w:rsidR="006E56A5" w:rsidRDefault="005E39FC">
      <w:pPr>
        <w:spacing w:line="360" w:lineRule="auto"/>
        <w:ind w:firstLine="570"/>
        <w:rPr>
          <w:rFonts w:asciiTheme="minorEastAsia" w:eastAsiaTheme="minorEastAsia" w:hAnsiTheme="minorEastAsia"/>
          <w:sz w:val="24"/>
        </w:rPr>
      </w:pPr>
      <w:r>
        <w:rPr>
          <w:rFonts w:asciiTheme="minorEastAsia" w:eastAsiaTheme="minorEastAsia" w:hAnsiTheme="minorEastAsia" w:hint="eastAsia"/>
          <w:sz w:val="24"/>
        </w:rPr>
        <w:t>1.甲方有权依据本合同约定要求乙方提供服务，并按合同约定向乙方支付服务费用。</w:t>
      </w:r>
    </w:p>
    <w:p w:rsidR="006E56A5" w:rsidRDefault="005E39FC">
      <w:pPr>
        <w:spacing w:line="360" w:lineRule="auto"/>
        <w:ind w:firstLine="570"/>
        <w:rPr>
          <w:rFonts w:asciiTheme="minorEastAsia" w:eastAsiaTheme="minorEastAsia" w:hAnsiTheme="minorEastAsia"/>
          <w:sz w:val="24"/>
        </w:rPr>
      </w:pPr>
      <w:r>
        <w:rPr>
          <w:rFonts w:asciiTheme="minorEastAsia" w:eastAsiaTheme="minorEastAsia" w:hAnsiTheme="minorEastAsia" w:hint="eastAsia"/>
          <w:sz w:val="24"/>
        </w:rPr>
        <w:t>2.甲方有权根据实际需要对本协议所涉及的具体服务内容进行补充或变更，但须</w:t>
      </w:r>
      <w:r>
        <w:rPr>
          <w:rFonts w:asciiTheme="minorEastAsia" w:eastAsiaTheme="minorEastAsia" w:hAnsiTheme="minorEastAsia" w:hint="eastAsia"/>
          <w:sz w:val="24"/>
        </w:rPr>
        <w:lastRenderedPageBreak/>
        <w:t>提前7个工作日书面告知乙方，与乙方协商并同意后、另行签订书面补充协议。</w:t>
      </w:r>
    </w:p>
    <w:p w:rsidR="006E56A5" w:rsidRDefault="005E39FC">
      <w:pPr>
        <w:spacing w:line="360" w:lineRule="auto"/>
        <w:jc w:val="lef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3.甲方同意乙方可将上述承揽事项交由经筛选的具有专业素养、能力及相应许可的实际承揽人员完成，甲方对此无异议。乙方承揽具体服务后交由第三方完成的，承揽乙方事务的人员或经济组织乙方应提前告知甲方，并经甲方确认同意。</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4.甲方应当为实际承揽人员提供必要的完成服务的条件,且不随意指派承揽人员从事本合同承揽事项范围外的任务。如甲方自行安排承揽人员从事本项目之外的任务，则由甲方与该人员之间自行理清法律关系并结算，与乙方无关。</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5.甲方有权对实际承揽人员的行为进行必要的监督指正,并应提供必要的安全防护措施、设施及安全提醒。</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6.乙方安排的实际承揽人员如有任何违规或不当行为,甲方应及时以书面形式向乙方反馈,以便乙方及时提醒指正。</w:t>
      </w:r>
    </w:p>
    <w:p w:rsidR="006E56A5" w:rsidRDefault="005E39FC">
      <w:pPr>
        <w:spacing w:line="360" w:lineRule="auto"/>
        <w:rPr>
          <w:rFonts w:asciiTheme="minorEastAsia" w:eastAsiaTheme="minorEastAsia" w:hAnsiTheme="minorEastAsia"/>
          <w:sz w:val="24"/>
        </w:rPr>
      </w:pPr>
      <w:bookmarkStart w:id="322" w:name="No3500_B7Z3T1193K1"/>
      <w:bookmarkEnd w:id="322"/>
      <w:r>
        <w:rPr>
          <w:rFonts w:asciiTheme="minorEastAsia" w:eastAsiaTheme="minorEastAsia" w:hAnsiTheme="minorEastAsia" w:hint="eastAsia"/>
          <w:sz w:val="24"/>
        </w:rPr>
        <w:t xml:space="preserve">    (二)乙方的权利和义务:</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1.乙方应根据合同的约定,向甲方提供符合要求的服务，并有权根据合同约定向甲方收取项目服务费用。</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乙方有权筛选的具有专业素养、能力及相应许可的实际承揽人员或经济组织完成甲方发布的任务，乙方筛选的实际承揽人员应经甲方审核认可并确认。</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甲方不与乙方筛选的实际承揽人员直接建立法律关系，甲方亦不要求乙方与乙方筛选的服务人员建立劳动或劳务关系，乙方与乙方筛选的承揽人员或经济组织之间的法律关系由乙方与其自行约定，甲方不予干涉。</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.乙方应要求乙方筛选的实际承揽人员不得以任何形式向他人提供或泄露甲方的商业秘密,保证甲方利益不受损失,对甲方各类资料、业务数据等应按照甲方相关文件及工作要求承担保密义务。</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七、合同的变更和解除</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)合同的变更</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合同期内</w:t>
      </w:r>
      <w:r>
        <w:rPr>
          <w:rFonts w:asciiTheme="minorEastAsia" w:eastAsiaTheme="minorEastAsia" w:hAnsiTheme="minorEastAsia"/>
          <w:sz w:val="24"/>
        </w:rPr>
        <w:t>,</w:t>
      </w:r>
      <w:r>
        <w:rPr>
          <w:rFonts w:asciiTheme="minorEastAsia" w:eastAsiaTheme="minorEastAsia" w:hAnsiTheme="minorEastAsia" w:hint="eastAsia"/>
          <w:sz w:val="24"/>
        </w:rPr>
        <w:t>任何一方如需变更本合同</w:t>
      </w:r>
      <w:r>
        <w:rPr>
          <w:rFonts w:asciiTheme="minorEastAsia" w:eastAsiaTheme="minorEastAsia" w:hAnsiTheme="minorEastAsia"/>
          <w:sz w:val="24"/>
        </w:rPr>
        <w:t>,</w:t>
      </w:r>
      <w:r>
        <w:rPr>
          <w:rFonts w:asciiTheme="minorEastAsia" w:eastAsiaTheme="minorEastAsia" w:hAnsiTheme="minorEastAsia" w:hint="eastAsia"/>
          <w:sz w:val="24"/>
        </w:rPr>
        <w:t>均应与对方友好协商</w:t>
      </w:r>
      <w:r>
        <w:rPr>
          <w:rFonts w:asciiTheme="minorEastAsia" w:eastAsiaTheme="minorEastAsia" w:hAnsiTheme="minorEastAsia"/>
          <w:sz w:val="24"/>
        </w:rPr>
        <w:t>,</w:t>
      </w:r>
      <w:r>
        <w:rPr>
          <w:rFonts w:asciiTheme="minorEastAsia" w:eastAsiaTheme="minorEastAsia" w:hAnsiTheme="minorEastAsia" w:hint="eastAsia"/>
          <w:sz w:val="24"/>
        </w:rPr>
        <w:t>双方应就变更条款协商达成一致；如双方无法协商达成一致的</w:t>
      </w:r>
      <w:r>
        <w:rPr>
          <w:rFonts w:asciiTheme="minorEastAsia" w:eastAsiaTheme="minorEastAsia" w:hAnsiTheme="minorEastAsia"/>
          <w:sz w:val="24"/>
        </w:rPr>
        <w:t>,</w:t>
      </w:r>
      <w:r>
        <w:rPr>
          <w:rFonts w:asciiTheme="minorEastAsia" w:eastAsiaTheme="minorEastAsia" w:hAnsiTheme="minorEastAsia" w:hint="eastAsia"/>
          <w:sz w:val="24"/>
        </w:rPr>
        <w:t>本合同原条款继续有效</w:t>
      </w:r>
      <w:r>
        <w:rPr>
          <w:rFonts w:asciiTheme="minorEastAsia" w:eastAsiaTheme="minorEastAsia" w:hAnsiTheme="minorEastAsia"/>
          <w:sz w:val="24"/>
        </w:rPr>
        <w:t>,</w:t>
      </w:r>
      <w:r>
        <w:rPr>
          <w:rFonts w:asciiTheme="minorEastAsia" w:eastAsiaTheme="minorEastAsia" w:hAnsiTheme="minorEastAsia" w:hint="eastAsia"/>
          <w:sz w:val="24"/>
        </w:rPr>
        <w:t>双方均应继续履行。</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（二）</w:t>
      </w:r>
      <w:r>
        <w:rPr>
          <w:rFonts w:asciiTheme="minorEastAsia" w:eastAsiaTheme="minorEastAsia" w:hAnsiTheme="minorEastAsia" w:hint="eastAsia"/>
          <w:sz w:val="24"/>
        </w:rPr>
        <w:t>合同的解除</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1.甲方未按约定向乙方支付服务费用，迟延付款达【</w:t>
      </w:r>
      <w:r>
        <w:rPr>
          <w:rFonts w:asciiTheme="minorEastAsia" w:eastAsiaTheme="minorEastAsia" w:hAnsiTheme="minorEastAsia"/>
          <w:sz w:val="24"/>
        </w:rPr>
        <w:t>30</w:t>
      </w:r>
      <w:r>
        <w:rPr>
          <w:rFonts w:asciiTheme="minorEastAsia" w:eastAsiaTheme="minorEastAsia" w:hAnsiTheme="minorEastAsia" w:hint="eastAsia"/>
          <w:sz w:val="24"/>
        </w:rPr>
        <w:t>】日，视为甲方根本违约，乙方有权解除本合同，立即停止全部服务。乙方在此情况下解除本合同的，不影响甲方仍需按本合同约定承担违约责任。</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sz w:val="24"/>
        </w:rPr>
        <w:lastRenderedPageBreak/>
        <w:t>2.</w:t>
      </w:r>
      <w:r>
        <w:rPr>
          <w:rFonts w:asciiTheme="minorEastAsia" w:eastAsiaTheme="minorEastAsia" w:hAnsiTheme="minorEastAsia" w:hint="eastAsia"/>
          <w:sz w:val="24"/>
        </w:rPr>
        <w:t>乙方无合理理由拒绝履行本合同约定之服务的，视为乙方根本违约，甲方有权解除本合同，立即停止全部服务。甲方在此情况下解除本合同的，不影响乙方仍需按本合同约定承担违约责任。</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八、违约责任</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)甲方未按时向乙方支付项目费用及服务费，每逾期一日，以应付金额的万分之三为标准向乙方支付违约金；甲方迟延付款达【</w:t>
      </w:r>
      <w:r>
        <w:rPr>
          <w:rFonts w:asciiTheme="minorEastAsia" w:eastAsiaTheme="minorEastAsia" w:hAnsiTheme="minorEastAsia"/>
          <w:sz w:val="24"/>
        </w:rPr>
        <w:t>30</w:t>
      </w:r>
      <w:r>
        <w:rPr>
          <w:rFonts w:asciiTheme="minorEastAsia" w:eastAsiaTheme="minorEastAsia" w:hAnsiTheme="minorEastAsia" w:hint="eastAsia"/>
          <w:sz w:val="24"/>
        </w:rPr>
        <w:t>】日及以上的，视为甲方根本违约，乙方有权解除本合同，停止服务，并要求甲方按上述计算方式计取违约金。违约金不足以弥补乙方直接损失的，甲方应按实际直接损失赔偿。</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二）经甲、乙双方共同确定任务并签署《任务委托单》，且乙方已经与第三方承揽人员签署民事合同后，甲方未与乙方协商一致又擅自解除任务的，视为甲方违约，甲方应赔偿因此给乙方造成的直接损失。乙方未与甲方协商一致而拒绝或中止承揽全部或部分委托任务的，视为乙方违约，乙方应赔偿因此给甲方造成的直接损失。</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（三）乙方未按约定向实际承揽方全额支付相应费用的，由乙方自行承担所产生的一切责任及后果，如因此造成甲方损失的，甲方有权要求乙方按实际直接损失赔偿。</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（四）乙方无正当理由单方解除合同，甲方有权要求乙方赔偿违约金1.8万元。</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九、不可抗力</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（一）由于不可抗力致使合同无法履行的，受不可抗力影响一方应立即将不能履行本合同的事实书面通知对方，并在不可抗力发生之日起十五日内提供有关相关政府部门或公证机关出具的证明文件。</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二）本合同在不可抗力影响范围及其持续期间内将中止履行，本合同执行时间可根据中止的时间相应顺延，双方无须承担违约责任。不可抗力事件消除后，双方应就合同的履行及后续问题进行协商。如果不可抗力原因造成本合同中止履行超过三十个工作日，任何一方均有权解除合同。</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（三）一方迟延履行后发生不可抗力的，不能免除责任。</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十、商业秘密</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1）保密信息：与本合同相关的任何信息以及乙方在本合同签订、履行过程中从甲方获得或知悉的任何技术信息和经营信息，包括但不限于产品计划、销售计划、奖励政策、客户资料、财务信息、交易数据、经营体系、第三方资讯，以及非专利技术、设计、程序、技术数据、制作方法、资讯，均构成甲方的保密信息。</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（2）保密：乙方及其工作人员对上述保密信息负有保密义务，除非符合法律法规，</w:t>
      </w:r>
      <w:r>
        <w:rPr>
          <w:rFonts w:asciiTheme="minorEastAsia" w:eastAsiaTheme="minorEastAsia" w:hAnsiTheme="minorEastAsia" w:hint="eastAsia"/>
          <w:sz w:val="24"/>
        </w:rPr>
        <w:lastRenderedPageBreak/>
        <w:t>或经甲方事先书面同意，不得以任何方式向第三方披露，亦不得使用于本合同以外的其它目的，并应采取一切合理的措施使甲方的保密信息免于被散布、传播、披露、复制、滥用或被无关人员接触。如因执行本合同之目的需将前述信息提供给乙方的工作人员，乙方应保证该工作人员按本合同之约定严格履行保密义务。</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（3）如乙方违反上述保密约定，须按3万元标准向甲方支付违约金；如该违约金不足以赔偿甲方因此而受到的实际损失，乙方仍须对不足部分承担赔偿责任。</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十一、廉洁自律</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乙方不得直接或间接向甲方或其关联企业的员工提供任何形式的不正当利益，否则，乙方同意甲方有权立即解除本合同，并要求乙方按5万元标准向甲方支付违约金。若甲方员工向乙方索贿，乙方应向甲方或甲方上级主管单位举报，甲方应为乙方保密。</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甲方上级主管单位厦门轻工集团有限公司纪检监察部门举报渠道：</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地址：厦门市思明区湖滨南路366号轻工大厦22楼</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 xml:space="preserve">电子邮箱：jcs@xmqinggong.com.cn </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举报电话：0592-5820053</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十二、陈述与保证条款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1）乙方确认并保证，在签订本合同时，根据中华人民共和国相关法律法规的规定，取得签订、履行本合同所需的所有相关的、必须的、适当的权利、能力，且该等权利、能力在本合同有效期内持续有效；乙方应自费取得并保持履行本合同所必需的全部备案、登记、执照、许可及政府授权。</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（2）乙方确认并保证，在本合同项下开展的各项行为均符合中华人民共和国相关法律法规的规定，且不会侵犯任何第三方的合法权利和利益。</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（3）乙方确认并保证，所提供给对方的所有文件资料（包括但不限于报价文件）均真实、合法有效，且在本合同有效期内持续有效。</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（4）如乙方违反上述保证，视为根本违约，甲方有权单方终止本合同，并可要求乙方按5万元标准支付违约金。</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十三、送达条款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（1）除本合同另有约定外，双方确认本合同 首部 载明的联系信息为双方指定的联系人、联系方式和送达地址。本合同项下任何</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方向对方发出的通知、信件、数据电文等，应当发送至上述约定的联系人和联系方式。一方变更联系人和联系方式的，应当在变更前三日内及时书面通知对方。对方实际收到变更通知前的送达仍为有效送达。电</w:t>
      </w:r>
      <w:r>
        <w:rPr>
          <w:rFonts w:asciiTheme="minorEastAsia" w:eastAsiaTheme="minorEastAsia" w:hAnsiTheme="minorEastAsia" w:hint="eastAsia"/>
          <w:sz w:val="24"/>
        </w:rPr>
        <w:lastRenderedPageBreak/>
        <w:t>子送达与纸质文件送达具有同等法律效力。</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2）上述指定的联系人和联系方式亦为双方工作联系往来、文件交换及争议解决时人民法院和/或仲裁机构的法律文书送达地址，人民法院和/或仲裁机构的诉讼文书向合同任何一方的上述地址所发出的信件，自信件</w:t>
      </w:r>
      <w:proofErr w:type="gramStart"/>
      <w:r>
        <w:rPr>
          <w:rFonts w:asciiTheme="minorEastAsia" w:eastAsiaTheme="minorEastAsia" w:hAnsiTheme="minorEastAsia" w:hint="eastAsia"/>
          <w:sz w:val="24"/>
        </w:rPr>
        <w:t>交邮后的</w:t>
      </w:r>
      <w:proofErr w:type="gramEnd"/>
      <w:r>
        <w:rPr>
          <w:rFonts w:asciiTheme="minorEastAsia" w:eastAsiaTheme="minorEastAsia" w:hAnsiTheme="minorEastAsia" w:hint="eastAsia"/>
          <w:sz w:val="24"/>
        </w:rPr>
        <w:t>第3日视为送达：发出的短信/电子邮件，自前述电子文件内容在发送方准确照抄填写地址且进入对方数据电子接受系统未被系统退回的第3日，即视为送达。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（3）甲乙双方确认，经本合同双方约定的联系方式发送的传真件、扫描件与原件具有同等法律效力。</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十四、知识产权条款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乙方保证提供给甲方的产品或服务不受任何第三方关于侵犯专利权、商标权、著作权或商业秘密等合法权利的指控（包括但不限于上述权利）。如果甲方或甲方所属企业因使用乙方提供的产品或服务导致第三方提出侵权指控，乙方须与第三方交涉并承担发生的责任与一切费用。如甲方或甲方权属企业因此而遭致损失的，乙方应赔偿该损失。</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十五、开票条款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甲方根据本合同约定向乙方支付任何一笔款项，乙方应向甲方开具并送达符合甲方要求的税务发票，乙方逾期开具、送达或乙方开具的发票不合格的，则甲方有权暂停支付下一笔款项，且甲方无需就此承担包括逾期付款违约责任在内的任何责任。</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十六、税率调整条款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每次申请付款前乙方应提供增值税率与合同价款中所列税率一致增值税专用发票，若遇乙方因纳税人身份改变及其他原因，实际提供发票税率比合同税率高时，按合同约定的价税合计结算；若实际提供发票税率比合同约定税率低时，按合同约定的不含价税与发票税率计算的价税合计结算。</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十七、争议解决条款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因本合同引起的或与本合同有关的任何争议，由双方友好协商解决，协商不成的，任何一方均有权向甲方所在地人民法院提起诉讼。</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十八、赔偿范围</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本合同项下的损失包括但不限于直接经济损失、可得利益、守约方向违约方追偿而发生的律师费、诉讼费、仲裁费、维权费、差旅费、公证费、保全费、保全保险费、鉴定费等各项费用。</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十九、合同文字效力</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lastRenderedPageBreak/>
        <w:t>本合同采用中、英文书写，如中英解释不一致的，以中文解释为准。</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二十、法律解释及适用</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本合同按中华人民共和国大陆法律解释并适用中华人民共和国大陆法律。</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二十一、合同条款无效</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合同部分条款如被认定为无效的，不影响其他条款的效力，合同其他条款仍然有效。合同不生效、无效、被撤销或者终止的，不影响合同中有关解决争议方法的条款的效力。</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二十二、合同标题条款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本合同各部分的标题仅为索引方便而设，标题不应构成对本合同及其条款的定义、限制或扩大范围。</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二十三、其他条款</w:t>
      </w:r>
    </w:p>
    <w:p w:rsidR="006E56A5" w:rsidRDefault="005E39FC">
      <w:pPr>
        <w:spacing w:line="360" w:lineRule="auto"/>
        <w:ind w:firstLine="560"/>
        <w:rPr>
          <w:rFonts w:asciiTheme="minorEastAsia" w:eastAsiaTheme="minorEastAsia" w:hAnsiTheme="minorEastAsia"/>
          <w:sz w:val="24"/>
        </w:rPr>
      </w:pPr>
      <w:r>
        <w:rPr>
          <w:rFonts w:asciiTheme="minorEastAsia" w:eastAsiaTheme="minorEastAsia" w:hAnsiTheme="minorEastAsia" w:hint="eastAsia"/>
          <w:sz w:val="24"/>
        </w:rPr>
        <w:t>本合同未尽事宜，由双方协商解决，并签订书面补充协议，补充协议与本合同不一致的，以补充协议内容为准。本合同附件为本合同不可分割的组成部分，与本合同具同等法律效力。</w:t>
      </w:r>
    </w:p>
    <w:p w:rsidR="006E56A5" w:rsidRDefault="005E39F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p>
    <w:p w:rsidR="006E56A5" w:rsidRDefault="005E39FC">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（以下无正文）</w:t>
      </w:r>
    </w:p>
    <w:p w:rsidR="006E56A5" w:rsidRDefault="006E56A5">
      <w:pPr>
        <w:widowControl/>
        <w:adjustRightInd w:val="0"/>
        <w:snapToGrid w:val="0"/>
        <w:spacing w:line="360" w:lineRule="auto"/>
        <w:jc w:val="left"/>
        <w:rPr>
          <w:rFonts w:asciiTheme="minorEastAsia" w:eastAsiaTheme="minorEastAsia" w:hAnsiTheme="minorEastAsia" w:cs="Arial"/>
          <w:sz w:val="24"/>
        </w:rPr>
      </w:pPr>
    </w:p>
    <w:p w:rsidR="006E56A5" w:rsidRDefault="006E56A5">
      <w:pPr>
        <w:pStyle w:val="a6"/>
        <w:spacing w:line="360" w:lineRule="auto"/>
        <w:rPr>
          <w:rFonts w:asciiTheme="minorEastAsia" w:eastAsiaTheme="minorEastAsia" w:hAnsiTheme="minorEastAsia"/>
          <w:sz w:val="24"/>
          <w:szCs w:val="24"/>
        </w:rPr>
      </w:pPr>
    </w:p>
    <w:p w:rsidR="006E56A5" w:rsidRDefault="006E56A5">
      <w:pPr>
        <w:pStyle w:val="a6"/>
        <w:spacing w:line="360" w:lineRule="auto"/>
        <w:rPr>
          <w:rFonts w:asciiTheme="minorEastAsia" w:eastAsiaTheme="minorEastAsia" w:hAnsiTheme="minorEastAsia"/>
          <w:sz w:val="24"/>
          <w:szCs w:val="24"/>
        </w:rPr>
      </w:pPr>
    </w:p>
    <w:p w:rsidR="006E56A5" w:rsidRDefault="005E39FC">
      <w:pPr>
        <w:tabs>
          <w:tab w:val="left" w:pos="5400"/>
          <w:tab w:val="left" w:pos="5580"/>
        </w:tabs>
        <w:adjustRightInd w:val="0"/>
        <w:snapToGrid w:val="0"/>
        <w:spacing w:line="360" w:lineRule="auto"/>
        <w:rPr>
          <w:rFonts w:asciiTheme="minorEastAsia" w:eastAsiaTheme="minorEastAsia" w:hAnsiTheme="minorEastAsia" w:cs="Arial"/>
          <w:bCs/>
          <w:sz w:val="24"/>
        </w:rPr>
      </w:pPr>
      <w:r>
        <w:rPr>
          <w:rFonts w:asciiTheme="minorEastAsia" w:eastAsiaTheme="minorEastAsia" w:hAnsiTheme="minorEastAsia" w:cs="Arial" w:hint="eastAsia"/>
          <w:bCs/>
          <w:sz w:val="24"/>
        </w:rPr>
        <w:t>甲方：厦门</w:t>
      </w:r>
      <w:r>
        <w:rPr>
          <w:rFonts w:asciiTheme="minorEastAsia" w:eastAsiaTheme="minorEastAsia" w:hAnsiTheme="minorEastAsia" w:cs="宋体" w:hint="eastAsia"/>
          <w:bCs/>
          <w:sz w:val="24"/>
        </w:rPr>
        <w:t>古龙房地产有限公司</w:t>
      </w:r>
      <w:r>
        <w:rPr>
          <w:rFonts w:asciiTheme="minorEastAsia" w:eastAsiaTheme="minorEastAsia" w:hAnsiTheme="minorEastAsia" w:cs="Arial" w:hint="eastAsia"/>
          <w:bCs/>
          <w:sz w:val="24"/>
        </w:rPr>
        <w:t xml:space="preserve">        乙方：</w:t>
      </w:r>
    </w:p>
    <w:p w:rsidR="006E56A5" w:rsidRDefault="005E39FC">
      <w:pPr>
        <w:adjustRightInd w:val="0"/>
        <w:snapToGrid w:val="0"/>
        <w:spacing w:line="360" w:lineRule="auto"/>
        <w:rPr>
          <w:rFonts w:asciiTheme="minorEastAsia" w:eastAsiaTheme="minorEastAsia" w:hAnsiTheme="minorEastAsia" w:cs="Arial"/>
          <w:bCs/>
          <w:sz w:val="24"/>
        </w:rPr>
      </w:pPr>
      <w:r>
        <w:rPr>
          <w:rFonts w:asciiTheme="minorEastAsia" w:eastAsiaTheme="minorEastAsia" w:hAnsiTheme="minorEastAsia" w:cs="Arial" w:hint="eastAsia"/>
          <w:bCs/>
          <w:sz w:val="24"/>
        </w:rPr>
        <w:t xml:space="preserve">                          </w:t>
      </w:r>
    </w:p>
    <w:p w:rsidR="006E56A5" w:rsidRDefault="005E39FC">
      <w:pPr>
        <w:adjustRightInd w:val="0"/>
        <w:snapToGrid w:val="0"/>
        <w:spacing w:line="360" w:lineRule="auto"/>
        <w:rPr>
          <w:rFonts w:asciiTheme="minorEastAsia" w:eastAsiaTheme="minorEastAsia" w:hAnsiTheme="minorEastAsia" w:cs="Arial"/>
          <w:bCs/>
          <w:sz w:val="24"/>
        </w:rPr>
      </w:pPr>
      <w:r>
        <w:rPr>
          <w:rFonts w:asciiTheme="minorEastAsia" w:eastAsiaTheme="minorEastAsia" w:hAnsiTheme="minorEastAsia" w:cs="Arial" w:hint="eastAsia"/>
          <w:bCs/>
          <w:sz w:val="24"/>
        </w:rPr>
        <w:t xml:space="preserve">签订时间：   年  月   日            签订时间：   年  月   日  </w:t>
      </w:r>
    </w:p>
    <w:p w:rsidR="006E56A5" w:rsidRDefault="005E39FC">
      <w:pPr>
        <w:spacing w:line="360" w:lineRule="auto"/>
      </w:pPr>
      <w:r>
        <w:rPr>
          <w:rFonts w:hint="eastAsia"/>
        </w:rPr>
        <w:br w:type="page"/>
      </w:r>
    </w:p>
    <w:p w:rsidR="006E56A5" w:rsidRDefault="005E39FC">
      <w:pPr>
        <w:pStyle w:val="1"/>
        <w:jc w:val="center"/>
        <w:rPr>
          <w:rFonts w:eastAsia="宋体"/>
        </w:rPr>
      </w:pPr>
      <w:bookmarkStart w:id="323" w:name="_Toc30309"/>
      <w:r>
        <w:rPr>
          <w:rFonts w:eastAsia="宋体" w:hint="eastAsia"/>
        </w:rPr>
        <w:lastRenderedPageBreak/>
        <w:t>第五章　投标文件格式</w:t>
      </w:r>
      <w:bookmarkEnd w:id="320"/>
      <w:bookmarkEnd w:id="321"/>
      <w:bookmarkEnd w:id="323"/>
    </w:p>
    <w:p w:rsidR="006E56A5" w:rsidRDefault="006E56A5">
      <w:pPr>
        <w:jc w:val="center"/>
        <w:rPr>
          <w:rFonts w:asciiTheme="minorEastAsia" w:eastAsiaTheme="minorEastAsia" w:hAnsiTheme="minorEastAsia"/>
          <w:b/>
        </w:rPr>
      </w:pPr>
    </w:p>
    <w:p w:rsidR="006E56A5" w:rsidRDefault="006E56A5">
      <w:pPr>
        <w:snapToGrid w:val="0"/>
        <w:spacing w:line="520" w:lineRule="exact"/>
        <w:jc w:val="center"/>
        <w:rPr>
          <w:rFonts w:asciiTheme="minorEastAsia" w:eastAsiaTheme="minorEastAsia" w:hAnsiTheme="minorEastAsia"/>
          <w:b/>
          <w:sz w:val="44"/>
          <w:szCs w:val="44"/>
        </w:rPr>
      </w:pPr>
    </w:p>
    <w:p w:rsidR="006E56A5" w:rsidRDefault="005E39FC">
      <w:pPr>
        <w:snapToGrid w:val="0"/>
        <w:spacing w:line="52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投标文件密封袋封面格式</w:t>
      </w:r>
    </w:p>
    <w:p w:rsidR="006E56A5" w:rsidRDefault="006E56A5">
      <w:pPr>
        <w:snapToGrid w:val="0"/>
        <w:spacing w:line="520" w:lineRule="exact"/>
        <w:rPr>
          <w:rFonts w:asciiTheme="minorEastAsia" w:eastAsiaTheme="minorEastAsia" w:hAnsiTheme="minorEastAsia"/>
          <w:b/>
          <w:sz w:val="28"/>
          <w:szCs w:val="28"/>
        </w:rPr>
      </w:pPr>
    </w:p>
    <w:p w:rsidR="006E56A5" w:rsidRDefault="005E39FC">
      <w:pPr>
        <w:snapToGrid w:val="0"/>
        <w:spacing w:line="52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说明：投标人应当按照以下封面格式打印并粘贴在投标文件密封袋正面，</w:t>
      </w:r>
    </w:p>
    <w:p w:rsidR="006E56A5" w:rsidRDefault="005E39FC">
      <w:pPr>
        <w:snapToGrid w:val="0"/>
        <w:spacing w:line="52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纸张方向（横向或竖向）可根据密封袋制式调整。</w:t>
      </w:r>
    </w:p>
    <w:p w:rsidR="006E56A5" w:rsidRDefault="006E56A5">
      <w:pPr>
        <w:snapToGrid w:val="0"/>
        <w:spacing w:line="520" w:lineRule="exact"/>
        <w:jc w:val="center"/>
        <w:rPr>
          <w:rFonts w:asciiTheme="minorEastAsia" w:eastAsiaTheme="minorEastAsia" w:hAnsiTheme="minorEastAsia"/>
          <w:b/>
          <w:sz w:val="28"/>
          <w:szCs w:val="28"/>
        </w:rPr>
      </w:pPr>
    </w:p>
    <w:p w:rsidR="006E56A5" w:rsidRDefault="005E5DFE">
      <w:pPr>
        <w:snapToGrid w:val="0"/>
        <w:jc w:val="center"/>
        <w:rPr>
          <w:rFonts w:asciiTheme="minorEastAsia" w:eastAsiaTheme="minorEastAsia" w:hAnsiTheme="minorEastAsia"/>
          <w:b/>
          <w:sz w:val="72"/>
          <w:szCs w:val="72"/>
        </w:rPr>
      </w:pPr>
      <w:r w:rsidRPr="005E5DFE">
        <w:pict>
          <v:shapetype id="_x0000_t202" coordsize="21600,21600" o:spt="202" path="m,l,21600r21600,l21600,xe">
            <v:stroke joinstyle="miter"/>
            <v:path gradientshapeok="t" o:connecttype="rect"/>
          </v:shapetype>
          <v:shape id="_x0000_s1026" type="#_x0000_t202" style="position:absolute;left:0;text-align:left;margin-left:-13.6pt;margin-top:7.25pt;width:500.25pt;height:410.2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" strokeweight=".5pt">
            <v:textbox>
              <w:txbxContent>
                <w:p w:rsidR="0027061E" w:rsidRDefault="0027061E">
                  <w:pPr>
                    <w:snapToGrid w:val="0"/>
                    <w:jc w:val="center"/>
                    <w:rPr>
                      <w:rFonts w:ascii="宋体" w:hAnsi="宋体"/>
                      <w:b/>
                      <w:sz w:val="72"/>
                      <w:szCs w:val="72"/>
                    </w:rPr>
                  </w:pPr>
                </w:p>
                <w:p w:rsidR="0027061E" w:rsidRDefault="0027061E">
                  <w:pPr>
                    <w:snapToGrid w:val="0"/>
                    <w:jc w:val="center"/>
                    <w:rPr>
                      <w:rFonts w:ascii="宋体" w:hAnsi="宋体"/>
                      <w:b/>
                      <w:sz w:val="72"/>
                      <w:szCs w:val="72"/>
                    </w:rPr>
                  </w:pPr>
                  <w:r>
                    <w:rPr>
                      <w:rFonts w:ascii="宋体" w:hAnsi="宋体" w:hint="eastAsia"/>
                      <w:b/>
                      <w:sz w:val="72"/>
                      <w:szCs w:val="72"/>
                    </w:rPr>
                    <w:t>投标文件</w:t>
                  </w:r>
                </w:p>
                <w:p w:rsidR="0027061E" w:rsidRDefault="0027061E">
                  <w:pPr>
                    <w:snapToGrid w:val="0"/>
                    <w:spacing w:line="520" w:lineRule="exact"/>
                    <w:jc w:val="center"/>
                    <w:rPr>
                      <w:rFonts w:ascii="宋体" w:hAnsi="宋体"/>
                      <w:b/>
                      <w:sz w:val="28"/>
                      <w:szCs w:val="28"/>
                    </w:rPr>
                  </w:pPr>
                </w:p>
                <w:p w:rsidR="0027061E" w:rsidRDefault="0027061E">
                  <w:pPr>
                    <w:snapToGrid w:val="0"/>
                    <w:spacing w:line="520" w:lineRule="exact"/>
                    <w:jc w:val="center"/>
                    <w:rPr>
                      <w:rFonts w:ascii="宋体" w:hAnsi="宋体"/>
                      <w:b/>
                      <w:sz w:val="28"/>
                      <w:szCs w:val="28"/>
                    </w:rPr>
                  </w:pPr>
                  <w:r>
                    <w:rPr>
                      <w:rFonts w:ascii="宋体" w:hAnsi="宋体" w:hint="eastAsia"/>
                      <w:b/>
                      <w:sz w:val="28"/>
                      <w:szCs w:val="28"/>
                    </w:rPr>
                    <w:t>年  月  日    时（投标截止时间）前不得启封</w:t>
                  </w:r>
                </w:p>
                <w:p w:rsidR="0027061E" w:rsidRDefault="0027061E">
                  <w:pPr>
                    <w:snapToGrid w:val="0"/>
                    <w:spacing w:line="520" w:lineRule="exact"/>
                    <w:jc w:val="center"/>
                    <w:rPr>
                      <w:rFonts w:ascii="宋体" w:hAnsi="宋体"/>
                      <w:b/>
                      <w:sz w:val="28"/>
                      <w:szCs w:val="28"/>
                    </w:rPr>
                  </w:pPr>
                </w:p>
                <w:p w:rsidR="0027061E" w:rsidRDefault="0027061E">
                  <w:pPr>
                    <w:adjustRightInd w:val="0"/>
                    <w:snapToGrid w:val="0"/>
                    <w:spacing w:line="640" w:lineRule="exact"/>
                    <w:ind w:firstLineChars="200" w:firstLine="562"/>
                    <w:jc w:val="left"/>
                    <w:rPr>
                      <w:rFonts w:ascii="宋体" w:hAnsi="宋体"/>
                      <w:b/>
                      <w:sz w:val="28"/>
                      <w:szCs w:val="28"/>
                      <w:u w:val="single"/>
                    </w:rPr>
                  </w:pPr>
                  <w:r>
                    <w:rPr>
                      <w:rFonts w:ascii="宋体" w:hAnsi="宋体" w:hint="eastAsia"/>
                      <w:b/>
                      <w:sz w:val="28"/>
                      <w:szCs w:val="28"/>
                    </w:rPr>
                    <w:t>项目名称：</w:t>
                  </w:r>
                  <w:r>
                    <w:rPr>
                      <w:rFonts w:ascii="宋体" w:hAnsi="宋体" w:hint="eastAsia"/>
                      <w:b/>
                      <w:sz w:val="28"/>
                      <w:szCs w:val="28"/>
                      <w:u w:val="single"/>
                    </w:rPr>
                    <w:t>厦门古龙房地产有限公司灵活用工项目承揽服务（三）</w:t>
                  </w:r>
                </w:p>
                <w:p w:rsidR="0027061E" w:rsidRDefault="0027061E">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u w:val="single"/>
                    </w:rPr>
                    <w:t>（重新招标）</w:t>
                  </w:r>
                </w:p>
                <w:p w:rsidR="0027061E" w:rsidRDefault="0027061E">
                  <w:pPr>
                    <w:adjustRightInd w:val="0"/>
                    <w:snapToGrid w:val="0"/>
                    <w:spacing w:line="640" w:lineRule="exact"/>
                    <w:ind w:firstLineChars="200" w:firstLine="562"/>
                    <w:jc w:val="left"/>
                    <w:rPr>
                      <w:rFonts w:ascii="宋体" w:hAnsi="宋体"/>
                      <w:b/>
                      <w:sz w:val="28"/>
                      <w:szCs w:val="28"/>
                      <w:u w:val="single"/>
                    </w:rPr>
                  </w:pPr>
                  <w:r>
                    <w:rPr>
                      <w:rFonts w:ascii="宋体" w:hAnsi="宋体" w:hint="eastAsia"/>
                      <w:b/>
                      <w:sz w:val="28"/>
                      <w:szCs w:val="28"/>
                    </w:rPr>
                    <w:t>招标编号：</w:t>
                  </w:r>
                  <w:r>
                    <w:rPr>
                      <w:rFonts w:ascii="宋体" w:hAnsi="宋体" w:hint="eastAsia"/>
                      <w:b/>
                      <w:sz w:val="28"/>
                      <w:szCs w:val="28"/>
                      <w:u w:val="single"/>
                    </w:rPr>
                    <w:t>GLFDC-</w:t>
                  </w:r>
                  <w:r w:rsidR="006A4BB5">
                    <w:rPr>
                      <w:rFonts w:ascii="宋体" w:hAnsi="宋体" w:hint="eastAsia"/>
                      <w:b/>
                      <w:sz w:val="28"/>
                      <w:szCs w:val="28"/>
                      <w:u w:val="single"/>
                    </w:rPr>
                    <w:t>2025</w:t>
                  </w:r>
                  <w:r>
                    <w:rPr>
                      <w:rFonts w:ascii="宋体" w:hAnsi="宋体"/>
                      <w:b/>
                      <w:sz w:val="28"/>
                      <w:szCs w:val="28"/>
                      <w:u w:val="single"/>
                    </w:rPr>
                    <w:t>0</w:t>
                  </w:r>
                  <w:r>
                    <w:rPr>
                      <w:rFonts w:ascii="宋体" w:hAnsi="宋体" w:hint="eastAsia"/>
                      <w:b/>
                      <w:sz w:val="28"/>
                      <w:szCs w:val="28"/>
                      <w:u w:val="single"/>
                    </w:rPr>
                    <w:t>13</w:t>
                  </w:r>
                </w:p>
                <w:p w:rsidR="0027061E" w:rsidRDefault="0027061E">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投标人：</w:t>
                  </w:r>
                  <w:r>
                    <w:rPr>
                      <w:rFonts w:ascii="宋体" w:hAnsi="宋体" w:hint="eastAsia"/>
                      <w:b/>
                      <w:sz w:val="28"/>
                      <w:szCs w:val="28"/>
                      <w:u w:val="single"/>
                    </w:rPr>
                    <w:t xml:space="preserve">                                        </w:t>
                  </w:r>
                  <w:r>
                    <w:rPr>
                      <w:rFonts w:ascii="宋体" w:hAnsi="宋体" w:hint="eastAsia"/>
                      <w:b/>
                      <w:sz w:val="28"/>
                      <w:szCs w:val="28"/>
                    </w:rPr>
                    <w:t>（盖单位公章）</w:t>
                  </w:r>
                </w:p>
                <w:p w:rsidR="0027061E" w:rsidRDefault="0027061E">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法定代表人或委托代理人：</w:t>
                  </w:r>
                  <w:r>
                    <w:rPr>
                      <w:rFonts w:ascii="宋体" w:hAnsi="宋体" w:hint="eastAsia"/>
                      <w:b/>
                      <w:sz w:val="28"/>
                      <w:szCs w:val="28"/>
                      <w:u w:val="single"/>
                    </w:rPr>
                    <w:t xml:space="preserve">                        </w:t>
                  </w:r>
                  <w:r>
                    <w:rPr>
                      <w:rFonts w:ascii="宋体" w:hAnsi="宋体" w:hint="eastAsia"/>
                      <w:b/>
                      <w:sz w:val="28"/>
                      <w:szCs w:val="28"/>
                    </w:rPr>
                    <w:t>（签字或盖章）</w:t>
                  </w:r>
                </w:p>
                <w:p w:rsidR="0027061E" w:rsidRDefault="0027061E">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投标联系人：</w:t>
                  </w:r>
                  <w:r>
                    <w:rPr>
                      <w:rFonts w:ascii="宋体" w:hAnsi="宋体" w:hint="eastAsia"/>
                      <w:b/>
                      <w:sz w:val="28"/>
                      <w:szCs w:val="28"/>
                      <w:u w:val="single"/>
                    </w:rPr>
                    <w:t xml:space="preserve">           </w:t>
                  </w:r>
                  <w:r>
                    <w:rPr>
                      <w:rFonts w:ascii="宋体" w:hAnsi="宋体" w:hint="eastAsia"/>
                      <w:b/>
                      <w:sz w:val="28"/>
                      <w:szCs w:val="28"/>
                    </w:rPr>
                    <w:t xml:space="preserve">  联系电话：</w:t>
                  </w:r>
                  <w:r>
                    <w:rPr>
                      <w:rFonts w:ascii="宋体" w:hAnsi="宋体" w:hint="eastAsia"/>
                      <w:b/>
                      <w:sz w:val="28"/>
                      <w:szCs w:val="28"/>
                      <w:u w:val="single"/>
                    </w:rPr>
                    <w:t xml:space="preserve">             </w:t>
                  </w:r>
                </w:p>
                <w:p w:rsidR="0027061E" w:rsidRDefault="0027061E">
                  <w:pPr>
                    <w:adjustRightInd w:val="0"/>
                    <w:snapToGrid w:val="0"/>
                    <w:spacing w:line="640" w:lineRule="exact"/>
                    <w:ind w:firstLineChars="200" w:firstLine="562"/>
                    <w:jc w:val="left"/>
                    <w:rPr>
                      <w:rFonts w:ascii="宋体" w:hAnsi="宋体"/>
                      <w:b/>
                      <w:sz w:val="28"/>
                      <w:szCs w:val="28"/>
                      <w:u w:val="single"/>
                    </w:rPr>
                  </w:pPr>
                  <w:r>
                    <w:rPr>
                      <w:rFonts w:ascii="宋体" w:hAnsi="宋体" w:hint="eastAsia"/>
                      <w:b/>
                      <w:sz w:val="28"/>
                      <w:szCs w:val="28"/>
                    </w:rPr>
                    <w:t>投标日期：</w:t>
                  </w:r>
                  <w:r>
                    <w:rPr>
                      <w:rFonts w:ascii="宋体" w:hAnsi="宋体" w:hint="eastAsia"/>
                      <w:b/>
                      <w:sz w:val="28"/>
                      <w:szCs w:val="28"/>
                      <w:u w:val="single"/>
                    </w:rPr>
                    <w:t xml:space="preserve">                                      </w:t>
                  </w:r>
                </w:p>
                <w:p w:rsidR="0027061E" w:rsidRDefault="0027061E">
                  <w:pPr>
                    <w:snapToGrid w:val="0"/>
                    <w:spacing w:line="520" w:lineRule="exact"/>
                    <w:jc w:val="center"/>
                    <w:rPr>
                      <w:rFonts w:ascii="宋体" w:hAnsi="宋体"/>
                      <w:b/>
                      <w:sz w:val="28"/>
                      <w:szCs w:val="28"/>
                    </w:rPr>
                  </w:pPr>
                </w:p>
                <w:p w:rsidR="0027061E" w:rsidRDefault="0027061E"/>
              </w:txbxContent>
            </v:textbox>
          </v:shape>
        </w:pict>
      </w:r>
    </w:p>
    <w:p w:rsidR="006E56A5" w:rsidRDefault="006E56A5">
      <w:pPr>
        <w:snapToGrid w:val="0"/>
        <w:jc w:val="center"/>
        <w:rPr>
          <w:rFonts w:asciiTheme="minorEastAsia" w:eastAsiaTheme="minorEastAsia" w:hAnsiTheme="minorEastAsia"/>
          <w:b/>
          <w:sz w:val="72"/>
          <w:szCs w:val="72"/>
        </w:rPr>
      </w:pPr>
    </w:p>
    <w:p w:rsidR="006E56A5" w:rsidRDefault="006E56A5">
      <w:pPr>
        <w:snapToGrid w:val="0"/>
        <w:spacing w:line="520" w:lineRule="exact"/>
        <w:jc w:val="center"/>
        <w:rPr>
          <w:rFonts w:asciiTheme="minorEastAsia" w:eastAsiaTheme="minorEastAsia" w:hAnsiTheme="minorEastAsia"/>
          <w:b/>
          <w:sz w:val="28"/>
          <w:szCs w:val="28"/>
        </w:rPr>
      </w:pPr>
    </w:p>
    <w:p w:rsidR="006E56A5" w:rsidRDefault="006E56A5">
      <w:pPr>
        <w:snapToGrid w:val="0"/>
        <w:spacing w:line="520" w:lineRule="exact"/>
        <w:jc w:val="center"/>
        <w:rPr>
          <w:rFonts w:asciiTheme="minorEastAsia" w:eastAsiaTheme="minorEastAsia" w:hAnsiTheme="minorEastAsia"/>
          <w:b/>
          <w:sz w:val="28"/>
          <w:szCs w:val="28"/>
        </w:rPr>
      </w:pPr>
    </w:p>
    <w:p w:rsidR="006E56A5" w:rsidRDefault="006E56A5">
      <w:pPr>
        <w:snapToGrid w:val="0"/>
        <w:spacing w:line="520" w:lineRule="exact"/>
        <w:jc w:val="center"/>
        <w:rPr>
          <w:rFonts w:asciiTheme="minorEastAsia" w:eastAsiaTheme="minorEastAsia" w:hAnsiTheme="minorEastAsia"/>
          <w:b/>
          <w:sz w:val="28"/>
          <w:szCs w:val="28"/>
        </w:rPr>
      </w:pPr>
    </w:p>
    <w:p w:rsidR="006E56A5" w:rsidRDefault="005E39FC">
      <w:pPr>
        <w:rPr>
          <w:rFonts w:asciiTheme="minorEastAsia" w:eastAsiaTheme="minorEastAsia" w:hAnsiTheme="minorEastAsia"/>
          <w:b/>
        </w:rPr>
      </w:pPr>
      <w:r>
        <w:rPr>
          <w:rFonts w:asciiTheme="minorEastAsia" w:eastAsiaTheme="minorEastAsia" w:hAnsiTheme="minorEastAsia" w:hint="eastAsia"/>
          <w:b/>
        </w:rPr>
        <w:br w:type="page"/>
      </w:r>
    </w:p>
    <w:p w:rsidR="006E56A5" w:rsidRDefault="005E39FC">
      <w:pPr>
        <w:jc w:val="center"/>
        <w:rPr>
          <w:rFonts w:ascii="宋体" w:hAnsi="宋体"/>
          <w:b/>
        </w:rPr>
      </w:pPr>
      <w:bookmarkStart w:id="324" w:name="_Hlk119481184"/>
      <w:r>
        <w:rPr>
          <w:rFonts w:ascii="宋体" w:hAnsi="宋体" w:hint="eastAsia"/>
          <w:b/>
        </w:rPr>
        <w:lastRenderedPageBreak/>
        <w:t>（说明：本投标文件格式可供参考，投标人可根据项目实际需求进行编制）</w:t>
      </w:r>
    </w:p>
    <w:p w:rsidR="006E56A5" w:rsidRDefault="006E56A5">
      <w:pPr>
        <w:pStyle w:val="Default"/>
        <w:rPr>
          <w:rFonts w:ascii="宋体" w:eastAsia="宋体" w:hAnsi="宋体"/>
        </w:rPr>
      </w:pPr>
    </w:p>
    <w:p w:rsidR="006E56A5" w:rsidRDefault="006E56A5">
      <w:pPr>
        <w:jc w:val="center"/>
        <w:rPr>
          <w:rFonts w:ascii="宋体" w:hAnsi="宋体"/>
          <w:b/>
          <w:sz w:val="72"/>
        </w:rPr>
      </w:pPr>
    </w:p>
    <w:p w:rsidR="006E56A5" w:rsidRDefault="006E56A5">
      <w:pPr>
        <w:jc w:val="center"/>
        <w:rPr>
          <w:rFonts w:ascii="宋体" w:hAnsi="宋体"/>
          <w:b/>
          <w:sz w:val="72"/>
        </w:rPr>
      </w:pPr>
    </w:p>
    <w:p w:rsidR="006E56A5" w:rsidRDefault="005E39FC">
      <w:pPr>
        <w:jc w:val="center"/>
        <w:rPr>
          <w:rFonts w:ascii="宋体" w:hAnsi="宋体"/>
          <w:b/>
          <w:sz w:val="72"/>
        </w:rPr>
      </w:pPr>
      <w:bookmarkStart w:id="325" w:name="_Toc22042_WPSOffice_Level1"/>
      <w:bookmarkStart w:id="326" w:name="_Toc29892_WPSOffice_Level1"/>
      <w:bookmarkStart w:id="327" w:name="_Toc20552_WPSOffice_Level1"/>
      <w:r>
        <w:rPr>
          <w:rFonts w:ascii="宋体" w:hAnsi="宋体" w:hint="eastAsia"/>
          <w:b/>
          <w:sz w:val="72"/>
        </w:rPr>
        <w:t>投  标  文  件</w:t>
      </w:r>
      <w:bookmarkEnd w:id="325"/>
      <w:bookmarkEnd w:id="326"/>
      <w:bookmarkEnd w:id="327"/>
    </w:p>
    <w:p w:rsidR="00056491" w:rsidRDefault="00056491">
      <w:pPr>
        <w:jc w:val="center"/>
        <w:rPr>
          <w:rFonts w:ascii="宋体" w:hAnsi="宋体"/>
          <w:b/>
          <w:sz w:val="36"/>
        </w:rPr>
      </w:pPr>
    </w:p>
    <w:p w:rsidR="006E56A5" w:rsidRDefault="00056491">
      <w:pPr>
        <w:jc w:val="center"/>
        <w:rPr>
          <w:rFonts w:ascii="宋体" w:hAnsi="宋体"/>
          <w:b/>
          <w:sz w:val="36"/>
        </w:rPr>
      </w:pPr>
      <w:r>
        <w:rPr>
          <w:rFonts w:ascii="宋体" w:hAnsi="宋体" w:hint="eastAsia"/>
          <w:b/>
          <w:sz w:val="36"/>
        </w:rPr>
        <w:t xml:space="preserve">（ </w:t>
      </w:r>
      <w:r>
        <w:rPr>
          <w:rFonts w:ascii="宋体" w:hAnsi="宋体"/>
          <w:b/>
          <w:sz w:val="36"/>
        </w:rPr>
        <w:t xml:space="preserve"> </w:t>
      </w:r>
      <w:r>
        <w:rPr>
          <w:rFonts w:ascii="宋体" w:hAnsi="宋体" w:hint="eastAsia"/>
          <w:b/>
          <w:sz w:val="36"/>
        </w:rPr>
        <w:t>本）</w:t>
      </w:r>
    </w:p>
    <w:p w:rsidR="006E56A5" w:rsidRDefault="006E56A5">
      <w:pPr>
        <w:jc w:val="center"/>
        <w:rPr>
          <w:rFonts w:ascii="宋体" w:hAnsi="宋体"/>
          <w:b/>
          <w:sz w:val="36"/>
        </w:rPr>
      </w:pPr>
    </w:p>
    <w:p w:rsidR="006E56A5" w:rsidRDefault="006E56A5">
      <w:pPr>
        <w:jc w:val="center"/>
        <w:rPr>
          <w:rFonts w:ascii="宋体" w:hAnsi="宋体"/>
          <w:b/>
          <w:sz w:val="36"/>
        </w:rPr>
      </w:pPr>
    </w:p>
    <w:p w:rsidR="00056491" w:rsidRDefault="00056491">
      <w:pPr>
        <w:jc w:val="center"/>
        <w:rPr>
          <w:rFonts w:ascii="宋体" w:hAnsi="宋体"/>
          <w:b/>
          <w:sz w:val="36"/>
        </w:rPr>
      </w:pPr>
    </w:p>
    <w:p w:rsidR="00056491" w:rsidRDefault="00056491">
      <w:pPr>
        <w:jc w:val="center"/>
        <w:rPr>
          <w:rFonts w:ascii="宋体" w:hAnsi="宋体"/>
          <w:b/>
          <w:sz w:val="36"/>
        </w:rPr>
      </w:pPr>
    </w:p>
    <w:p w:rsidR="0077786E" w:rsidRDefault="0077786E">
      <w:pPr>
        <w:jc w:val="center"/>
        <w:rPr>
          <w:rFonts w:ascii="宋体" w:hAnsi="宋体"/>
          <w:b/>
          <w:sz w:val="36"/>
        </w:rPr>
      </w:pPr>
    </w:p>
    <w:p w:rsidR="00000000" w:rsidRDefault="0077786E">
      <w:pPr>
        <w:adjustRightInd w:val="0"/>
        <w:snapToGrid w:val="0"/>
        <w:ind w:leftChars="600" w:left="3067" w:hangingChars="600" w:hanging="1807"/>
        <w:rPr>
          <w:rFonts w:ascii="宋体" w:hAnsi="宋体"/>
          <w:b/>
          <w:sz w:val="24"/>
          <w:szCs w:val="30"/>
          <w:u w:val="single"/>
        </w:rPr>
      </w:pPr>
      <w:r>
        <w:rPr>
          <w:rFonts w:ascii="宋体" w:hAnsi="宋体" w:hint="eastAsia"/>
          <w:b/>
          <w:sz w:val="30"/>
          <w:szCs w:val="30"/>
        </w:rPr>
        <w:t>项 目 名 称：</w:t>
      </w:r>
      <w:r w:rsidR="005E5DFE" w:rsidRPr="005E5DFE">
        <w:rPr>
          <w:rFonts w:ascii="宋体" w:hAnsi="宋体" w:hint="eastAsia"/>
          <w:b/>
          <w:color w:val="000000" w:themeColor="text1"/>
          <w:sz w:val="28"/>
          <w:szCs w:val="32"/>
          <w:u w:val="single"/>
        </w:rPr>
        <w:t>厦门古龙房地产有限公司灵活用工项目承揽服务（三）（重新招标）</w:t>
      </w:r>
    </w:p>
    <w:p w:rsidR="0077786E" w:rsidRDefault="0077786E" w:rsidP="0077786E">
      <w:pPr>
        <w:adjustRightInd w:val="0"/>
        <w:snapToGrid w:val="0"/>
        <w:ind w:firstLineChars="400" w:firstLine="1205"/>
        <w:rPr>
          <w:rFonts w:ascii="宋体" w:hAnsi="宋体"/>
          <w:b/>
          <w:sz w:val="30"/>
          <w:szCs w:val="30"/>
        </w:rPr>
      </w:pPr>
      <w:bookmarkStart w:id="328" w:name="_Toc11013_WPSOffice_Level1"/>
      <w:bookmarkStart w:id="329" w:name="_Toc17654_WPSOffice_Level1"/>
      <w:bookmarkStart w:id="330" w:name="_Toc12717_WPSOffice_Level1"/>
    </w:p>
    <w:p w:rsidR="0077786E" w:rsidRDefault="0077786E" w:rsidP="0077786E">
      <w:pPr>
        <w:adjustRightInd w:val="0"/>
        <w:snapToGrid w:val="0"/>
        <w:ind w:firstLineChars="400" w:firstLine="1205"/>
        <w:rPr>
          <w:rFonts w:ascii="宋体" w:hAnsi="宋体"/>
          <w:b/>
          <w:sz w:val="30"/>
          <w:szCs w:val="30"/>
          <w:u w:val="single"/>
        </w:rPr>
      </w:pPr>
      <w:r>
        <w:rPr>
          <w:rFonts w:ascii="宋体" w:hAnsi="宋体" w:hint="eastAsia"/>
          <w:b/>
          <w:sz w:val="30"/>
          <w:szCs w:val="30"/>
        </w:rPr>
        <w:t>招 标 编 号：</w:t>
      </w:r>
      <w:bookmarkEnd w:id="328"/>
      <w:bookmarkEnd w:id="329"/>
      <w:bookmarkEnd w:id="330"/>
      <w:r>
        <w:rPr>
          <w:rFonts w:ascii="宋体" w:hAnsi="宋体" w:hint="eastAsia"/>
          <w:b/>
          <w:sz w:val="30"/>
          <w:szCs w:val="30"/>
          <w:u w:val="single"/>
        </w:rPr>
        <w:t xml:space="preserve"> </w:t>
      </w:r>
      <w:r w:rsidR="005E5DFE">
        <w:rPr>
          <w:rFonts w:ascii="宋体" w:hAnsi="宋体"/>
          <w:b/>
          <w:sz w:val="30"/>
          <w:szCs w:val="30"/>
          <w:u w:val="single"/>
        </w:rPr>
        <w:t xml:space="preserve"> </w:t>
      </w:r>
      <w:r w:rsidR="005E5DFE" w:rsidRPr="005E5DFE">
        <w:rPr>
          <w:rFonts w:ascii="宋体" w:hAnsi="宋体"/>
          <w:b/>
          <w:color w:val="000000" w:themeColor="text1"/>
          <w:sz w:val="30"/>
          <w:szCs w:val="30"/>
          <w:u w:val="single"/>
        </w:rPr>
        <w:t>GLFDC-2025013</w:t>
      </w:r>
      <w:r w:rsidR="005E5DFE">
        <w:rPr>
          <w:rFonts w:ascii="宋体" w:hAnsi="宋体"/>
          <w:b/>
          <w:sz w:val="30"/>
          <w:szCs w:val="30"/>
          <w:u w:val="single"/>
        </w:rPr>
        <w:t xml:space="preserve">              </w:t>
      </w:r>
    </w:p>
    <w:p w:rsidR="0077786E" w:rsidRDefault="0077786E" w:rsidP="0077786E">
      <w:pPr>
        <w:adjustRightInd w:val="0"/>
        <w:snapToGrid w:val="0"/>
        <w:ind w:firstLineChars="400" w:firstLine="1205"/>
        <w:rPr>
          <w:rFonts w:ascii="宋体" w:hAnsi="宋体"/>
          <w:b/>
          <w:sz w:val="30"/>
          <w:szCs w:val="30"/>
        </w:rPr>
      </w:pPr>
    </w:p>
    <w:p w:rsidR="0077786E" w:rsidRDefault="0077786E" w:rsidP="0077786E">
      <w:pPr>
        <w:adjustRightInd w:val="0"/>
        <w:snapToGrid w:val="0"/>
        <w:ind w:firstLineChars="400" w:firstLine="1205"/>
        <w:rPr>
          <w:rFonts w:ascii="宋体" w:hAnsi="宋体"/>
          <w:b/>
          <w:sz w:val="30"/>
          <w:szCs w:val="30"/>
        </w:rPr>
      </w:pPr>
    </w:p>
    <w:p w:rsidR="0077786E" w:rsidRDefault="0077786E" w:rsidP="0077786E">
      <w:pPr>
        <w:adjustRightInd w:val="0"/>
        <w:snapToGrid w:val="0"/>
        <w:ind w:firstLineChars="400" w:firstLine="1205"/>
        <w:rPr>
          <w:rFonts w:ascii="宋体" w:hAnsi="宋体"/>
          <w:b/>
          <w:sz w:val="30"/>
          <w:szCs w:val="30"/>
        </w:rPr>
      </w:pPr>
    </w:p>
    <w:p w:rsidR="0077786E" w:rsidRDefault="0077786E" w:rsidP="0077786E">
      <w:pPr>
        <w:adjustRightInd w:val="0"/>
        <w:snapToGrid w:val="0"/>
        <w:spacing w:line="360" w:lineRule="auto"/>
        <w:ind w:firstLineChars="400" w:firstLine="1205"/>
        <w:rPr>
          <w:rFonts w:ascii="宋体" w:hAnsi="宋体"/>
          <w:b/>
          <w:sz w:val="30"/>
          <w:szCs w:val="30"/>
        </w:rPr>
      </w:pPr>
      <w:bookmarkStart w:id="331" w:name="_Toc2399_WPSOffice_Level1"/>
      <w:bookmarkStart w:id="332" w:name="_Toc12937_WPSOffice_Level1"/>
      <w:bookmarkStart w:id="333" w:name="_Toc14573_WPSOffice_Level1"/>
      <w:r>
        <w:rPr>
          <w:rFonts w:ascii="宋体" w:hAnsi="宋体" w:hint="eastAsia"/>
          <w:b/>
          <w:sz w:val="30"/>
          <w:szCs w:val="30"/>
        </w:rPr>
        <w:t>投标人：</w:t>
      </w:r>
      <w:bookmarkEnd w:id="331"/>
      <w:bookmarkEnd w:id="332"/>
      <w:bookmarkEnd w:id="333"/>
      <w:r>
        <w:rPr>
          <w:rFonts w:ascii="宋体" w:hAnsi="宋体" w:hint="eastAsia"/>
          <w:b/>
          <w:sz w:val="30"/>
          <w:szCs w:val="30"/>
          <w:u w:val="single"/>
        </w:rPr>
        <w:t xml:space="preserve">                               </w:t>
      </w:r>
      <w:r>
        <w:rPr>
          <w:rFonts w:ascii="宋体" w:hAnsi="宋体" w:hint="eastAsia"/>
          <w:b/>
          <w:sz w:val="30"/>
          <w:szCs w:val="30"/>
        </w:rPr>
        <w:t>（盖单位公章）</w:t>
      </w:r>
    </w:p>
    <w:p w:rsidR="0077786E" w:rsidRDefault="0077786E" w:rsidP="0077786E">
      <w:pPr>
        <w:adjustRightInd w:val="0"/>
        <w:snapToGrid w:val="0"/>
        <w:spacing w:line="360" w:lineRule="auto"/>
        <w:ind w:firstLineChars="400" w:firstLine="1205"/>
        <w:jc w:val="left"/>
        <w:rPr>
          <w:rFonts w:ascii="宋体" w:hAnsi="宋体"/>
          <w:b/>
          <w:sz w:val="30"/>
          <w:szCs w:val="30"/>
        </w:rPr>
      </w:pPr>
      <w:bookmarkStart w:id="334" w:name="_Hlk183609689"/>
      <w:r>
        <w:rPr>
          <w:rFonts w:ascii="宋体" w:hAnsi="宋体" w:hint="eastAsia"/>
          <w:b/>
          <w:sz w:val="30"/>
          <w:szCs w:val="30"/>
        </w:rPr>
        <w:t>法定代表人或投标人代表：</w:t>
      </w:r>
      <w:r>
        <w:rPr>
          <w:rFonts w:ascii="宋体" w:hAnsi="宋体" w:hint="eastAsia"/>
          <w:b/>
          <w:sz w:val="30"/>
          <w:szCs w:val="30"/>
          <w:u w:val="single"/>
        </w:rPr>
        <w:t xml:space="preserve">      </w:t>
      </w:r>
      <w:r>
        <w:rPr>
          <w:rFonts w:ascii="宋体" w:hAnsi="宋体" w:hint="eastAsia"/>
          <w:b/>
          <w:sz w:val="30"/>
          <w:szCs w:val="30"/>
          <w:u w:val="single"/>
        </w:rPr>
        <w:tab/>
      </w:r>
      <w:r>
        <w:rPr>
          <w:rFonts w:ascii="宋体" w:hAnsi="宋体" w:hint="eastAsia"/>
          <w:b/>
          <w:sz w:val="30"/>
          <w:szCs w:val="30"/>
        </w:rPr>
        <w:t>（签字或盖章）</w:t>
      </w:r>
    </w:p>
    <w:bookmarkEnd w:id="334"/>
    <w:p w:rsidR="0077786E" w:rsidRPr="002A5958" w:rsidRDefault="0077786E" w:rsidP="0077786E">
      <w:pPr>
        <w:adjustRightInd w:val="0"/>
        <w:snapToGrid w:val="0"/>
        <w:ind w:firstLineChars="400" w:firstLine="1205"/>
        <w:rPr>
          <w:rFonts w:ascii="宋体" w:hAnsi="宋体"/>
          <w:b/>
          <w:sz w:val="30"/>
          <w:szCs w:val="30"/>
          <w:u w:val="single"/>
        </w:rPr>
      </w:pPr>
    </w:p>
    <w:p w:rsidR="0077786E" w:rsidRDefault="0077786E" w:rsidP="0077786E">
      <w:pPr>
        <w:adjustRightInd w:val="0"/>
        <w:snapToGrid w:val="0"/>
        <w:ind w:firstLineChars="400" w:firstLine="1205"/>
        <w:rPr>
          <w:rFonts w:ascii="宋体" w:hAnsi="宋体"/>
          <w:b/>
          <w:sz w:val="30"/>
          <w:szCs w:val="30"/>
        </w:rPr>
      </w:pPr>
      <w:bookmarkStart w:id="335" w:name="_Toc1786_WPSOffice_Level1"/>
      <w:bookmarkStart w:id="336" w:name="_Toc8985_WPSOffice_Level1"/>
      <w:bookmarkStart w:id="337" w:name="_Toc28275_WPSOffice_Level1"/>
      <w:r>
        <w:rPr>
          <w:rFonts w:ascii="宋体" w:hAnsi="宋体" w:hint="eastAsia"/>
          <w:b/>
          <w:sz w:val="30"/>
          <w:szCs w:val="30"/>
        </w:rPr>
        <w:t>日      期 ：</w:t>
      </w:r>
      <w:bookmarkEnd w:id="335"/>
      <w:bookmarkEnd w:id="336"/>
      <w:bookmarkEnd w:id="337"/>
      <w:r>
        <w:rPr>
          <w:rFonts w:ascii="宋体" w:hAnsi="宋体" w:hint="eastAsia"/>
          <w:b/>
          <w:sz w:val="30"/>
          <w:szCs w:val="30"/>
          <w:u w:val="single"/>
        </w:rPr>
        <w:t xml:space="preserve">                </w:t>
      </w:r>
    </w:p>
    <w:p w:rsidR="0077786E" w:rsidRDefault="0077786E">
      <w:pPr>
        <w:jc w:val="center"/>
        <w:rPr>
          <w:rFonts w:ascii="宋体" w:hAnsi="宋体"/>
          <w:b/>
          <w:sz w:val="36"/>
        </w:rPr>
      </w:pPr>
    </w:p>
    <w:p w:rsidR="006E56A5" w:rsidRDefault="006E56A5">
      <w:bookmarkStart w:id="338" w:name="_Toc2943_WPSOffice_Level1"/>
      <w:bookmarkStart w:id="339" w:name="_Toc1576_WPSOffice_Level1"/>
      <w:bookmarkStart w:id="340" w:name="_Toc29937_WPSOffice_Level1"/>
    </w:p>
    <w:p w:rsidR="006E56A5" w:rsidRDefault="006E56A5"/>
    <w:bookmarkEnd w:id="338"/>
    <w:bookmarkEnd w:id="339"/>
    <w:bookmarkEnd w:id="340"/>
    <w:p w:rsidR="006E56A5" w:rsidRDefault="006E56A5">
      <w:pPr>
        <w:pStyle w:val="31"/>
        <w:jc w:val="left"/>
        <w:outlineLvl w:val="9"/>
        <w:rPr>
          <w:rFonts w:hAnsi="宋体"/>
          <w:b/>
          <w:sz w:val="24"/>
        </w:rPr>
      </w:pPr>
    </w:p>
    <w:p w:rsidR="00056491" w:rsidRDefault="00056491">
      <w:pPr>
        <w:pStyle w:val="a3"/>
        <w:snapToGrid w:val="0"/>
        <w:spacing w:line="420" w:lineRule="atLeast"/>
        <w:ind w:firstLineChars="275" w:firstLine="660"/>
        <w:rPr>
          <w:rFonts w:ascii="宋体" w:hAnsi="宋体"/>
          <w:kern w:val="2"/>
          <w:sz w:val="24"/>
          <w:szCs w:val="24"/>
          <w:lang w:eastAsia="zh-CN"/>
        </w:rPr>
      </w:pPr>
    </w:p>
    <w:p w:rsidR="00056491" w:rsidRDefault="00056491">
      <w:pPr>
        <w:pStyle w:val="a3"/>
        <w:snapToGrid w:val="0"/>
        <w:spacing w:line="420" w:lineRule="atLeast"/>
        <w:ind w:firstLineChars="275" w:firstLine="660"/>
        <w:rPr>
          <w:rFonts w:ascii="宋体" w:hAnsi="宋体"/>
          <w:sz w:val="24"/>
          <w:lang w:eastAsia="zh-CN"/>
        </w:rPr>
      </w:pPr>
    </w:p>
    <w:p w:rsidR="006E56A5" w:rsidRDefault="006E56A5">
      <w:pPr>
        <w:tabs>
          <w:tab w:val="left" w:pos="850"/>
          <w:tab w:val="left" w:pos="964"/>
        </w:tabs>
        <w:spacing w:line="360" w:lineRule="auto"/>
        <w:jc w:val="center"/>
        <w:rPr>
          <w:rFonts w:ascii="宋体" w:hAnsi="宋体"/>
          <w:b/>
          <w:bCs/>
          <w:sz w:val="24"/>
        </w:rPr>
      </w:pPr>
      <w:bookmarkStart w:id="341" w:name="_Toc186344305"/>
    </w:p>
    <w:p w:rsidR="006E56A5" w:rsidRDefault="005E39FC">
      <w:pPr>
        <w:numPr>
          <w:ilvl w:val="0"/>
          <w:numId w:val="11"/>
        </w:numPr>
        <w:tabs>
          <w:tab w:val="left" w:pos="964"/>
        </w:tabs>
        <w:spacing w:line="360" w:lineRule="auto"/>
        <w:rPr>
          <w:rFonts w:ascii="宋体" w:hAnsi="宋体"/>
          <w:sz w:val="24"/>
        </w:rPr>
      </w:pPr>
      <w:r>
        <w:rPr>
          <w:rFonts w:ascii="宋体" w:hAnsi="宋体" w:hint="eastAsia"/>
          <w:sz w:val="24"/>
        </w:rPr>
        <w:lastRenderedPageBreak/>
        <w:t>投标函</w:t>
      </w:r>
    </w:p>
    <w:p w:rsidR="006E56A5" w:rsidRDefault="005E39FC">
      <w:pPr>
        <w:numPr>
          <w:ilvl w:val="0"/>
          <w:numId w:val="11"/>
        </w:numPr>
        <w:tabs>
          <w:tab w:val="left" w:pos="964"/>
        </w:tabs>
        <w:spacing w:line="360" w:lineRule="auto"/>
        <w:rPr>
          <w:rFonts w:ascii="宋体" w:hAnsi="宋体"/>
          <w:sz w:val="24"/>
        </w:rPr>
      </w:pPr>
      <w:r>
        <w:rPr>
          <w:rFonts w:ascii="宋体" w:hAnsi="宋体" w:hint="eastAsia"/>
          <w:sz w:val="24"/>
        </w:rPr>
        <w:t>开标一览表</w:t>
      </w:r>
    </w:p>
    <w:p w:rsidR="006E56A5" w:rsidRDefault="005E39FC">
      <w:pPr>
        <w:numPr>
          <w:ilvl w:val="0"/>
          <w:numId w:val="11"/>
        </w:numPr>
        <w:tabs>
          <w:tab w:val="left" w:pos="964"/>
        </w:tabs>
        <w:spacing w:line="360" w:lineRule="auto"/>
        <w:rPr>
          <w:rFonts w:ascii="宋体" w:hAnsi="宋体"/>
          <w:sz w:val="24"/>
        </w:rPr>
      </w:pPr>
      <w:r>
        <w:rPr>
          <w:rFonts w:ascii="宋体" w:hAnsi="宋体" w:hint="eastAsia"/>
          <w:sz w:val="24"/>
        </w:rPr>
        <w:t>服务承诺书（投标人自拟，包括人员配备、服务质量保证措施等)</w:t>
      </w:r>
    </w:p>
    <w:p w:rsidR="006E56A5" w:rsidRDefault="005E39FC">
      <w:pPr>
        <w:numPr>
          <w:ilvl w:val="0"/>
          <w:numId w:val="11"/>
        </w:numPr>
        <w:tabs>
          <w:tab w:val="left" w:pos="964"/>
        </w:tabs>
        <w:spacing w:line="360" w:lineRule="auto"/>
        <w:rPr>
          <w:rFonts w:ascii="宋体" w:hAnsi="宋体"/>
          <w:sz w:val="24"/>
        </w:rPr>
      </w:pPr>
      <w:r>
        <w:rPr>
          <w:rFonts w:ascii="宋体" w:hAnsi="宋体" w:hint="eastAsia"/>
          <w:sz w:val="24"/>
        </w:rPr>
        <w:t>投标人资格证明文件</w:t>
      </w:r>
    </w:p>
    <w:p w:rsidR="006E56A5" w:rsidRDefault="005E39FC">
      <w:pPr>
        <w:numPr>
          <w:ilvl w:val="1"/>
          <w:numId w:val="11"/>
        </w:numPr>
        <w:tabs>
          <w:tab w:val="clear" w:pos="992"/>
          <w:tab w:val="left" w:pos="1134"/>
        </w:tabs>
        <w:spacing w:line="360" w:lineRule="auto"/>
        <w:ind w:firstLine="567"/>
        <w:rPr>
          <w:rFonts w:ascii="宋体" w:hAnsi="宋体"/>
          <w:sz w:val="24"/>
        </w:rPr>
      </w:pPr>
      <w:r>
        <w:rPr>
          <w:rFonts w:ascii="宋体" w:hAnsi="宋体" w:hint="eastAsia"/>
          <w:sz w:val="24"/>
        </w:rPr>
        <w:t>关于资格的声明函</w:t>
      </w:r>
    </w:p>
    <w:p w:rsidR="006E56A5" w:rsidRDefault="005E39FC">
      <w:pPr>
        <w:numPr>
          <w:ilvl w:val="1"/>
          <w:numId w:val="11"/>
        </w:numPr>
        <w:tabs>
          <w:tab w:val="clear" w:pos="992"/>
          <w:tab w:val="left" w:pos="1134"/>
        </w:tabs>
        <w:spacing w:line="360" w:lineRule="auto"/>
        <w:ind w:firstLine="567"/>
        <w:rPr>
          <w:rFonts w:ascii="宋体" w:hAnsi="宋体"/>
          <w:sz w:val="24"/>
        </w:rPr>
      </w:pPr>
      <w:r>
        <w:rPr>
          <w:rFonts w:ascii="宋体" w:hAnsi="宋体" w:hint="eastAsia"/>
          <w:sz w:val="24"/>
        </w:rPr>
        <w:t>投标人的资格声明</w:t>
      </w:r>
    </w:p>
    <w:p w:rsidR="006E56A5" w:rsidRDefault="005E39FC">
      <w:pPr>
        <w:numPr>
          <w:ilvl w:val="1"/>
          <w:numId w:val="11"/>
        </w:numPr>
        <w:tabs>
          <w:tab w:val="clear" w:pos="992"/>
          <w:tab w:val="left" w:pos="1134"/>
        </w:tabs>
        <w:spacing w:line="360" w:lineRule="auto"/>
        <w:ind w:firstLine="567"/>
        <w:rPr>
          <w:rFonts w:ascii="宋体" w:hAnsi="宋体"/>
          <w:sz w:val="24"/>
        </w:rPr>
      </w:pPr>
      <w:r>
        <w:rPr>
          <w:rFonts w:ascii="宋体" w:hAnsi="宋体" w:hint="eastAsia"/>
          <w:sz w:val="24"/>
        </w:rPr>
        <w:t>资格证明文件</w:t>
      </w:r>
    </w:p>
    <w:p w:rsidR="006E56A5" w:rsidRDefault="005E39FC">
      <w:pPr>
        <w:numPr>
          <w:ilvl w:val="1"/>
          <w:numId w:val="11"/>
        </w:numPr>
        <w:tabs>
          <w:tab w:val="clear" w:pos="992"/>
          <w:tab w:val="left" w:pos="1134"/>
        </w:tabs>
        <w:spacing w:line="360" w:lineRule="auto"/>
        <w:ind w:firstLine="567"/>
        <w:rPr>
          <w:rFonts w:ascii="宋体" w:hAnsi="宋体"/>
          <w:sz w:val="24"/>
        </w:rPr>
      </w:pPr>
      <w:r>
        <w:rPr>
          <w:rFonts w:ascii="宋体" w:hAnsi="宋体" w:hint="eastAsia"/>
          <w:sz w:val="24"/>
        </w:rPr>
        <w:t>法定代表人授权书</w:t>
      </w:r>
    </w:p>
    <w:p w:rsidR="006E56A5" w:rsidRDefault="005E39FC">
      <w:pPr>
        <w:numPr>
          <w:ilvl w:val="0"/>
          <w:numId w:val="11"/>
        </w:numPr>
        <w:tabs>
          <w:tab w:val="left" w:pos="964"/>
        </w:tabs>
        <w:spacing w:line="360" w:lineRule="auto"/>
        <w:rPr>
          <w:rFonts w:ascii="宋体" w:hAnsi="宋体"/>
          <w:sz w:val="24"/>
        </w:rPr>
      </w:pPr>
      <w:r>
        <w:rPr>
          <w:rFonts w:ascii="宋体" w:hAnsi="宋体"/>
          <w:sz w:val="24"/>
        </w:rPr>
        <w:t>投标人提交的其它材料</w:t>
      </w:r>
      <w:r>
        <w:rPr>
          <w:rFonts w:ascii="宋体" w:hAnsi="宋体" w:hint="eastAsia"/>
          <w:sz w:val="24"/>
        </w:rPr>
        <w:t>（投标人自拟）</w:t>
      </w:r>
    </w:p>
    <w:p w:rsidR="006E56A5" w:rsidRDefault="006E56A5" w:rsidP="006A4BB5">
      <w:pPr>
        <w:spacing w:beforeLines="50" w:afterLines="50"/>
        <w:rPr>
          <w:rFonts w:ascii="宋体" w:hAnsi="宋体"/>
          <w:color w:val="000000"/>
          <w:sz w:val="24"/>
        </w:rPr>
      </w:pPr>
    </w:p>
    <w:p w:rsidR="006E56A5" w:rsidRDefault="005E39FC">
      <w:pPr>
        <w:pStyle w:val="2"/>
        <w:snapToGrid w:val="0"/>
        <w:spacing w:before="0" w:after="0" w:line="360" w:lineRule="auto"/>
        <w:jc w:val="center"/>
        <w:rPr>
          <w:rFonts w:ascii="宋体" w:hAnsi="宋体"/>
        </w:rPr>
      </w:pPr>
      <w:r>
        <w:rPr>
          <w:rFonts w:ascii="宋体" w:hAnsi="宋体"/>
          <w:color w:val="000000"/>
          <w:sz w:val="24"/>
        </w:rPr>
        <w:br w:type="page"/>
      </w:r>
      <w:bookmarkStart w:id="342" w:name="_Toc23802_WPSOffice_Level1"/>
      <w:bookmarkStart w:id="343" w:name="_Toc120608901"/>
      <w:bookmarkStart w:id="344" w:name="_Toc14929"/>
      <w:r>
        <w:rPr>
          <w:rFonts w:ascii="宋体" w:hAnsi="宋体" w:hint="eastAsia"/>
          <w:color w:val="000000"/>
          <w:sz w:val="24"/>
        </w:rPr>
        <w:lastRenderedPageBreak/>
        <w:t>1.</w:t>
      </w:r>
      <w:r>
        <w:rPr>
          <w:rFonts w:ascii="宋体" w:eastAsia="宋体" w:hAnsi="宋体" w:hint="eastAsia"/>
        </w:rPr>
        <w:t>投</w:t>
      </w:r>
      <w:r>
        <w:rPr>
          <w:rFonts w:ascii="宋体" w:eastAsia="宋体" w:hAnsi="宋体"/>
        </w:rPr>
        <w:t xml:space="preserve"> 标 </w:t>
      </w:r>
      <w:bookmarkEnd w:id="341"/>
      <w:r>
        <w:rPr>
          <w:rFonts w:ascii="宋体" w:eastAsia="宋体" w:hAnsi="宋体" w:hint="eastAsia"/>
        </w:rPr>
        <w:t>函</w:t>
      </w:r>
      <w:bookmarkEnd w:id="342"/>
      <w:bookmarkEnd w:id="343"/>
      <w:bookmarkEnd w:id="344"/>
    </w:p>
    <w:p w:rsidR="006E56A5" w:rsidRDefault="006E56A5">
      <w:pPr>
        <w:snapToGrid w:val="0"/>
        <w:spacing w:line="360" w:lineRule="exact"/>
        <w:rPr>
          <w:rFonts w:ascii="宋体" w:hAnsi="宋体"/>
          <w:sz w:val="24"/>
        </w:rPr>
      </w:pPr>
    </w:p>
    <w:p w:rsidR="006E56A5" w:rsidRDefault="005E39FC">
      <w:pPr>
        <w:snapToGrid w:val="0"/>
        <w:spacing w:line="360" w:lineRule="exact"/>
        <w:rPr>
          <w:rFonts w:ascii="宋体" w:hAnsi="宋体"/>
          <w:sz w:val="24"/>
        </w:rPr>
      </w:pPr>
      <w:r>
        <w:rPr>
          <w:rFonts w:ascii="宋体" w:hAnsi="宋体" w:hint="eastAsia"/>
          <w:sz w:val="24"/>
        </w:rPr>
        <w:t>致：</w:t>
      </w:r>
      <w:r>
        <w:rPr>
          <w:rFonts w:ascii="宋体" w:hAnsi="宋体" w:hint="eastAsia"/>
          <w:sz w:val="24"/>
          <w:u w:val="single"/>
        </w:rPr>
        <w:t xml:space="preserve">  （招标人）      </w:t>
      </w:r>
    </w:p>
    <w:p w:rsidR="006E56A5" w:rsidRDefault="005E39FC">
      <w:pPr>
        <w:snapToGrid w:val="0"/>
        <w:spacing w:line="360" w:lineRule="exact"/>
        <w:rPr>
          <w:rFonts w:ascii="宋体" w:hAnsi="宋体"/>
          <w:color w:val="000000"/>
          <w:sz w:val="24"/>
        </w:rPr>
      </w:pPr>
      <w:r>
        <w:rPr>
          <w:rFonts w:ascii="宋体" w:hAnsi="宋体" w:hint="eastAsia"/>
          <w:sz w:val="24"/>
        </w:rPr>
        <w:t xml:space="preserve">    根据贵方</w:t>
      </w:r>
      <w:r>
        <w:rPr>
          <w:rFonts w:ascii="宋体" w:hAnsi="宋体" w:hint="eastAsia"/>
          <w:sz w:val="24"/>
          <w:u w:val="single"/>
        </w:rPr>
        <w:t xml:space="preserve"> </w:t>
      </w:r>
      <w:r>
        <w:rPr>
          <w:rFonts w:asciiTheme="minorEastAsia" w:eastAsiaTheme="minorEastAsia" w:hAnsiTheme="minorEastAsia" w:hint="eastAsia"/>
          <w:sz w:val="24"/>
          <w:u w:val="single"/>
        </w:rPr>
        <w:t>厦门古龙房地产有限公司</w:t>
      </w:r>
      <w:r>
        <w:rPr>
          <w:rFonts w:ascii="宋体" w:hAnsi="宋体" w:hint="eastAsia"/>
          <w:sz w:val="24"/>
          <w:u w:val="single"/>
        </w:rPr>
        <w:t>灵活用工项目承揽服务（三）</w:t>
      </w:r>
      <w:r w:rsidR="00A71485">
        <w:rPr>
          <w:rFonts w:ascii="宋体" w:hAnsi="宋体" w:hint="eastAsia"/>
          <w:sz w:val="24"/>
          <w:u w:val="single"/>
        </w:rPr>
        <w:t>（重新招标）</w:t>
      </w:r>
      <w:r>
        <w:rPr>
          <w:rFonts w:ascii="宋体" w:hAnsi="宋体" w:hint="eastAsia"/>
          <w:sz w:val="24"/>
        </w:rPr>
        <w:t>项目的投标邀请（招标编号）：</w:t>
      </w:r>
      <w:r>
        <w:rPr>
          <w:rFonts w:ascii="宋体" w:hAnsi="宋体" w:hint="eastAsia"/>
          <w:sz w:val="24"/>
          <w:u w:val="single"/>
        </w:rPr>
        <w:t xml:space="preserve"> </w:t>
      </w:r>
      <w:r w:rsidR="005D7FD5">
        <w:rPr>
          <w:rFonts w:asciiTheme="minorEastAsia" w:eastAsiaTheme="minorEastAsia" w:hAnsiTheme="minorEastAsia" w:hint="eastAsia"/>
          <w:sz w:val="24"/>
          <w:u w:val="single"/>
        </w:rPr>
        <w:t>GLFDC-</w:t>
      </w:r>
      <w:r w:rsidR="005D7FD5">
        <w:rPr>
          <w:rFonts w:asciiTheme="minorEastAsia" w:eastAsiaTheme="minorEastAsia" w:hAnsiTheme="minorEastAsia" w:hint="eastAsia"/>
          <w:sz w:val="24"/>
          <w:u w:val="single"/>
        </w:rPr>
        <w:t>2025</w:t>
      </w:r>
      <w:r w:rsidR="005D7FD5">
        <w:rPr>
          <w:rFonts w:asciiTheme="minorEastAsia" w:eastAsiaTheme="minorEastAsia" w:hAnsiTheme="minorEastAsia" w:hint="eastAsia"/>
          <w:sz w:val="24"/>
          <w:u w:val="single"/>
        </w:rPr>
        <w:t>013</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（全名、职务）经正式授权并代表投标人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（投标人名称、地址）提交投标文件正本一份，副本一份。</w:t>
      </w:r>
    </w:p>
    <w:p w:rsidR="006E56A5" w:rsidRDefault="005E39FC">
      <w:pPr>
        <w:snapToGrid w:val="0"/>
        <w:spacing w:line="360" w:lineRule="exact"/>
        <w:ind w:left="420" w:firstLineChars="100" w:firstLine="240"/>
        <w:rPr>
          <w:rFonts w:ascii="宋体" w:hAnsi="宋体"/>
          <w:color w:val="000000"/>
          <w:sz w:val="24"/>
        </w:rPr>
      </w:pPr>
      <w:r>
        <w:rPr>
          <w:rFonts w:ascii="宋体" w:hAnsi="宋体" w:hint="eastAsia"/>
          <w:color w:val="000000"/>
          <w:sz w:val="24"/>
        </w:rPr>
        <w:t>据此函，签字代表宣布同意如下：</w:t>
      </w:r>
    </w:p>
    <w:p w:rsidR="006E56A5" w:rsidRDefault="005E39FC">
      <w:pPr>
        <w:pStyle w:val="af3"/>
        <w:numPr>
          <w:ilvl w:val="3"/>
          <w:numId w:val="12"/>
        </w:numPr>
        <w:snapToGrid w:val="0"/>
        <w:spacing w:line="360" w:lineRule="exact"/>
        <w:ind w:left="0" w:firstLineChars="0" w:firstLine="567"/>
        <w:rPr>
          <w:rFonts w:ascii="宋体" w:hAnsi="宋体"/>
          <w:color w:val="000000"/>
          <w:sz w:val="24"/>
        </w:rPr>
      </w:pPr>
      <w:r>
        <w:rPr>
          <w:rFonts w:ascii="宋体" w:hAnsi="宋体" w:hint="eastAsia"/>
          <w:color w:val="000000"/>
          <w:sz w:val="24"/>
        </w:rPr>
        <w:t>投标人已详细审查全部招标文件，包括修改文件（如有的话）和有关附件，将自行承担因对全部招标文件理解不正确或误解而产生的相应后果。</w:t>
      </w:r>
    </w:p>
    <w:p w:rsidR="006E56A5" w:rsidRDefault="005E39FC">
      <w:pPr>
        <w:pStyle w:val="af3"/>
        <w:numPr>
          <w:ilvl w:val="3"/>
          <w:numId w:val="12"/>
        </w:numPr>
        <w:snapToGrid w:val="0"/>
        <w:spacing w:line="360" w:lineRule="exact"/>
        <w:ind w:left="0" w:firstLineChars="0" w:firstLine="567"/>
        <w:rPr>
          <w:rFonts w:ascii="宋体" w:hAnsi="宋体"/>
          <w:color w:val="000000"/>
          <w:sz w:val="24"/>
        </w:rPr>
      </w:pPr>
      <w:r>
        <w:rPr>
          <w:rFonts w:ascii="宋体" w:hAnsi="宋体" w:hint="eastAsia"/>
          <w:color w:val="000000"/>
          <w:sz w:val="24"/>
        </w:rPr>
        <w:t>投标人保证遵守招标文件的全部规定，投标人所提交的材料中所含的信息均为真实、准确、完整，且不具有任何误导性。</w:t>
      </w:r>
    </w:p>
    <w:p w:rsidR="006E56A5" w:rsidRDefault="005E39FC">
      <w:pPr>
        <w:pStyle w:val="af3"/>
        <w:numPr>
          <w:ilvl w:val="3"/>
          <w:numId w:val="12"/>
        </w:numPr>
        <w:snapToGrid w:val="0"/>
        <w:spacing w:line="360" w:lineRule="exact"/>
        <w:ind w:left="0" w:firstLineChars="0" w:firstLine="567"/>
        <w:rPr>
          <w:rFonts w:ascii="宋体" w:hAnsi="宋体"/>
          <w:color w:val="000000"/>
          <w:sz w:val="24"/>
        </w:rPr>
      </w:pPr>
      <w:r>
        <w:rPr>
          <w:rFonts w:ascii="宋体" w:hAnsi="宋体" w:hint="eastAsia"/>
          <w:color w:val="000000"/>
          <w:sz w:val="24"/>
        </w:rPr>
        <w:t>投标人将按招标文件的规定履行合同责任和义务。</w:t>
      </w:r>
    </w:p>
    <w:p w:rsidR="006E56A5" w:rsidRDefault="005E39FC">
      <w:pPr>
        <w:pStyle w:val="af3"/>
        <w:numPr>
          <w:ilvl w:val="3"/>
          <w:numId w:val="12"/>
        </w:numPr>
        <w:snapToGrid w:val="0"/>
        <w:spacing w:line="360" w:lineRule="exact"/>
        <w:ind w:left="0" w:firstLineChars="0" w:firstLine="567"/>
        <w:rPr>
          <w:rFonts w:ascii="宋体" w:hAnsi="宋体"/>
          <w:color w:val="000000"/>
          <w:sz w:val="24"/>
        </w:rPr>
      </w:pPr>
      <w:r>
        <w:rPr>
          <w:rFonts w:ascii="宋体" w:hAnsi="宋体" w:hint="eastAsia"/>
          <w:color w:val="000000"/>
          <w:sz w:val="24"/>
        </w:rPr>
        <w:t>本投标文件自开标日起投标有效期为：在招标文件《投标人须知前附表2》所规定的期限内保持有效。</w:t>
      </w:r>
    </w:p>
    <w:p w:rsidR="006E56A5" w:rsidRDefault="005E39FC">
      <w:pPr>
        <w:pStyle w:val="af3"/>
        <w:numPr>
          <w:ilvl w:val="3"/>
          <w:numId w:val="12"/>
        </w:numPr>
        <w:snapToGrid w:val="0"/>
        <w:spacing w:line="360" w:lineRule="exact"/>
        <w:ind w:left="0" w:firstLineChars="0" w:firstLine="567"/>
        <w:rPr>
          <w:rFonts w:ascii="宋体" w:hAnsi="宋体"/>
          <w:color w:val="000000"/>
          <w:sz w:val="24"/>
        </w:rPr>
      </w:pPr>
      <w:r>
        <w:rPr>
          <w:rFonts w:ascii="宋体" w:hAnsi="宋体" w:hint="eastAsia"/>
          <w:color w:val="000000"/>
          <w:sz w:val="24"/>
        </w:rPr>
        <w:t>投标人同意提供按照招标人可能要求的与其投标有关的一切数据或资料，完全理解贵方不一定要接受最低的报价或收到的任何投标。</w:t>
      </w:r>
    </w:p>
    <w:p w:rsidR="006E56A5" w:rsidRDefault="005E39FC">
      <w:pPr>
        <w:pStyle w:val="af3"/>
        <w:numPr>
          <w:ilvl w:val="3"/>
          <w:numId w:val="12"/>
        </w:numPr>
        <w:snapToGrid w:val="0"/>
        <w:spacing w:line="360" w:lineRule="exact"/>
        <w:ind w:left="0" w:firstLineChars="0" w:firstLine="567"/>
        <w:rPr>
          <w:rFonts w:ascii="宋体" w:hAnsi="宋体"/>
          <w:color w:val="000000"/>
          <w:sz w:val="24"/>
        </w:rPr>
      </w:pPr>
      <w:r>
        <w:rPr>
          <w:rFonts w:ascii="宋体" w:hAnsi="宋体" w:hint="eastAsia"/>
          <w:color w:val="000000"/>
          <w:sz w:val="24"/>
        </w:rPr>
        <w:t>与本投标有关的一切正式往来通讯请寄：</w:t>
      </w:r>
    </w:p>
    <w:p w:rsidR="006E56A5" w:rsidRDefault="005E39FC">
      <w:pPr>
        <w:snapToGrid w:val="0"/>
        <w:spacing w:line="360" w:lineRule="exact"/>
        <w:rPr>
          <w:rFonts w:ascii="宋体" w:hAnsi="宋体"/>
          <w:sz w:val="24"/>
        </w:rPr>
      </w:pPr>
      <w:r>
        <w:rPr>
          <w:rFonts w:ascii="宋体" w:hAnsi="宋体" w:hint="eastAsia"/>
          <w:sz w:val="24"/>
        </w:rPr>
        <w:t xml:space="preserve">      </w:t>
      </w:r>
    </w:p>
    <w:p w:rsidR="006E56A5" w:rsidRDefault="005E39FC">
      <w:pPr>
        <w:snapToGrid w:val="0"/>
        <w:spacing w:line="480" w:lineRule="auto"/>
        <w:ind w:firstLineChars="300" w:firstLine="720"/>
        <w:rPr>
          <w:rFonts w:ascii="宋体" w:hAnsi="宋体"/>
          <w:sz w:val="24"/>
          <w:u w:val="single"/>
        </w:rPr>
      </w:pPr>
      <w:r>
        <w:rPr>
          <w:rFonts w:ascii="宋体" w:hAnsi="宋体" w:hint="eastAsia"/>
          <w:sz w:val="24"/>
        </w:rPr>
        <w:t xml:space="preserve">地址： </w:t>
      </w:r>
      <w:r>
        <w:rPr>
          <w:rFonts w:ascii="宋体" w:hAnsi="宋体" w:hint="eastAsia"/>
          <w:sz w:val="24"/>
          <w:u w:val="single"/>
        </w:rPr>
        <w:t xml:space="preserve">                </w:t>
      </w:r>
      <w:r>
        <w:rPr>
          <w:rFonts w:ascii="宋体" w:hAnsi="宋体" w:hint="eastAsia"/>
          <w:sz w:val="24"/>
        </w:rPr>
        <w:t xml:space="preserve"> 邮编： </w:t>
      </w:r>
      <w:r>
        <w:rPr>
          <w:rFonts w:ascii="宋体" w:hAnsi="宋体" w:hint="eastAsia"/>
          <w:sz w:val="24"/>
          <w:u w:val="single"/>
        </w:rPr>
        <w:t xml:space="preserve">                 </w:t>
      </w:r>
    </w:p>
    <w:p w:rsidR="006E56A5" w:rsidRDefault="005E39FC">
      <w:pPr>
        <w:snapToGrid w:val="0"/>
        <w:spacing w:line="480" w:lineRule="auto"/>
        <w:rPr>
          <w:rFonts w:ascii="宋体" w:hAnsi="宋体"/>
          <w:sz w:val="24"/>
          <w:u w:val="single"/>
        </w:rPr>
      </w:pPr>
      <w:r>
        <w:rPr>
          <w:rFonts w:ascii="宋体" w:hAnsi="宋体" w:hint="eastAsia"/>
          <w:sz w:val="24"/>
        </w:rPr>
        <w:t xml:space="preserve">      电话： </w:t>
      </w:r>
      <w:r>
        <w:rPr>
          <w:rFonts w:ascii="宋体" w:hAnsi="宋体" w:hint="eastAsia"/>
          <w:sz w:val="24"/>
          <w:u w:val="single"/>
        </w:rPr>
        <w:t xml:space="preserve">                </w:t>
      </w:r>
      <w:r>
        <w:rPr>
          <w:rFonts w:ascii="宋体" w:hAnsi="宋体" w:hint="eastAsia"/>
          <w:sz w:val="24"/>
        </w:rPr>
        <w:t xml:space="preserve"> 传真： </w:t>
      </w:r>
      <w:r>
        <w:rPr>
          <w:rFonts w:ascii="宋体" w:hAnsi="宋体" w:hint="eastAsia"/>
          <w:sz w:val="24"/>
          <w:u w:val="single"/>
        </w:rPr>
        <w:t xml:space="preserve">                 </w:t>
      </w:r>
    </w:p>
    <w:p w:rsidR="006E56A5" w:rsidRDefault="005E39FC">
      <w:pPr>
        <w:snapToGrid w:val="0"/>
        <w:spacing w:line="480" w:lineRule="auto"/>
        <w:rPr>
          <w:rFonts w:ascii="宋体" w:hAnsi="宋体"/>
          <w:sz w:val="24"/>
          <w:u w:val="single"/>
        </w:rPr>
      </w:pPr>
      <w:r>
        <w:rPr>
          <w:rFonts w:ascii="宋体" w:hAnsi="宋体" w:hint="eastAsia"/>
          <w:sz w:val="24"/>
        </w:rPr>
        <w:t xml:space="preserve">      投标人代表</w:t>
      </w:r>
      <w:r w:rsidR="00063C44" w:rsidRPr="004A0BE4">
        <w:rPr>
          <w:rFonts w:ascii="宋体" w:hAnsi="宋体" w:hint="eastAsia"/>
          <w:color w:val="000000"/>
          <w:kern w:val="0"/>
          <w:sz w:val="24"/>
        </w:rPr>
        <w:t>（签字或盖章</w:t>
      </w:r>
      <w:r w:rsidR="00063C44">
        <w:rPr>
          <w:rFonts w:ascii="宋体" w:hAnsi="宋体" w:hint="eastAsia"/>
          <w:color w:val="000000"/>
          <w:kern w:val="0"/>
          <w:sz w:val="24"/>
        </w:rPr>
        <w:t>）</w:t>
      </w:r>
      <w:r>
        <w:rPr>
          <w:rFonts w:ascii="宋体" w:hAnsi="宋体" w:hint="eastAsia"/>
          <w:sz w:val="24"/>
        </w:rPr>
        <w:t xml:space="preserve">： </w:t>
      </w:r>
      <w:r>
        <w:rPr>
          <w:rFonts w:ascii="宋体" w:hAnsi="宋体" w:hint="eastAsia"/>
          <w:sz w:val="24"/>
          <w:u w:val="single"/>
        </w:rPr>
        <w:t xml:space="preserve">                </w:t>
      </w:r>
    </w:p>
    <w:p w:rsidR="006E56A5" w:rsidRDefault="005E39FC">
      <w:pPr>
        <w:snapToGrid w:val="0"/>
        <w:spacing w:line="480" w:lineRule="auto"/>
        <w:rPr>
          <w:rFonts w:ascii="宋体" w:hAnsi="宋体"/>
          <w:sz w:val="24"/>
        </w:rPr>
      </w:pPr>
      <w:r>
        <w:rPr>
          <w:rFonts w:ascii="宋体" w:hAnsi="宋体" w:hint="eastAsia"/>
          <w:sz w:val="24"/>
        </w:rPr>
        <w:t xml:space="preserve">      投标人</w:t>
      </w:r>
      <w:r w:rsidR="00063C44" w:rsidRPr="00063C44">
        <w:rPr>
          <w:rFonts w:ascii="宋体" w:hAnsi="宋体" w:hint="eastAsia"/>
          <w:sz w:val="24"/>
        </w:rPr>
        <w:t>（盖单位公章）</w:t>
      </w:r>
      <w:r>
        <w:rPr>
          <w:rFonts w:ascii="宋体" w:hAnsi="宋体" w:hint="eastAsia"/>
          <w:sz w:val="24"/>
        </w:rPr>
        <w:t>：</w:t>
      </w:r>
      <w:r>
        <w:rPr>
          <w:rFonts w:ascii="宋体" w:hAnsi="宋体" w:hint="eastAsia"/>
          <w:sz w:val="24"/>
          <w:u w:val="single"/>
        </w:rPr>
        <w:t xml:space="preserve">                       </w:t>
      </w:r>
    </w:p>
    <w:p w:rsidR="006E56A5" w:rsidRDefault="005E39FC">
      <w:pPr>
        <w:snapToGrid w:val="0"/>
        <w:spacing w:line="480" w:lineRule="auto"/>
        <w:rPr>
          <w:rFonts w:ascii="宋体" w:hAnsi="宋体"/>
          <w:sz w:val="24"/>
        </w:rPr>
      </w:pPr>
      <w:r>
        <w:rPr>
          <w:rFonts w:ascii="宋体" w:hAnsi="宋体" w:hint="eastAsia"/>
          <w:sz w:val="24"/>
        </w:rPr>
        <w:t xml:space="preserve">      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6E56A5" w:rsidRDefault="006E56A5">
      <w:pPr>
        <w:snapToGrid w:val="0"/>
        <w:spacing w:line="480" w:lineRule="auto"/>
        <w:rPr>
          <w:rFonts w:ascii="宋体" w:hAnsi="宋体"/>
          <w:sz w:val="24"/>
        </w:rPr>
        <w:sectPr w:rsidR="006E56A5">
          <w:footerReference w:type="default" r:id="rId12"/>
          <w:pgSz w:w="11907" w:h="16840"/>
          <w:pgMar w:top="1418" w:right="1418" w:bottom="1418" w:left="1418" w:header="851" w:footer="992" w:gutter="0"/>
          <w:pgNumType w:start="1"/>
          <w:cols w:space="720"/>
          <w:docGrid w:linePitch="323" w:charSpace="-2"/>
        </w:sectPr>
      </w:pPr>
    </w:p>
    <w:p w:rsidR="006E56A5" w:rsidRDefault="005E39FC">
      <w:pPr>
        <w:pStyle w:val="2"/>
        <w:snapToGrid w:val="0"/>
        <w:spacing w:before="0" w:after="0" w:line="360" w:lineRule="auto"/>
        <w:jc w:val="center"/>
        <w:rPr>
          <w:rFonts w:ascii="宋体" w:hAnsi="宋体"/>
        </w:rPr>
      </w:pPr>
      <w:bookmarkStart w:id="345" w:name="_Toc120608902"/>
      <w:bookmarkStart w:id="346" w:name="_Toc23746_WPSOffice_Level1"/>
      <w:bookmarkStart w:id="347" w:name="_Toc28238_WPSOffice_Level1"/>
      <w:bookmarkStart w:id="348" w:name="_Toc21317"/>
      <w:r>
        <w:rPr>
          <w:rFonts w:ascii="宋体" w:hAnsi="宋体" w:hint="eastAsia"/>
          <w:b w:val="0"/>
          <w:bCs w:val="0"/>
        </w:rPr>
        <w:lastRenderedPageBreak/>
        <w:t>2</w:t>
      </w:r>
      <w:r>
        <w:rPr>
          <w:rFonts w:ascii="宋体" w:hAnsi="宋体"/>
          <w:b w:val="0"/>
          <w:bCs w:val="0"/>
        </w:rPr>
        <w:t>.</w:t>
      </w:r>
      <w:r>
        <w:rPr>
          <w:rFonts w:ascii="宋体" w:hAnsi="宋体"/>
          <w:b w:val="0"/>
          <w:bCs w:val="0"/>
        </w:rPr>
        <w:t>开标一览表</w:t>
      </w:r>
      <w:bookmarkEnd w:id="345"/>
      <w:bookmarkEnd w:id="346"/>
      <w:bookmarkEnd w:id="347"/>
      <w:bookmarkEnd w:id="348"/>
    </w:p>
    <w:tbl>
      <w:tblPr>
        <w:tblW w:w="1103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1820"/>
        <w:gridCol w:w="1985"/>
        <w:gridCol w:w="1275"/>
        <w:gridCol w:w="2127"/>
        <w:gridCol w:w="2126"/>
      </w:tblGrid>
      <w:tr w:rsidR="006E56A5">
        <w:trPr>
          <w:trHeight w:val="1165"/>
        </w:trPr>
        <w:tc>
          <w:tcPr>
            <w:tcW w:w="1703" w:type="dxa"/>
            <w:vAlign w:val="center"/>
          </w:tcPr>
          <w:p w:rsidR="006E56A5" w:rsidRDefault="005E39FC">
            <w:pPr>
              <w:spacing w:line="800" w:lineRule="exact"/>
              <w:jc w:val="center"/>
              <w:rPr>
                <w:rFonts w:ascii="宋体" w:hAnsi="宋体" w:cs="宋体"/>
                <w:color w:val="000000"/>
                <w:kern w:val="0"/>
                <w:sz w:val="24"/>
              </w:rPr>
            </w:pPr>
            <w:r>
              <w:rPr>
                <w:rFonts w:ascii="宋体" w:hAnsi="宋体" w:cs="宋体" w:hint="eastAsia"/>
                <w:b/>
                <w:bCs/>
                <w:color w:val="000000"/>
                <w:kern w:val="0"/>
                <w:sz w:val="24"/>
              </w:rPr>
              <w:t>项目名称</w:t>
            </w:r>
          </w:p>
        </w:tc>
        <w:tc>
          <w:tcPr>
            <w:tcW w:w="1820" w:type="dxa"/>
            <w:vAlign w:val="center"/>
          </w:tcPr>
          <w:p w:rsidR="006E56A5" w:rsidRDefault="005E39FC">
            <w:pPr>
              <w:spacing w:line="480" w:lineRule="exact"/>
              <w:jc w:val="center"/>
              <w:rPr>
                <w:rFonts w:ascii="宋体" w:hAnsi="宋体" w:cs="宋体"/>
                <w:color w:val="000000"/>
                <w:kern w:val="0"/>
                <w:sz w:val="24"/>
              </w:rPr>
            </w:pPr>
            <w:r>
              <w:rPr>
                <w:rFonts w:ascii="宋体" w:hAnsi="宋体" w:hint="eastAsia"/>
                <w:b/>
                <w:bCs/>
                <w:color w:val="000000"/>
                <w:kern w:val="0"/>
                <w:sz w:val="24"/>
              </w:rPr>
              <w:t>模拟服务费</w:t>
            </w:r>
          </w:p>
        </w:tc>
        <w:tc>
          <w:tcPr>
            <w:tcW w:w="1985" w:type="dxa"/>
            <w:vAlign w:val="center"/>
          </w:tcPr>
          <w:p w:rsidR="006E56A5" w:rsidRDefault="005E39FC">
            <w:pPr>
              <w:spacing w:line="480" w:lineRule="exact"/>
              <w:jc w:val="center"/>
              <w:rPr>
                <w:rFonts w:ascii="宋体" w:hAnsi="宋体" w:cs="宋体"/>
                <w:b/>
                <w:bCs/>
                <w:color w:val="000000"/>
                <w:kern w:val="0"/>
                <w:sz w:val="24"/>
              </w:rPr>
            </w:pPr>
            <w:r>
              <w:rPr>
                <w:rFonts w:ascii="宋体" w:hAnsi="宋体" w:cs="宋体" w:hint="eastAsia"/>
                <w:b/>
                <w:bCs/>
                <w:color w:val="000000"/>
                <w:kern w:val="0"/>
                <w:sz w:val="24"/>
              </w:rPr>
              <w:t>投标服务费率（含税）</w:t>
            </w:r>
          </w:p>
        </w:tc>
        <w:tc>
          <w:tcPr>
            <w:tcW w:w="1275" w:type="dxa"/>
            <w:vAlign w:val="center"/>
          </w:tcPr>
          <w:p w:rsidR="006E56A5" w:rsidRDefault="005E39FC">
            <w:pPr>
              <w:spacing w:line="480" w:lineRule="exact"/>
              <w:jc w:val="center"/>
              <w:rPr>
                <w:rFonts w:ascii="宋体" w:hAnsi="宋体" w:cs="宋体"/>
                <w:b/>
                <w:bCs/>
                <w:color w:val="000000"/>
                <w:kern w:val="0"/>
                <w:sz w:val="24"/>
              </w:rPr>
            </w:pPr>
            <w:r>
              <w:rPr>
                <w:rFonts w:ascii="宋体" w:hAnsi="宋体" w:cs="宋体" w:hint="eastAsia"/>
                <w:b/>
                <w:bCs/>
                <w:color w:val="000000"/>
                <w:kern w:val="0"/>
                <w:sz w:val="24"/>
              </w:rPr>
              <w:t>增值税</w:t>
            </w:r>
          </w:p>
          <w:p w:rsidR="006E56A5" w:rsidRDefault="005E39FC">
            <w:pPr>
              <w:spacing w:line="480" w:lineRule="exact"/>
              <w:jc w:val="center"/>
              <w:rPr>
                <w:rFonts w:ascii="宋体" w:hAnsi="宋体" w:cs="宋体"/>
                <w:b/>
                <w:bCs/>
                <w:color w:val="000000"/>
                <w:kern w:val="0"/>
                <w:sz w:val="24"/>
              </w:rPr>
            </w:pPr>
            <w:r>
              <w:rPr>
                <w:rFonts w:ascii="宋体" w:hAnsi="宋体" w:cs="宋体" w:hint="eastAsia"/>
                <w:b/>
                <w:bCs/>
                <w:color w:val="000000"/>
                <w:kern w:val="0"/>
                <w:sz w:val="24"/>
              </w:rPr>
              <w:t>税费</w:t>
            </w:r>
          </w:p>
        </w:tc>
        <w:tc>
          <w:tcPr>
            <w:tcW w:w="2127" w:type="dxa"/>
            <w:vAlign w:val="center"/>
          </w:tcPr>
          <w:p w:rsidR="006E56A5" w:rsidRDefault="005E39FC">
            <w:pPr>
              <w:spacing w:line="480" w:lineRule="exact"/>
              <w:jc w:val="center"/>
              <w:rPr>
                <w:rFonts w:ascii="宋体" w:hAnsi="宋体" w:cs="宋体"/>
                <w:b/>
                <w:bCs/>
                <w:color w:val="000000"/>
                <w:kern w:val="0"/>
                <w:sz w:val="24"/>
              </w:rPr>
            </w:pPr>
            <w:r>
              <w:rPr>
                <w:rFonts w:ascii="宋体" w:hAnsi="宋体" w:cs="宋体" w:hint="eastAsia"/>
                <w:b/>
                <w:bCs/>
                <w:color w:val="000000"/>
                <w:kern w:val="0"/>
                <w:sz w:val="24"/>
              </w:rPr>
              <w:t>模拟投标总报价</w:t>
            </w:r>
          </w:p>
          <w:p w:rsidR="006E56A5" w:rsidRDefault="005E39FC">
            <w:pPr>
              <w:spacing w:line="480" w:lineRule="exact"/>
              <w:jc w:val="center"/>
              <w:rPr>
                <w:rFonts w:ascii="宋体" w:hAnsi="宋体" w:cs="宋体"/>
                <w:b/>
                <w:bCs/>
                <w:color w:val="000000"/>
                <w:kern w:val="0"/>
                <w:sz w:val="24"/>
              </w:rPr>
            </w:pPr>
            <w:r>
              <w:rPr>
                <w:rFonts w:ascii="宋体" w:hAnsi="宋体" w:cs="宋体" w:hint="eastAsia"/>
                <w:b/>
                <w:bCs/>
                <w:color w:val="000000"/>
                <w:kern w:val="0"/>
                <w:sz w:val="24"/>
              </w:rPr>
              <w:t>（含税）</w:t>
            </w:r>
          </w:p>
        </w:tc>
        <w:tc>
          <w:tcPr>
            <w:tcW w:w="2126" w:type="dxa"/>
            <w:vAlign w:val="center"/>
          </w:tcPr>
          <w:p w:rsidR="006E56A5" w:rsidRDefault="005E39FC">
            <w:pPr>
              <w:spacing w:line="480" w:lineRule="exact"/>
              <w:jc w:val="center"/>
              <w:rPr>
                <w:rFonts w:ascii="宋体" w:hAnsi="宋体" w:cs="宋体"/>
                <w:b/>
                <w:bCs/>
                <w:color w:val="000000"/>
                <w:kern w:val="0"/>
                <w:sz w:val="24"/>
              </w:rPr>
            </w:pPr>
            <w:r>
              <w:rPr>
                <w:rFonts w:ascii="宋体" w:hAnsi="宋体" w:cs="宋体" w:hint="eastAsia"/>
                <w:b/>
                <w:bCs/>
                <w:color w:val="000000"/>
                <w:kern w:val="0"/>
                <w:sz w:val="24"/>
              </w:rPr>
              <w:t>项目负责人</w:t>
            </w:r>
          </w:p>
          <w:p w:rsidR="006E56A5" w:rsidRDefault="005E39FC">
            <w:pPr>
              <w:spacing w:line="480" w:lineRule="exact"/>
              <w:jc w:val="center"/>
              <w:rPr>
                <w:rFonts w:ascii="宋体" w:hAnsi="宋体" w:cs="宋体"/>
                <w:b/>
                <w:bCs/>
                <w:color w:val="000000"/>
                <w:kern w:val="0"/>
                <w:sz w:val="24"/>
              </w:rPr>
            </w:pPr>
            <w:r>
              <w:rPr>
                <w:rFonts w:ascii="宋体" w:hAnsi="宋体" w:cs="宋体" w:hint="eastAsia"/>
                <w:b/>
                <w:bCs/>
                <w:color w:val="000000"/>
                <w:kern w:val="0"/>
                <w:sz w:val="24"/>
              </w:rPr>
              <w:t>及联系方式</w:t>
            </w:r>
          </w:p>
        </w:tc>
      </w:tr>
      <w:tr w:rsidR="006E56A5">
        <w:trPr>
          <w:cantSplit/>
          <w:trHeight w:val="1617"/>
        </w:trPr>
        <w:tc>
          <w:tcPr>
            <w:tcW w:w="1703" w:type="dxa"/>
            <w:vAlign w:val="center"/>
          </w:tcPr>
          <w:p w:rsidR="006E56A5" w:rsidRDefault="005E39FC" w:rsidP="00A71485">
            <w:pPr>
              <w:spacing w:line="400" w:lineRule="exact"/>
              <w:rPr>
                <w:rFonts w:ascii="宋体" w:hAnsi="宋体"/>
                <w:b/>
                <w:color w:val="000000" w:themeColor="text1"/>
                <w:sz w:val="22"/>
                <w:szCs w:val="22"/>
              </w:rPr>
            </w:pPr>
            <w:r>
              <w:rPr>
                <w:rFonts w:ascii="宋体" w:hAnsi="宋体" w:hint="eastAsia"/>
                <w:b/>
                <w:color w:val="000000" w:themeColor="text1"/>
                <w:sz w:val="22"/>
                <w:szCs w:val="22"/>
              </w:rPr>
              <w:t>厦门古龙房地产有限公司</w:t>
            </w:r>
          </w:p>
          <w:p w:rsidR="006E56A5" w:rsidRDefault="005E39FC" w:rsidP="00A71485">
            <w:pPr>
              <w:spacing w:line="400" w:lineRule="exact"/>
              <w:rPr>
                <w:rFonts w:ascii="宋体" w:hAnsi="宋体" w:cs="宋体"/>
                <w:b/>
                <w:color w:val="000000"/>
                <w:kern w:val="0"/>
                <w:sz w:val="24"/>
              </w:rPr>
            </w:pPr>
            <w:r>
              <w:rPr>
                <w:rFonts w:ascii="宋体" w:hAnsi="宋体" w:hint="eastAsia"/>
                <w:b/>
                <w:color w:val="000000" w:themeColor="text1"/>
                <w:sz w:val="22"/>
                <w:szCs w:val="22"/>
              </w:rPr>
              <w:t>灵活用工项目承揽服务</w:t>
            </w:r>
            <w:r w:rsidR="00A71485">
              <w:rPr>
                <w:rFonts w:ascii="宋体" w:hAnsi="宋体" w:hint="eastAsia"/>
                <w:b/>
                <w:color w:val="000000" w:themeColor="text1"/>
                <w:sz w:val="22"/>
                <w:szCs w:val="22"/>
              </w:rPr>
              <w:t>（三）（重新招标）</w:t>
            </w:r>
          </w:p>
        </w:tc>
        <w:tc>
          <w:tcPr>
            <w:tcW w:w="1820" w:type="dxa"/>
            <w:vAlign w:val="center"/>
          </w:tcPr>
          <w:p w:rsidR="006E56A5" w:rsidRDefault="005E39FC">
            <w:pPr>
              <w:ind w:firstLineChars="50" w:firstLine="120"/>
              <w:jc w:val="center"/>
              <w:rPr>
                <w:rFonts w:ascii="宋体" w:hAnsi="宋体" w:cs="宋体"/>
                <w:color w:val="000000"/>
                <w:kern w:val="0"/>
                <w:sz w:val="24"/>
              </w:rPr>
            </w:pPr>
            <w:r>
              <w:rPr>
                <w:rFonts w:ascii="宋体" w:hAnsi="宋体" w:hint="eastAsia"/>
                <w:sz w:val="24"/>
                <w:u w:val="single"/>
              </w:rPr>
              <w:t>83.40</w:t>
            </w:r>
            <w:r>
              <w:rPr>
                <w:rFonts w:ascii="宋体" w:hAnsi="宋体" w:cs="宋体" w:hint="eastAsia"/>
                <w:color w:val="000000"/>
                <w:kern w:val="0"/>
                <w:sz w:val="24"/>
              </w:rPr>
              <w:t>万元</w:t>
            </w:r>
          </w:p>
        </w:tc>
        <w:tc>
          <w:tcPr>
            <w:tcW w:w="1985" w:type="dxa"/>
            <w:vAlign w:val="center"/>
          </w:tcPr>
          <w:p w:rsidR="006E56A5" w:rsidRDefault="006E56A5">
            <w:pPr>
              <w:snapToGrid w:val="0"/>
              <w:jc w:val="center"/>
              <w:rPr>
                <w:rFonts w:ascii="宋体" w:hAnsi="宋体" w:cs="宋体"/>
                <w:color w:val="000000"/>
                <w:kern w:val="0"/>
                <w:sz w:val="24"/>
              </w:rPr>
            </w:pPr>
          </w:p>
        </w:tc>
        <w:tc>
          <w:tcPr>
            <w:tcW w:w="1275" w:type="dxa"/>
          </w:tcPr>
          <w:p w:rsidR="006E56A5" w:rsidRDefault="006E56A5">
            <w:pPr>
              <w:snapToGrid w:val="0"/>
              <w:jc w:val="center"/>
              <w:rPr>
                <w:rFonts w:ascii="宋体" w:hAnsi="宋体" w:cs="宋体"/>
                <w:color w:val="000000"/>
                <w:kern w:val="0"/>
                <w:sz w:val="24"/>
              </w:rPr>
            </w:pPr>
          </w:p>
          <w:p w:rsidR="006E56A5" w:rsidRDefault="006E56A5">
            <w:pPr>
              <w:snapToGrid w:val="0"/>
              <w:jc w:val="center"/>
              <w:rPr>
                <w:rFonts w:ascii="宋体" w:hAnsi="宋体" w:cs="宋体"/>
                <w:color w:val="000000"/>
                <w:kern w:val="0"/>
                <w:sz w:val="24"/>
              </w:rPr>
            </w:pPr>
          </w:p>
          <w:p w:rsidR="006E56A5" w:rsidRDefault="005E39FC">
            <w:pPr>
              <w:snapToGrid w:val="0"/>
              <w:jc w:val="center"/>
              <w:rPr>
                <w:rFonts w:ascii="宋体" w:hAnsi="宋体" w:cs="宋体"/>
                <w:color w:val="000000"/>
                <w:kern w:val="0"/>
                <w:sz w:val="24"/>
              </w:rPr>
            </w:pPr>
            <w:r>
              <w:rPr>
                <w:rFonts w:ascii="宋体" w:hAnsi="宋体" w:cs="宋体" w:hint="eastAsia"/>
                <w:color w:val="000000"/>
                <w:kern w:val="0"/>
                <w:sz w:val="24"/>
              </w:rPr>
              <w:t>6%</w:t>
            </w:r>
          </w:p>
        </w:tc>
        <w:tc>
          <w:tcPr>
            <w:tcW w:w="2127" w:type="dxa"/>
            <w:vAlign w:val="center"/>
          </w:tcPr>
          <w:p w:rsidR="00424BAB" w:rsidRDefault="00424BAB" w:rsidP="00424BAB">
            <w:pPr>
              <w:snapToGrid w:val="0"/>
              <w:rPr>
                <w:rFonts w:ascii="宋体" w:hAnsi="宋体" w:cs="宋体"/>
                <w:color w:val="000000"/>
                <w:kern w:val="0"/>
                <w:sz w:val="24"/>
                <w:u w:val="single"/>
              </w:rPr>
            </w:pPr>
          </w:p>
          <w:p w:rsidR="00424BAB" w:rsidRDefault="00424BAB" w:rsidP="00424BAB">
            <w:pPr>
              <w:snapToGrid w:val="0"/>
              <w:rPr>
                <w:rFonts w:ascii="宋体" w:hAnsi="宋体" w:cs="宋体"/>
                <w:color w:val="000000"/>
                <w:kern w:val="0"/>
                <w:sz w:val="24"/>
                <w:u w:val="single"/>
              </w:rPr>
            </w:pPr>
          </w:p>
          <w:p w:rsidR="00424BAB" w:rsidRDefault="00424BAB" w:rsidP="00424BAB">
            <w:pPr>
              <w:snapToGrid w:val="0"/>
              <w:rPr>
                <w:rFonts w:ascii="宋体" w:hAnsi="宋体" w:cs="宋体"/>
                <w:color w:val="000000"/>
                <w:kern w:val="0"/>
                <w:sz w:val="24"/>
                <w:u w:val="single"/>
              </w:rPr>
            </w:pPr>
          </w:p>
          <w:p w:rsidR="00424BAB" w:rsidRPr="00424BAB" w:rsidRDefault="00424BAB" w:rsidP="00424BAB">
            <w:pPr>
              <w:snapToGrid w:val="0"/>
              <w:rPr>
                <w:rFonts w:ascii="宋体" w:hAnsi="宋体" w:cs="宋体"/>
                <w:color w:val="000000"/>
                <w:kern w:val="0"/>
                <w:sz w:val="24"/>
              </w:rPr>
            </w:pPr>
            <w:r>
              <w:rPr>
                <w:rFonts w:ascii="宋体" w:hAnsi="宋体" w:cs="宋体" w:hint="eastAsia"/>
                <w:color w:val="000000"/>
                <w:kern w:val="0"/>
                <w:sz w:val="24"/>
                <w:u w:val="single"/>
              </w:rPr>
              <w:t xml:space="preserve">           </w:t>
            </w:r>
            <w:r w:rsidRPr="00424BAB">
              <w:rPr>
                <w:rFonts w:ascii="宋体" w:hAnsi="宋体" w:cs="宋体" w:hint="eastAsia"/>
                <w:color w:val="000000"/>
                <w:kern w:val="0"/>
                <w:sz w:val="24"/>
              </w:rPr>
              <w:t>万元</w:t>
            </w:r>
          </w:p>
          <w:p w:rsidR="00424BAB" w:rsidRDefault="00424BAB" w:rsidP="00424BAB">
            <w:pPr>
              <w:snapToGrid w:val="0"/>
              <w:rPr>
                <w:rFonts w:ascii="宋体" w:hAnsi="宋体"/>
                <w:b/>
                <w:color w:val="000000" w:themeColor="text1"/>
                <w:sz w:val="24"/>
              </w:rPr>
            </w:pPr>
          </w:p>
          <w:p w:rsidR="00424BAB" w:rsidRPr="00424BAB" w:rsidRDefault="00424BAB" w:rsidP="00424BAB">
            <w:pPr>
              <w:snapToGrid w:val="0"/>
              <w:rPr>
                <w:rFonts w:ascii="宋体" w:hAnsi="宋体" w:cs="宋体"/>
                <w:color w:val="000000"/>
                <w:kern w:val="0"/>
                <w:sz w:val="24"/>
                <w:u w:val="single"/>
              </w:rPr>
            </w:pPr>
            <w:r>
              <w:rPr>
                <w:rFonts w:ascii="宋体" w:hAnsi="宋体" w:hint="eastAsia"/>
                <w:b/>
                <w:color w:val="000000" w:themeColor="text1"/>
                <w:sz w:val="24"/>
              </w:rPr>
              <w:t>保留2位小数</w:t>
            </w:r>
          </w:p>
        </w:tc>
        <w:tc>
          <w:tcPr>
            <w:tcW w:w="2126" w:type="dxa"/>
            <w:vAlign w:val="center"/>
          </w:tcPr>
          <w:p w:rsidR="006E56A5" w:rsidRDefault="006E56A5">
            <w:pPr>
              <w:snapToGrid w:val="0"/>
              <w:jc w:val="center"/>
              <w:rPr>
                <w:rFonts w:ascii="宋体" w:hAnsi="宋体" w:cs="宋体"/>
                <w:color w:val="000000"/>
                <w:kern w:val="0"/>
                <w:sz w:val="24"/>
              </w:rPr>
            </w:pPr>
          </w:p>
        </w:tc>
      </w:tr>
      <w:tr w:rsidR="006E56A5">
        <w:trPr>
          <w:cantSplit/>
          <w:trHeight w:val="1617"/>
        </w:trPr>
        <w:tc>
          <w:tcPr>
            <w:tcW w:w="11036" w:type="dxa"/>
            <w:gridSpan w:val="6"/>
            <w:vAlign w:val="center"/>
          </w:tcPr>
          <w:p w:rsidR="006E56A5" w:rsidRDefault="005E39FC">
            <w:pPr>
              <w:snapToGrid w:val="0"/>
              <w:jc w:val="left"/>
              <w:rPr>
                <w:rFonts w:ascii="宋体" w:hAnsi="宋体" w:cs="宋体"/>
                <w:color w:val="000000"/>
                <w:kern w:val="0"/>
                <w:sz w:val="24"/>
              </w:rPr>
            </w:pPr>
            <w:r>
              <w:rPr>
                <w:rFonts w:ascii="宋体" w:hAnsi="宋体" w:cs="宋体" w:hint="eastAsia"/>
                <w:kern w:val="0"/>
                <w:sz w:val="24"/>
              </w:rPr>
              <w:t>模拟投标总报价：大写：                                小写：</w:t>
            </w:r>
          </w:p>
        </w:tc>
      </w:tr>
      <w:tr w:rsidR="006E56A5">
        <w:trPr>
          <w:cantSplit/>
          <w:trHeight w:val="2216"/>
        </w:trPr>
        <w:tc>
          <w:tcPr>
            <w:tcW w:w="11036" w:type="dxa"/>
            <w:gridSpan w:val="6"/>
            <w:vAlign w:val="center"/>
          </w:tcPr>
          <w:p w:rsidR="006E56A5" w:rsidRDefault="005E39FC">
            <w:pPr>
              <w:widowControl/>
              <w:spacing w:before="156" w:line="360" w:lineRule="auto"/>
              <w:jc w:val="left"/>
              <w:rPr>
                <w:rFonts w:ascii="宋体" w:hAnsi="宋体"/>
                <w:bCs/>
                <w:sz w:val="24"/>
              </w:rPr>
            </w:pPr>
            <w:r>
              <w:rPr>
                <w:rFonts w:ascii="宋体" w:hAnsi="宋体" w:hint="eastAsia"/>
                <w:bCs/>
                <w:sz w:val="24"/>
              </w:rPr>
              <w:t>注：模拟</w:t>
            </w:r>
            <w:r>
              <w:rPr>
                <w:rFonts w:ascii="宋体" w:hAnsi="宋体" w:cs="宋体" w:hint="eastAsia"/>
                <w:kern w:val="0"/>
                <w:sz w:val="24"/>
              </w:rPr>
              <w:t>投标总报价=</w:t>
            </w:r>
            <w:r>
              <w:rPr>
                <w:rFonts w:ascii="宋体" w:hAnsi="宋体" w:hint="eastAsia"/>
                <w:color w:val="000000" w:themeColor="text1"/>
                <w:sz w:val="24"/>
              </w:rPr>
              <w:t>模拟服务费</w:t>
            </w:r>
            <w:r>
              <w:rPr>
                <w:rFonts w:ascii="宋体" w:hAnsi="宋体" w:hint="eastAsia"/>
                <w:sz w:val="24"/>
                <w:u w:val="single"/>
              </w:rPr>
              <w:t>83.40</w:t>
            </w:r>
            <w:r>
              <w:rPr>
                <w:rFonts w:ascii="宋体" w:hAnsi="宋体" w:hint="eastAsia"/>
                <w:color w:val="000000" w:themeColor="text1"/>
                <w:sz w:val="24"/>
              </w:rPr>
              <w:t>万元*【1+投标服务费率（含6%税费）】计算，</w:t>
            </w:r>
            <w:r>
              <w:rPr>
                <w:rFonts w:ascii="宋体" w:hAnsi="宋体" w:hint="eastAsia"/>
                <w:b/>
                <w:color w:val="000000" w:themeColor="text1"/>
                <w:sz w:val="24"/>
              </w:rPr>
              <w:t>保留2位小数</w:t>
            </w:r>
            <w:r>
              <w:rPr>
                <w:rFonts w:ascii="宋体" w:hAnsi="宋体" w:hint="eastAsia"/>
                <w:color w:val="000000" w:themeColor="text1"/>
                <w:sz w:val="24"/>
              </w:rPr>
              <w:t>；</w:t>
            </w:r>
          </w:p>
          <w:p w:rsidR="006E56A5" w:rsidRDefault="005E39FC">
            <w:pPr>
              <w:adjustRightInd w:val="0"/>
              <w:snapToGrid w:val="0"/>
              <w:spacing w:line="520" w:lineRule="exact"/>
              <w:jc w:val="left"/>
              <w:rPr>
                <w:rFonts w:ascii="宋体" w:hAnsi="宋体"/>
                <w:b/>
                <w:color w:val="000000" w:themeColor="text1"/>
                <w:sz w:val="22"/>
                <w:szCs w:val="22"/>
              </w:rPr>
            </w:pPr>
            <w:r>
              <w:rPr>
                <w:rFonts w:ascii="宋体" w:hAnsi="宋体" w:hint="eastAsia"/>
                <w:bCs/>
                <w:sz w:val="24"/>
              </w:rPr>
              <w:t>报价</w:t>
            </w:r>
            <w:r>
              <w:rPr>
                <w:rFonts w:ascii="宋体" w:hAnsi="宋体" w:cs="宋体" w:hint="eastAsia"/>
                <w:kern w:val="0"/>
                <w:sz w:val="24"/>
              </w:rPr>
              <w:t>按服务期限一年模拟。最终以实际产生的服务内容，根据投标服务费率据实结算。</w:t>
            </w:r>
          </w:p>
        </w:tc>
      </w:tr>
    </w:tbl>
    <w:p w:rsidR="006E56A5" w:rsidRDefault="006E56A5">
      <w:pPr>
        <w:spacing w:line="480" w:lineRule="exact"/>
        <w:ind w:firstLineChars="150" w:firstLine="480"/>
        <w:rPr>
          <w:rFonts w:ascii="等线" w:eastAsia="等线" w:hAnsi="等线"/>
          <w:color w:val="000000"/>
          <w:sz w:val="32"/>
        </w:rPr>
      </w:pPr>
    </w:p>
    <w:p w:rsidR="006E56A5" w:rsidRDefault="006E56A5">
      <w:pPr>
        <w:spacing w:line="360" w:lineRule="auto"/>
        <w:rPr>
          <w:color w:val="000000"/>
          <w:sz w:val="28"/>
          <w:szCs w:val="28"/>
        </w:rPr>
      </w:pPr>
    </w:p>
    <w:p w:rsidR="006E56A5" w:rsidRDefault="006E56A5">
      <w:pPr>
        <w:spacing w:line="360" w:lineRule="auto"/>
        <w:rPr>
          <w:color w:val="000000"/>
          <w:sz w:val="28"/>
          <w:szCs w:val="28"/>
        </w:rPr>
      </w:pPr>
    </w:p>
    <w:p w:rsidR="00000000" w:rsidRDefault="005E5DFE">
      <w:pPr>
        <w:spacing w:line="360" w:lineRule="auto"/>
        <w:ind w:right="720"/>
        <w:jc w:val="right"/>
        <w:rPr>
          <w:rFonts w:ascii="宋体" w:hAnsi="宋体"/>
          <w:color w:val="000000"/>
          <w:kern w:val="0"/>
          <w:sz w:val="24"/>
        </w:rPr>
      </w:pPr>
      <w:r w:rsidRPr="005E5DFE">
        <w:rPr>
          <w:rFonts w:ascii="宋体" w:hAnsi="宋体" w:hint="eastAsia"/>
          <w:color w:val="000000"/>
          <w:kern w:val="0"/>
          <w:sz w:val="24"/>
        </w:rPr>
        <w:t>投标人：</w:t>
      </w:r>
      <w:r w:rsidRPr="005E5DFE">
        <w:rPr>
          <w:rFonts w:ascii="宋体" w:hAnsi="宋体"/>
          <w:color w:val="000000"/>
          <w:kern w:val="0"/>
          <w:sz w:val="24"/>
          <w:u w:val="single"/>
        </w:rPr>
        <w:t xml:space="preserve">                      </w:t>
      </w:r>
      <w:r>
        <w:rPr>
          <w:rFonts w:ascii="宋体" w:hAnsi="宋体" w:hint="eastAsia"/>
          <w:sz w:val="24"/>
        </w:rPr>
        <w:t>（盖单位公章）</w:t>
      </w:r>
    </w:p>
    <w:p w:rsidR="00000000" w:rsidRDefault="005E5DFE">
      <w:pPr>
        <w:spacing w:line="360" w:lineRule="auto"/>
        <w:ind w:right="1120"/>
        <w:jc w:val="center"/>
        <w:rPr>
          <w:rFonts w:ascii="宋体" w:hAnsi="宋体"/>
          <w:color w:val="000000"/>
          <w:kern w:val="0"/>
          <w:sz w:val="24"/>
        </w:rPr>
      </w:pPr>
      <w:r w:rsidRPr="005E5DFE">
        <w:rPr>
          <w:rFonts w:ascii="宋体" w:hAnsi="宋体"/>
          <w:color w:val="000000"/>
          <w:kern w:val="0"/>
          <w:sz w:val="24"/>
        </w:rPr>
        <w:t xml:space="preserve">                          </w:t>
      </w:r>
      <w:r w:rsidRPr="005E5DFE">
        <w:rPr>
          <w:rFonts w:ascii="宋体" w:hAnsi="宋体" w:hint="eastAsia"/>
          <w:color w:val="000000"/>
          <w:kern w:val="0"/>
          <w:sz w:val="24"/>
        </w:rPr>
        <w:t>投标人代表：</w:t>
      </w:r>
      <w:r w:rsidRPr="005E5DFE">
        <w:rPr>
          <w:rFonts w:ascii="宋体" w:hAnsi="宋体"/>
          <w:color w:val="000000"/>
          <w:kern w:val="0"/>
          <w:sz w:val="24"/>
          <w:u w:val="single"/>
        </w:rPr>
        <w:t xml:space="preserve">         </w:t>
      </w:r>
      <w:r>
        <w:rPr>
          <w:rFonts w:ascii="宋体" w:hAnsi="宋体" w:hint="eastAsia"/>
          <w:color w:val="000000"/>
          <w:kern w:val="0"/>
          <w:sz w:val="24"/>
        </w:rPr>
        <w:t>（签字或盖章）</w:t>
      </w:r>
    </w:p>
    <w:p w:rsidR="00000000" w:rsidRDefault="005E5DFE">
      <w:pPr>
        <w:spacing w:line="360" w:lineRule="auto"/>
        <w:ind w:right="1600"/>
        <w:jc w:val="center"/>
        <w:rPr>
          <w:rFonts w:ascii="宋体" w:hAnsi="宋体"/>
          <w:color w:val="000000"/>
          <w:kern w:val="0"/>
          <w:sz w:val="24"/>
        </w:rPr>
      </w:pPr>
      <w:r w:rsidRPr="005E5DFE">
        <w:rPr>
          <w:rFonts w:ascii="宋体" w:hAnsi="宋体"/>
          <w:color w:val="000000"/>
          <w:kern w:val="0"/>
          <w:sz w:val="24"/>
        </w:rPr>
        <w:t xml:space="preserve">                           </w:t>
      </w:r>
      <w:r w:rsidRPr="005E5DFE">
        <w:rPr>
          <w:rFonts w:ascii="宋体" w:hAnsi="宋体" w:hint="eastAsia"/>
          <w:color w:val="000000"/>
          <w:kern w:val="0"/>
          <w:sz w:val="24"/>
        </w:rPr>
        <w:t>日</w:t>
      </w:r>
      <w:r w:rsidRPr="005E5DFE">
        <w:rPr>
          <w:rFonts w:ascii="宋体" w:hAnsi="宋体"/>
          <w:color w:val="000000"/>
          <w:kern w:val="0"/>
          <w:sz w:val="24"/>
        </w:rPr>
        <w:t xml:space="preserve">   </w:t>
      </w:r>
      <w:r w:rsidRPr="005E5DFE">
        <w:rPr>
          <w:rFonts w:ascii="宋体" w:hAnsi="宋体" w:hint="eastAsia"/>
          <w:color w:val="000000"/>
          <w:kern w:val="0"/>
          <w:sz w:val="24"/>
        </w:rPr>
        <w:t>期：</w:t>
      </w:r>
      <w:r w:rsidRPr="005E5DFE">
        <w:rPr>
          <w:rFonts w:ascii="宋体" w:hAnsi="宋体"/>
          <w:color w:val="000000"/>
          <w:kern w:val="0"/>
          <w:sz w:val="24"/>
          <w:u w:val="single"/>
        </w:rPr>
        <w:t xml:space="preserve">        </w:t>
      </w:r>
      <w:r w:rsidRPr="005E5DFE">
        <w:rPr>
          <w:rFonts w:ascii="宋体" w:hAnsi="宋体" w:hint="eastAsia"/>
          <w:color w:val="000000"/>
          <w:kern w:val="0"/>
          <w:sz w:val="24"/>
        </w:rPr>
        <w:t>年</w:t>
      </w:r>
      <w:r w:rsidRPr="005E5DFE">
        <w:rPr>
          <w:rFonts w:ascii="宋体" w:hAnsi="宋体"/>
          <w:color w:val="000000"/>
          <w:kern w:val="0"/>
          <w:sz w:val="24"/>
        </w:rPr>
        <w:t xml:space="preserve"> </w:t>
      </w:r>
      <w:r w:rsidRPr="005E5DFE">
        <w:rPr>
          <w:rFonts w:ascii="宋体" w:hAnsi="宋体"/>
          <w:color w:val="000000"/>
          <w:kern w:val="0"/>
          <w:sz w:val="24"/>
          <w:u w:val="single"/>
        </w:rPr>
        <w:t xml:space="preserve">    </w:t>
      </w:r>
      <w:r w:rsidRPr="005E5DFE">
        <w:rPr>
          <w:rFonts w:ascii="宋体" w:hAnsi="宋体" w:hint="eastAsia"/>
          <w:color w:val="000000"/>
          <w:kern w:val="0"/>
          <w:sz w:val="24"/>
        </w:rPr>
        <w:t>月</w:t>
      </w:r>
      <w:r w:rsidRPr="005E5DFE">
        <w:rPr>
          <w:rFonts w:ascii="宋体" w:hAnsi="宋体"/>
          <w:color w:val="000000"/>
          <w:kern w:val="0"/>
          <w:sz w:val="24"/>
          <w:u w:val="single"/>
        </w:rPr>
        <w:t xml:space="preserve">    </w:t>
      </w:r>
      <w:r w:rsidRPr="005E5DFE">
        <w:rPr>
          <w:rFonts w:ascii="宋体" w:hAnsi="宋体" w:hint="eastAsia"/>
          <w:color w:val="000000"/>
          <w:kern w:val="0"/>
          <w:sz w:val="24"/>
        </w:rPr>
        <w:t>日</w:t>
      </w:r>
    </w:p>
    <w:p w:rsidR="00000000" w:rsidRDefault="00D955C4" w:rsidP="00FD1E17">
      <w:pPr>
        <w:spacing w:beforeLines="50" w:afterLines="50"/>
        <w:jc w:val="center"/>
      </w:pPr>
    </w:p>
    <w:p w:rsidR="00000000" w:rsidRDefault="00D955C4" w:rsidP="00FD1E17">
      <w:pPr>
        <w:spacing w:beforeLines="50" w:afterLines="50"/>
        <w:jc w:val="center"/>
      </w:pPr>
    </w:p>
    <w:p w:rsidR="00000000" w:rsidRDefault="00D955C4" w:rsidP="00FD1E17">
      <w:pPr>
        <w:spacing w:beforeLines="50" w:afterLines="50"/>
        <w:jc w:val="center"/>
      </w:pPr>
    </w:p>
    <w:p w:rsidR="00000000" w:rsidRDefault="00D955C4" w:rsidP="00FD1E17">
      <w:pPr>
        <w:spacing w:beforeLines="50" w:afterLines="50"/>
        <w:jc w:val="center"/>
      </w:pPr>
    </w:p>
    <w:p w:rsidR="00000000" w:rsidRDefault="00D955C4" w:rsidP="00FD1E17">
      <w:pPr>
        <w:spacing w:beforeLines="50" w:afterLines="50"/>
      </w:pPr>
    </w:p>
    <w:p w:rsidR="006E56A5" w:rsidRDefault="005E39FC">
      <w:pPr>
        <w:pStyle w:val="2"/>
        <w:jc w:val="center"/>
      </w:pPr>
      <w:bookmarkStart w:id="349" w:name="_Toc120607457"/>
      <w:bookmarkStart w:id="350" w:name="_Toc120607567"/>
      <w:bookmarkStart w:id="351" w:name="_Toc120607684"/>
      <w:bookmarkStart w:id="352" w:name="_Toc120607569"/>
      <w:bookmarkStart w:id="353" w:name="_Toc120607454"/>
      <w:bookmarkStart w:id="354" w:name="_Toc120607802"/>
      <w:bookmarkStart w:id="355" w:name="_Toc120607572"/>
      <w:bookmarkStart w:id="356" w:name="_Toc120607456"/>
      <w:bookmarkStart w:id="357" w:name="_Toc120607453"/>
      <w:bookmarkStart w:id="358" w:name="_Toc120607571"/>
      <w:bookmarkStart w:id="359" w:name="_Toc120607800"/>
      <w:bookmarkStart w:id="360" w:name="_Toc120607459"/>
      <w:bookmarkStart w:id="361" w:name="_Toc120607687"/>
      <w:bookmarkStart w:id="362" w:name="_Toc120607801"/>
      <w:bookmarkStart w:id="363" w:name="_Toc120607685"/>
      <w:bookmarkStart w:id="364" w:name="_Toc120607574"/>
      <w:bookmarkStart w:id="365" w:name="_Toc120607573"/>
      <w:bookmarkStart w:id="366" w:name="_Toc120607688"/>
      <w:bookmarkStart w:id="367" w:name="_Toc120607452"/>
      <w:bookmarkStart w:id="368" w:name="_Toc120607570"/>
      <w:bookmarkStart w:id="369" w:name="_Toc120607804"/>
      <w:bookmarkStart w:id="370" w:name="_Toc120607686"/>
      <w:bookmarkStart w:id="371" w:name="_Toc120607805"/>
      <w:bookmarkStart w:id="372" w:name="_Toc120607683"/>
      <w:bookmarkStart w:id="373" w:name="_Toc120607799"/>
      <w:bookmarkStart w:id="374" w:name="_Toc120607689"/>
      <w:bookmarkStart w:id="375" w:name="_Toc120607458"/>
      <w:bookmarkStart w:id="376" w:name="_Toc120607455"/>
      <w:bookmarkStart w:id="377" w:name="_Toc120607682"/>
      <w:bookmarkStart w:id="378" w:name="_Toc120607568"/>
      <w:bookmarkStart w:id="379" w:name="_Toc120607798"/>
      <w:bookmarkStart w:id="380" w:name="_Toc120607803"/>
      <w:bookmarkStart w:id="381" w:name="_Toc5554"/>
      <w:bookmarkStart w:id="382" w:name="_Toc120608905"/>
      <w:bookmarkStart w:id="383" w:name="_Toc10422_WPSOffice_Level1"/>
      <w:bookmarkStart w:id="384" w:name="_Toc9695_WPSOffice_Level1"/>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lastRenderedPageBreak/>
        <w:t xml:space="preserve">3. </w:t>
      </w:r>
      <w:r>
        <w:rPr>
          <w:rFonts w:hint="eastAsia"/>
        </w:rPr>
        <w:t>服务承诺书（投标人自拟，包括人员配备、服务质量保证措施等</w:t>
      </w:r>
      <w:r>
        <w:t>)</w:t>
      </w:r>
      <w:bookmarkEnd w:id="381"/>
    </w:p>
    <w:p w:rsidR="006E56A5" w:rsidRDefault="006E56A5" w:rsidP="001852BD"/>
    <w:p w:rsidR="006E56A5" w:rsidRDefault="006E56A5" w:rsidP="001852BD"/>
    <w:p w:rsidR="006E56A5" w:rsidRDefault="006E56A5" w:rsidP="00D97272"/>
    <w:p w:rsidR="006E56A5" w:rsidRDefault="006E56A5" w:rsidP="00466D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000000" w:rsidRDefault="00D955C4"/>
    <w:p w:rsidR="001852BD" w:rsidRDefault="001852BD">
      <w:pPr>
        <w:pStyle w:val="2"/>
        <w:snapToGrid w:val="0"/>
        <w:spacing w:before="0" w:after="0" w:line="360" w:lineRule="auto"/>
        <w:jc w:val="center"/>
        <w:rPr>
          <w:rFonts w:ascii="宋体" w:eastAsia="宋体" w:hAnsi="宋体"/>
        </w:rPr>
      </w:pPr>
      <w:bookmarkStart w:id="385" w:name="_Toc13379"/>
      <w:r>
        <w:rPr>
          <w:rFonts w:ascii="宋体" w:eastAsia="宋体" w:hAnsi="宋体"/>
        </w:rPr>
        <w:br w:type="page"/>
      </w:r>
    </w:p>
    <w:p w:rsidR="006E56A5" w:rsidRDefault="005E39FC">
      <w:pPr>
        <w:pStyle w:val="2"/>
        <w:snapToGrid w:val="0"/>
        <w:spacing w:before="0" w:after="0" w:line="360" w:lineRule="auto"/>
        <w:jc w:val="center"/>
        <w:rPr>
          <w:rFonts w:ascii="宋体" w:eastAsia="宋体" w:hAnsi="宋体"/>
        </w:rPr>
      </w:pPr>
      <w:r>
        <w:rPr>
          <w:rFonts w:ascii="宋体" w:eastAsia="宋体" w:hAnsi="宋体" w:hint="eastAsia"/>
        </w:rPr>
        <w:lastRenderedPageBreak/>
        <w:t>4</w:t>
      </w:r>
      <w:r>
        <w:rPr>
          <w:rFonts w:ascii="宋体" w:eastAsia="宋体" w:hAnsi="宋体"/>
        </w:rPr>
        <w:t>.投标人的资格证明文件</w:t>
      </w:r>
      <w:bookmarkEnd w:id="382"/>
      <w:bookmarkEnd w:id="383"/>
      <w:bookmarkEnd w:id="384"/>
      <w:bookmarkEnd w:id="385"/>
    </w:p>
    <w:p w:rsidR="006E56A5" w:rsidRDefault="005E39FC" w:rsidP="00FD1E17">
      <w:pPr>
        <w:spacing w:beforeLines="50" w:afterLines="50"/>
        <w:jc w:val="center"/>
        <w:rPr>
          <w:rFonts w:ascii="宋体" w:hAnsi="宋体"/>
          <w:b/>
          <w:bCs/>
          <w:sz w:val="30"/>
          <w:szCs w:val="32"/>
        </w:rPr>
      </w:pPr>
      <w:bookmarkStart w:id="386" w:name="_Toc9835_WPSOffice_Level2"/>
      <w:bookmarkStart w:id="387" w:name="_Toc4712_WPSOffice_Level2"/>
      <w:r>
        <w:rPr>
          <w:rFonts w:ascii="宋体" w:hAnsi="宋体" w:hint="eastAsia"/>
          <w:b/>
          <w:bCs/>
          <w:sz w:val="30"/>
          <w:szCs w:val="32"/>
        </w:rPr>
        <w:t>4.1关于资格的声明函</w:t>
      </w:r>
      <w:bookmarkEnd w:id="386"/>
      <w:bookmarkEnd w:id="387"/>
      <w:r>
        <w:rPr>
          <w:rFonts w:ascii="宋体" w:hAnsi="宋体" w:hint="eastAsia"/>
          <w:b/>
          <w:bCs/>
          <w:sz w:val="30"/>
          <w:szCs w:val="32"/>
        </w:rPr>
        <w:cr/>
      </w:r>
    </w:p>
    <w:p w:rsidR="006E56A5" w:rsidRDefault="005E39FC">
      <w:pPr>
        <w:spacing w:line="380" w:lineRule="exact"/>
        <w:rPr>
          <w:rFonts w:ascii="宋体" w:hAnsi="宋体"/>
          <w:sz w:val="24"/>
          <w:u w:val="single"/>
        </w:rPr>
      </w:pPr>
      <w:r>
        <w:rPr>
          <w:rFonts w:ascii="宋体" w:hAnsi="宋体" w:hint="eastAsia"/>
          <w:sz w:val="24"/>
          <w:u w:val="single"/>
        </w:rPr>
        <w:t xml:space="preserve">致：   （招标人）      </w:t>
      </w:r>
    </w:p>
    <w:p w:rsidR="006E56A5" w:rsidRDefault="006E56A5">
      <w:pPr>
        <w:spacing w:line="380" w:lineRule="exact"/>
        <w:rPr>
          <w:rFonts w:ascii="宋体" w:hAnsi="宋体"/>
          <w:sz w:val="24"/>
        </w:rPr>
      </w:pPr>
    </w:p>
    <w:p w:rsidR="006E56A5" w:rsidRDefault="005E39FC">
      <w:pPr>
        <w:spacing w:line="380" w:lineRule="exact"/>
        <w:ind w:firstLineChars="200" w:firstLine="480"/>
        <w:rPr>
          <w:rFonts w:ascii="宋体" w:hAnsi="宋体"/>
          <w:sz w:val="24"/>
        </w:rPr>
      </w:pPr>
      <w:r>
        <w:rPr>
          <w:rFonts w:ascii="宋体" w:hAnsi="宋体" w:hint="eastAsia"/>
          <w:sz w:val="24"/>
        </w:rPr>
        <w:t>根据贵方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sidR="005D7FD5">
        <w:rPr>
          <w:rFonts w:asciiTheme="minorEastAsia" w:eastAsiaTheme="minorEastAsia" w:hAnsiTheme="minorEastAsia" w:hint="eastAsia"/>
          <w:sz w:val="24"/>
          <w:u w:val="single"/>
        </w:rPr>
        <w:t>GLFDC-</w:t>
      </w:r>
      <w:r w:rsidR="005D7FD5">
        <w:rPr>
          <w:rFonts w:asciiTheme="minorEastAsia" w:eastAsiaTheme="minorEastAsia" w:hAnsiTheme="minorEastAsia" w:hint="eastAsia"/>
          <w:sz w:val="24"/>
          <w:u w:val="single"/>
        </w:rPr>
        <w:t>2025</w:t>
      </w:r>
      <w:r w:rsidR="005D7FD5">
        <w:rPr>
          <w:rFonts w:asciiTheme="minorEastAsia" w:eastAsiaTheme="minorEastAsia" w:hAnsiTheme="minorEastAsia" w:hint="eastAsia"/>
          <w:sz w:val="24"/>
          <w:u w:val="single"/>
        </w:rPr>
        <w:t>013</w:t>
      </w:r>
      <w:r>
        <w:rPr>
          <w:rFonts w:ascii="宋体" w:hAnsi="宋体" w:hint="eastAsia"/>
          <w:sz w:val="24"/>
          <w:u w:val="single"/>
        </w:rPr>
        <w:t xml:space="preserve"> </w:t>
      </w:r>
      <w:r>
        <w:rPr>
          <w:rFonts w:ascii="宋体" w:hAnsi="宋体" w:hint="eastAsia"/>
          <w:sz w:val="24"/>
        </w:rPr>
        <w:t xml:space="preserve"> （招标编号）投标邀请，本签字人愿意参加投标，并证明提交的所有投标文件内容是准确的和真实的。</w:t>
      </w:r>
      <w:r>
        <w:rPr>
          <w:rFonts w:ascii="宋体" w:hAnsi="宋体" w:hint="eastAsia"/>
          <w:sz w:val="24"/>
        </w:rPr>
        <w:cr/>
      </w:r>
    </w:p>
    <w:p w:rsidR="006E56A5" w:rsidRDefault="006E56A5">
      <w:pPr>
        <w:spacing w:line="380" w:lineRule="exact"/>
        <w:ind w:firstLineChars="200" w:firstLine="480"/>
        <w:rPr>
          <w:rFonts w:ascii="宋体" w:hAnsi="宋体"/>
          <w:sz w:val="24"/>
        </w:rPr>
      </w:pPr>
    </w:p>
    <w:p w:rsidR="00000000" w:rsidRDefault="00987A7B">
      <w:pPr>
        <w:adjustRightInd w:val="0"/>
        <w:snapToGrid w:val="0"/>
        <w:spacing w:line="360" w:lineRule="auto"/>
        <w:ind w:firstLineChars="1200" w:firstLine="2880"/>
        <w:jc w:val="left"/>
        <w:rPr>
          <w:rFonts w:ascii="宋体" w:hAnsi="宋体"/>
          <w:color w:val="000000"/>
          <w:kern w:val="0"/>
          <w:sz w:val="24"/>
        </w:rPr>
      </w:pPr>
      <w:bookmarkStart w:id="388" w:name="_Hlk173598893"/>
      <w:r>
        <w:rPr>
          <w:rFonts w:ascii="宋体" w:hAnsi="宋体" w:hint="eastAsia"/>
          <w:sz w:val="24"/>
        </w:rPr>
        <w:t>投标人：</w:t>
      </w:r>
      <w:r>
        <w:rPr>
          <w:rFonts w:ascii="宋体" w:hAnsi="宋体" w:hint="eastAsia"/>
          <w:sz w:val="24"/>
          <w:u w:val="single"/>
        </w:rPr>
        <w:t xml:space="preserve">                       </w:t>
      </w:r>
      <w:r w:rsidRPr="0090324F">
        <w:rPr>
          <w:rFonts w:ascii="宋体" w:hAnsi="宋体" w:hint="eastAsia"/>
          <w:color w:val="000000"/>
          <w:kern w:val="0"/>
          <w:sz w:val="24"/>
        </w:rPr>
        <w:t>（盖单位公章）</w:t>
      </w:r>
    </w:p>
    <w:p w:rsidR="00000000" w:rsidRDefault="00987A7B">
      <w:pPr>
        <w:adjustRightInd w:val="0"/>
        <w:snapToGrid w:val="0"/>
        <w:spacing w:line="360" w:lineRule="auto"/>
        <w:ind w:firstLineChars="1200" w:firstLine="2880"/>
        <w:jc w:val="left"/>
        <w:rPr>
          <w:rFonts w:ascii="宋体" w:hAnsi="宋体"/>
          <w:color w:val="000000"/>
          <w:sz w:val="24"/>
          <w:u w:val="single"/>
        </w:rPr>
      </w:pPr>
      <w:r>
        <w:rPr>
          <w:rFonts w:ascii="宋体" w:hAnsi="宋体" w:hint="eastAsia"/>
          <w:color w:val="000000"/>
          <w:kern w:val="0"/>
          <w:sz w:val="24"/>
        </w:rPr>
        <w:t>投标人代表</w:t>
      </w:r>
      <w:r w:rsidRPr="004A0BE4">
        <w:rPr>
          <w:rFonts w:ascii="宋体" w:hAnsi="宋体" w:hint="eastAsia"/>
          <w:color w:val="000000"/>
          <w:kern w:val="0"/>
          <w:sz w:val="24"/>
        </w:rPr>
        <w:t>：</w:t>
      </w:r>
      <w:r w:rsidRPr="004A0BE4">
        <w:rPr>
          <w:rFonts w:ascii="宋体" w:hAnsi="宋体" w:hint="eastAsia"/>
          <w:color w:val="000000"/>
          <w:kern w:val="0"/>
          <w:sz w:val="24"/>
          <w:u w:val="single"/>
        </w:rPr>
        <w:t xml:space="preserve">  </w:t>
      </w:r>
      <w:r>
        <w:rPr>
          <w:rFonts w:ascii="宋体" w:hAnsi="宋体"/>
          <w:color w:val="000000"/>
          <w:kern w:val="0"/>
          <w:sz w:val="24"/>
          <w:u w:val="single"/>
        </w:rPr>
        <w:t xml:space="preserve"> </w:t>
      </w:r>
      <w:r w:rsidRPr="004A0BE4">
        <w:rPr>
          <w:rFonts w:ascii="宋体" w:hAnsi="宋体" w:hint="eastAsia"/>
          <w:color w:val="000000"/>
          <w:kern w:val="0"/>
          <w:sz w:val="24"/>
          <w:u w:val="single"/>
        </w:rPr>
        <w:t xml:space="preserve">   </w:t>
      </w:r>
      <w:r w:rsidRPr="004A0BE4">
        <w:rPr>
          <w:rFonts w:ascii="宋体" w:hAnsi="宋体" w:hint="eastAsia"/>
          <w:color w:val="000000"/>
          <w:kern w:val="0"/>
          <w:sz w:val="24"/>
        </w:rPr>
        <w:t>（签字或盖章）</w:t>
      </w:r>
    </w:p>
    <w:p w:rsidR="00000000" w:rsidRDefault="00987A7B">
      <w:pPr>
        <w:adjustRightInd w:val="0"/>
        <w:snapToGrid w:val="0"/>
        <w:spacing w:line="360" w:lineRule="auto"/>
        <w:ind w:firstLineChars="1200" w:firstLine="2880"/>
        <w:jc w:val="left"/>
        <w:rPr>
          <w:rFonts w:ascii="宋体" w:hAnsi="宋体"/>
          <w:color w:val="000000"/>
          <w:sz w:val="24"/>
        </w:rPr>
      </w:pPr>
      <w:r>
        <w:rPr>
          <w:rFonts w:ascii="宋体" w:hAnsi="宋体" w:hint="eastAsia"/>
          <w:color w:val="000000"/>
          <w:sz w:val="24"/>
        </w:rPr>
        <w:t>日          期：</w:t>
      </w:r>
      <w:r>
        <w:rPr>
          <w:rFonts w:ascii="宋体" w:hAnsi="宋体" w:hint="eastAsia"/>
          <w:color w:val="000000"/>
          <w:sz w:val="24"/>
          <w:u w:val="single"/>
        </w:rPr>
        <w:t xml:space="preserve">                     </w:t>
      </w:r>
    </w:p>
    <w:bookmarkEnd w:id="388"/>
    <w:p w:rsidR="006E56A5" w:rsidRDefault="006E56A5">
      <w:pPr>
        <w:spacing w:line="380" w:lineRule="exact"/>
        <w:rPr>
          <w:rFonts w:ascii="宋体" w:hAnsi="宋体"/>
          <w:sz w:val="24"/>
        </w:rPr>
      </w:pPr>
    </w:p>
    <w:p w:rsidR="006E56A5" w:rsidRDefault="006E56A5">
      <w:pPr>
        <w:spacing w:line="380" w:lineRule="exact"/>
        <w:rPr>
          <w:rFonts w:ascii="宋体" w:hAnsi="宋体"/>
          <w:sz w:val="24"/>
        </w:rPr>
      </w:pPr>
    </w:p>
    <w:p w:rsidR="006E56A5" w:rsidRDefault="005E39FC">
      <w:pPr>
        <w:jc w:val="center"/>
        <w:rPr>
          <w:rFonts w:ascii="宋体" w:hAnsi="宋体"/>
          <w:b/>
          <w:bCs/>
          <w:sz w:val="30"/>
          <w:szCs w:val="32"/>
        </w:rPr>
      </w:pPr>
      <w:r>
        <w:rPr>
          <w:rFonts w:ascii="宋体" w:hAnsi="宋体"/>
          <w:b/>
          <w:bCs/>
          <w:sz w:val="30"/>
          <w:szCs w:val="32"/>
        </w:rPr>
        <w:br w:type="page"/>
      </w:r>
      <w:bookmarkStart w:id="389" w:name="_Toc14966_WPSOffice_Level2"/>
      <w:bookmarkStart w:id="390" w:name="_Toc4848_WPSOffice_Level2"/>
      <w:r>
        <w:rPr>
          <w:rFonts w:ascii="宋体" w:hAnsi="宋体" w:hint="eastAsia"/>
          <w:b/>
          <w:bCs/>
          <w:sz w:val="30"/>
          <w:szCs w:val="32"/>
        </w:rPr>
        <w:lastRenderedPageBreak/>
        <w:t>4</w:t>
      </w:r>
      <w:r>
        <w:rPr>
          <w:rFonts w:ascii="宋体" w:hAnsi="宋体"/>
          <w:b/>
          <w:bCs/>
          <w:sz w:val="30"/>
          <w:szCs w:val="32"/>
        </w:rPr>
        <w:t>.2</w:t>
      </w:r>
      <w:r>
        <w:rPr>
          <w:rFonts w:ascii="宋体" w:hAnsi="宋体" w:hint="eastAsia"/>
          <w:b/>
          <w:bCs/>
          <w:sz w:val="30"/>
          <w:szCs w:val="32"/>
        </w:rPr>
        <w:t>投标人的资格声明</w:t>
      </w:r>
      <w:bookmarkEnd w:id="389"/>
      <w:bookmarkEnd w:id="390"/>
    </w:p>
    <w:p w:rsidR="006E56A5" w:rsidRDefault="005E39FC">
      <w:pPr>
        <w:snapToGrid w:val="0"/>
        <w:spacing w:line="400" w:lineRule="exact"/>
        <w:ind w:leftChars="228" w:left="479"/>
        <w:rPr>
          <w:rFonts w:asciiTheme="minorEastAsia" w:eastAsiaTheme="minorEastAsia" w:hAnsiTheme="minorEastAsia"/>
          <w:sz w:val="22"/>
          <w:szCs w:val="22"/>
        </w:rPr>
      </w:pPr>
      <w:r>
        <w:rPr>
          <w:rFonts w:ascii="宋体" w:hAnsi="宋体" w:hint="eastAsia"/>
          <w:bCs/>
          <w:sz w:val="24"/>
        </w:rPr>
        <w:t xml:space="preserve">1.投标人概况：            </w:t>
      </w:r>
      <w:r>
        <w:rPr>
          <w:rFonts w:asciiTheme="minorEastAsia" w:eastAsiaTheme="minorEastAsia" w:hAnsiTheme="minorEastAsia" w:hint="eastAsia"/>
          <w:sz w:val="22"/>
          <w:szCs w:val="22"/>
        </w:rPr>
        <w:t xml:space="preserve">                       </w:t>
      </w:r>
    </w:p>
    <w:tbl>
      <w:tblPr>
        <w:tblStyle w:val="af"/>
        <w:tblW w:w="0" w:type="auto"/>
        <w:tblLook w:val="04A0"/>
      </w:tblPr>
      <w:tblGrid>
        <w:gridCol w:w="2122"/>
        <w:gridCol w:w="2693"/>
        <w:gridCol w:w="1701"/>
        <w:gridCol w:w="3220"/>
      </w:tblGrid>
      <w:tr w:rsidR="006E56A5">
        <w:trPr>
          <w:trHeight w:val="397"/>
        </w:trPr>
        <w:tc>
          <w:tcPr>
            <w:tcW w:w="2122" w:type="dxa"/>
            <w:vAlign w:val="center"/>
          </w:tcPr>
          <w:p w:rsidR="006E56A5" w:rsidRDefault="005E39F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投标人名称</w:t>
            </w:r>
          </w:p>
        </w:tc>
        <w:tc>
          <w:tcPr>
            <w:tcW w:w="7614" w:type="dxa"/>
            <w:gridSpan w:val="3"/>
            <w:vAlign w:val="center"/>
          </w:tcPr>
          <w:p w:rsidR="006E56A5" w:rsidRDefault="006E56A5" w:rsidP="005106C4">
            <w:pPr>
              <w:snapToGrid w:val="0"/>
              <w:ind w:left="420" w:firstLineChars="8" w:firstLine="18"/>
              <w:jc w:val="center"/>
              <w:rPr>
                <w:rFonts w:asciiTheme="minorEastAsia" w:eastAsiaTheme="minorEastAsia" w:hAnsiTheme="minorEastAsia"/>
                <w:sz w:val="22"/>
                <w:szCs w:val="22"/>
              </w:rPr>
            </w:pPr>
          </w:p>
        </w:tc>
      </w:tr>
      <w:tr w:rsidR="006E56A5">
        <w:trPr>
          <w:trHeight w:val="397"/>
        </w:trPr>
        <w:tc>
          <w:tcPr>
            <w:tcW w:w="2122" w:type="dxa"/>
            <w:vAlign w:val="center"/>
          </w:tcPr>
          <w:p w:rsidR="006E56A5" w:rsidRDefault="005E39F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营业执照注册号码</w:t>
            </w:r>
          </w:p>
        </w:tc>
        <w:tc>
          <w:tcPr>
            <w:tcW w:w="7614" w:type="dxa"/>
            <w:gridSpan w:val="3"/>
            <w:vAlign w:val="center"/>
          </w:tcPr>
          <w:p w:rsidR="006E56A5" w:rsidRDefault="006E56A5" w:rsidP="005106C4">
            <w:pPr>
              <w:snapToGrid w:val="0"/>
              <w:ind w:left="420" w:firstLineChars="8" w:firstLine="18"/>
              <w:jc w:val="center"/>
              <w:rPr>
                <w:rFonts w:asciiTheme="minorEastAsia" w:eastAsiaTheme="minorEastAsia" w:hAnsiTheme="minorEastAsia"/>
                <w:sz w:val="22"/>
                <w:szCs w:val="22"/>
              </w:rPr>
            </w:pPr>
          </w:p>
        </w:tc>
      </w:tr>
      <w:tr w:rsidR="006E56A5">
        <w:trPr>
          <w:trHeight w:val="397"/>
        </w:trPr>
        <w:tc>
          <w:tcPr>
            <w:tcW w:w="2122" w:type="dxa"/>
            <w:vAlign w:val="center"/>
          </w:tcPr>
          <w:p w:rsidR="006E56A5" w:rsidRDefault="005E39F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注册地址</w:t>
            </w:r>
          </w:p>
        </w:tc>
        <w:tc>
          <w:tcPr>
            <w:tcW w:w="7614" w:type="dxa"/>
            <w:gridSpan w:val="3"/>
            <w:vAlign w:val="center"/>
          </w:tcPr>
          <w:p w:rsidR="006E56A5" w:rsidRDefault="006E56A5" w:rsidP="005106C4">
            <w:pPr>
              <w:snapToGrid w:val="0"/>
              <w:ind w:left="420" w:firstLineChars="8" w:firstLine="18"/>
              <w:jc w:val="center"/>
              <w:rPr>
                <w:rFonts w:asciiTheme="minorEastAsia" w:eastAsiaTheme="minorEastAsia" w:hAnsiTheme="minorEastAsia"/>
                <w:sz w:val="22"/>
                <w:szCs w:val="22"/>
              </w:rPr>
            </w:pPr>
          </w:p>
        </w:tc>
      </w:tr>
      <w:tr w:rsidR="006E56A5">
        <w:trPr>
          <w:trHeight w:val="397"/>
        </w:trPr>
        <w:tc>
          <w:tcPr>
            <w:tcW w:w="2122" w:type="dxa"/>
            <w:vAlign w:val="center"/>
          </w:tcPr>
          <w:p w:rsidR="006E56A5" w:rsidRDefault="005E39F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电话号码</w:t>
            </w:r>
          </w:p>
        </w:tc>
        <w:tc>
          <w:tcPr>
            <w:tcW w:w="2693" w:type="dxa"/>
            <w:vAlign w:val="center"/>
          </w:tcPr>
          <w:p w:rsidR="006E56A5" w:rsidRDefault="006E56A5" w:rsidP="005106C4">
            <w:pPr>
              <w:snapToGrid w:val="0"/>
              <w:ind w:left="420" w:firstLineChars="8" w:firstLine="18"/>
              <w:jc w:val="center"/>
              <w:rPr>
                <w:rFonts w:asciiTheme="minorEastAsia" w:eastAsiaTheme="minorEastAsia" w:hAnsiTheme="minorEastAsia"/>
                <w:sz w:val="22"/>
                <w:szCs w:val="22"/>
              </w:rPr>
            </w:pPr>
          </w:p>
        </w:tc>
        <w:tc>
          <w:tcPr>
            <w:tcW w:w="1701" w:type="dxa"/>
            <w:vAlign w:val="center"/>
          </w:tcPr>
          <w:p w:rsidR="006E56A5" w:rsidRDefault="005E39FC" w:rsidP="005106C4">
            <w:pPr>
              <w:snapToGrid w:val="0"/>
              <w:ind w:firstLineChars="8" w:firstLine="1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传真号码</w:t>
            </w:r>
          </w:p>
        </w:tc>
        <w:tc>
          <w:tcPr>
            <w:tcW w:w="3220" w:type="dxa"/>
            <w:vAlign w:val="center"/>
          </w:tcPr>
          <w:p w:rsidR="006E56A5" w:rsidRDefault="006E56A5" w:rsidP="005106C4">
            <w:pPr>
              <w:snapToGrid w:val="0"/>
              <w:ind w:left="420" w:firstLineChars="8" w:firstLine="18"/>
              <w:jc w:val="center"/>
              <w:rPr>
                <w:rFonts w:asciiTheme="minorEastAsia" w:eastAsiaTheme="minorEastAsia" w:hAnsiTheme="minorEastAsia"/>
                <w:sz w:val="22"/>
                <w:szCs w:val="22"/>
              </w:rPr>
            </w:pPr>
          </w:p>
        </w:tc>
      </w:tr>
      <w:tr w:rsidR="006E56A5">
        <w:trPr>
          <w:trHeight w:val="397"/>
        </w:trPr>
        <w:tc>
          <w:tcPr>
            <w:tcW w:w="2122" w:type="dxa"/>
            <w:vAlign w:val="center"/>
          </w:tcPr>
          <w:p w:rsidR="006E56A5" w:rsidRDefault="005E39F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成立或注册日期</w:t>
            </w:r>
          </w:p>
        </w:tc>
        <w:tc>
          <w:tcPr>
            <w:tcW w:w="7614" w:type="dxa"/>
            <w:gridSpan w:val="3"/>
            <w:vAlign w:val="center"/>
          </w:tcPr>
          <w:p w:rsidR="006E56A5" w:rsidRDefault="006E56A5" w:rsidP="005106C4">
            <w:pPr>
              <w:snapToGrid w:val="0"/>
              <w:ind w:left="420" w:firstLineChars="8" w:firstLine="18"/>
              <w:jc w:val="center"/>
              <w:rPr>
                <w:rFonts w:asciiTheme="minorEastAsia" w:eastAsiaTheme="minorEastAsia" w:hAnsiTheme="minorEastAsia"/>
                <w:sz w:val="22"/>
                <w:szCs w:val="22"/>
              </w:rPr>
            </w:pPr>
          </w:p>
        </w:tc>
      </w:tr>
      <w:tr w:rsidR="006E56A5">
        <w:trPr>
          <w:trHeight w:val="397"/>
        </w:trPr>
        <w:tc>
          <w:tcPr>
            <w:tcW w:w="2122" w:type="dxa"/>
            <w:vAlign w:val="center"/>
          </w:tcPr>
          <w:p w:rsidR="006E56A5" w:rsidRDefault="005E39F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法人代表</w:t>
            </w:r>
          </w:p>
        </w:tc>
        <w:tc>
          <w:tcPr>
            <w:tcW w:w="7614" w:type="dxa"/>
            <w:gridSpan w:val="3"/>
            <w:vAlign w:val="center"/>
          </w:tcPr>
          <w:p w:rsidR="006E56A5" w:rsidRDefault="005E39FC" w:rsidP="005106C4">
            <w:pPr>
              <w:snapToGrid w:val="0"/>
              <w:ind w:left="420" w:firstLineChars="8" w:firstLine="1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（姓名、职务）</w:t>
            </w:r>
          </w:p>
        </w:tc>
      </w:tr>
      <w:tr w:rsidR="006E56A5">
        <w:trPr>
          <w:trHeight w:val="397"/>
        </w:trPr>
        <w:tc>
          <w:tcPr>
            <w:tcW w:w="2122" w:type="dxa"/>
            <w:vAlign w:val="center"/>
          </w:tcPr>
          <w:p w:rsidR="006E56A5" w:rsidRDefault="005E39F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注册资本金</w:t>
            </w:r>
          </w:p>
        </w:tc>
        <w:tc>
          <w:tcPr>
            <w:tcW w:w="7614" w:type="dxa"/>
            <w:gridSpan w:val="3"/>
            <w:vAlign w:val="center"/>
          </w:tcPr>
          <w:p w:rsidR="006E56A5" w:rsidRDefault="006E56A5" w:rsidP="005106C4">
            <w:pPr>
              <w:snapToGrid w:val="0"/>
              <w:ind w:left="420" w:firstLineChars="8" w:firstLine="18"/>
              <w:jc w:val="center"/>
              <w:rPr>
                <w:rFonts w:asciiTheme="minorEastAsia" w:eastAsiaTheme="minorEastAsia" w:hAnsiTheme="minorEastAsia"/>
                <w:sz w:val="22"/>
                <w:szCs w:val="22"/>
              </w:rPr>
            </w:pPr>
          </w:p>
        </w:tc>
      </w:tr>
    </w:tbl>
    <w:p w:rsidR="006E56A5" w:rsidRDefault="006E56A5">
      <w:pPr>
        <w:tabs>
          <w:tab w:val="left" w:pos="851"/>
        </w:tabs>
        <w:snapToGrid w:val="0"/>
        <w:ind w:left="479"/>
        <w:rPr>
          <w:rFonts w:asciiTheme="minorEastAsia" w:eastAsiaTheme="minorEastAsia" w:hAnsiTheme="minorEastAsia"/>
          <w:sz w:val="24"/>
        </w:rPr>
      </w:pPr>
    </w:p>
    <w:p w:rsidR="006E56A5" w:rsidRDefault="005E39FC">
      <w:pPr>
        <w:tabs>
          <w:tab w:val="left" w:pos="851"/>
        </w:tabs>
        <w:snapToGrid w:val="0"/>
        <w:ind w:left="479"/>
        <w:rPr>
          <w:rFonts w:asciiTheme="minorEastAsia" w:eastAsiaTheme="minorEastAsia" w:hAnsiTheme="minorEastAsia"/>
          <w:sz w:val="24"/>
        </w:rPr>
      </w:pPr>
      <w:r>
        <w:rPr>
          <w:rFonts w:asciiTheme="minorEastAsia" w:eastAsiaTheme="minorEastAsia" w:hAnsiTheme="minorEastAsia" w:hint="eastAsia"/>
          <w:sz w:val="24"/>
        </w:rPr>
        <w:t>2.我方在此声明，我方具备并满足下列各项条款的规定。本声明如有虚假或不实之处，我方将失去合格投标人资格。</w:t>
      </w:r>
    </w:p>
    <w:p w:rsidR="006E56A5" w:rsidRDefault="005E39FC">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r>
        <w:rPr>
          <w:rFonts w:asciiTheme="minorEastAsia" w:eastAsiaTheme="minorEastAsia" w:hAnsiTheme="minorEastAsia"/>
          <w:sz w:val="24"/>
        </w:rPr>
        <w:t xml:space="preserve"> </w:t>
      </w:r>
    </w:p>
    <w:p w:rsidR="006E56A5" w:rsidRDefault="005E39FC">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（2）具有良好的商业信誉和健全的财务会计制度；</w:t>
      </w:r>
      <w:r>
        <w:rPr>
          <w:rFonts w:asciiTheme="minorEastAsia" w:eastAsiaTheme="minorEastAsia" w:hAnsiTheme="minorEastAsia"/>
          <w:sz w:val="24"/>
        </w:rPr>
        <w:t xml:space="preserve"> </w:t>
      </w:r>
    </w:p>
    <w:p w:rsidR="006E56A5" w:rsidRDefault="005E39FC">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（3）具有履行合同所必需的设备和专业技术能力；</w:t>
      </w:r>
      <w:r>
        <w:rPr>
          <w:rFonts w:asciiTheme="minorEastAsia" w:eastAsiaTheme="minorEastAsia" w:hAnsiTheme="minorEastAsia"/>
          <w:sz w:val="24"/>
        </w:rPr>
        <w:t xml:space="preserve"> </w:t>
      </w:r>
    </w:p>
    <w:p w:rsidR="006E56A5" w:rsidRDefault="005E39FC">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（4）有依法缴纳税收和社会保障资金的良好记录；</w:t>
      </w:r>
      <w:r>
        <w:rPr>
          <w:rFonts w:asciiTheme="minorEastAsia" w:eastAsiaTheme="minorEastAsia" w:hAnsiTheme="minorEastAsia"/>
          <w:sz w:val="24"/>
        </w:rPr>
        <w:t xml:space="preserve"> </w:t>
      </w:r>
    </w:p>
    <w:p w:rsidR="006E56A5" w:rsidRDefault="005E39FC">
      <w:pPr>
        <w:snapToGrid w:val="0"/>
        <w:ind w:firstLine="480"/>
        <w:rPr>
          <w:rFonts w:asciiTheme="minorEastAsia" w:eastAsiaTheme="minorEastAsia" w:hAnsiTheme="minorEastAsia"/>
          <w:sz w:val="24"/>
        </w:rPr>
      </w:pPr>
      <w:r>
        <w:rPr>
          <w:rFonts w:asciiTheme="minorEastAsia" w:eastAsiaTheme="minorEastAsia" w:hAnsiTheme="minorEastAsia" w:hint="eastAsia"/>
          <w:sz w:val="24"/>
        </w:rPr>
        <w:t>（5）近三年内，在经营活动中没有重大违法记录；</w:t>
      </w:r>
      <w:r>
        <w:rPr>
          <w:rFonts w:asciiTheme="minorEastAsia" w:eastAsiaTheme="minorEastAsia" w:hAnsiTheme="minorEastAsia"/>
          <w:sz w:val="24"/>
        </w:rPr>
        <w:t xml:space="preserve"> </w:t>
      </w:r>
    </w:p>
    <w:p w:rsidR="006E56A5" w:rsidRDefault="005E39FC">
      <w:pPr>
        <w:snapToGrid w:val="0"/>
        <w:ind w:firstLine="480"/>
        <w:rPr>
          <w:rFonts w:asciiTheme="minorEastAsia" w:eastAsiaTheme="minorEastAsia" w:hAnsiTheme="minorEastAsia"/>
          <w:sz w:val="24"/>
        </w:rPr>
      </w:pPr>
      <w:r>
        <w:rPr>
          <w:rFonts w:asciiTheme="minorEastAsia" w:eastAsiaTheme="minorEastAsia" w:hAnsiTheme="minorEastAsia" w:hint="eastAsia"/>
          <w:sz w:val="24"/>
        </w:rPr>
        <w:t>（6）具备法律、行政法规规定的其他条件。</w:t>
      </w:r>
    </w:p>
    <w:p w:rsidR="006E56A5" w:rsidRDefault="005E39FC" w:rsidP="00FD1E17">
      <w:pPr>
        <w:tabs>
          <w:tab w:val="left" w:pos="851"/>
        </w:tabs>
        <w:snapToGrid w:val="0"/>
        <w:spacing w:beforeLines="50" w:line="360" w:lineRule="auto"/>
        <w:ind w:left="479"/>
        <w:rPr>
          <w:rFonts w:asciiTheme="minorEastAsia" w:eastAsiaTheme="minorEastAsia" w:hAnsiTheme="minorEastAsia"/>
          <w:b/>
          <w:bCs/>
          <w:sz w:val="24"/>
        </w:rPr>
      </w:pPr>
      <w:r>
        <w:rPr>
          <w:rFonts w:asciiTheme="minorEastAsia" w:eastAsiaTheme="minorEastAsia" w:hAnsiTheme="minorEastAsia" w:hint="eastAsia"/>
          <w:b/>
          <w:bCs/>
          <w:sz w:val="24"/>
        </w:rPr>
        <w:t>3.法人营业执照等见附件。</w:t>
      </w:r>
    </w:p>
    <w:p w:rsidR="006E56A5" w:rsidRDefault="005E39FC">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兹证明上述声明是真实、正确的，并已提供了全部现有资料和数据，我方同意根据贵方要求出示文件予以证实。</w:t>
      </w:r>
    </w:p>
    <w:p w:rsidR="006E56A5" w:rsidRDefault="006E56A5">
      <w:pPr>
        <w:snapToGrid w:val="0"/>
        <w:spacing w:line="400" w:lineRule="exact"/>
        <w:ind w:firstLineChars="200" w:firstLine="480"/>
        <w:rPr>
          <w:rFonts w:asciiTheme="minorEastAsia" w:eastAsiaTheme="minorEastAsia" w:hAnsiTheme="minorEastAsia"/>
          <w:sz w:val="24"/>
        </w:rPr>
      </w:pPr>
    </w:p>
    <w:p w:rsidR="005458A5" w:rsidRDefault="005E39FC" w:rsidP="005458A5">
      <w:pPr>
        <w:adjustRightInd w:val="0"/>
        <w:snapToGrid w:val="0"/>
        <w:spacing w:line="360" w:lineRule="auto"/>
        <w:ind w:firstLineChars="1200" w:firstLine="2880"/>
        <w:jc w:val="left"/>
        <w:rPr>
          <w:rFonts w:ascii="宋体" w:hAnsi="宋体"/>
          <w:sz w:val="24"/>
        </w:rPr>
      </w:pPr>
      <w:r>
        <w:rPr>
          <w:rFonts w:asciiTheme="minorEastAsia" w:eastAsiaTheme="minorEastAsia" w:hAnsiTheme="minorEastAsia" w:hint="eastAsia"/>
          <w:sz w:val="24"/>
        </w:rPr>
        <w:t xml:space="preserve">                      </w:t>
      </w:r>
    </w:p>
    <w:p w:rsidR="005458A5" w:rsidRDefault="005458A5" w:rsidP="005458A5">
      <w:pPr>
        <w:adjustRightInd w:val="0"/>
        <w:snapToGrid w:val="0"/>
        <w:spacing w:line="360" w:lineRule="auto"/>
        <w:ind w:firstLineChars="1200" w:firstLine="2880"/>
        <w:jc w:val="left"/>
        <w:rPr>
          <w:rFonts w:ascii="宋体" w:hAnsi="宋体"/>
          <w:color w:val="000000"/>
          <w:kern w:val="0"/>
          <w:sz w:val="24"/>
        </w:rPr>
      </w:pPr>
      <w:r>
        <w:rPr>
          <w:rFonts w:ascii="宋体" w:hAnsi="宋体" w:hint="eastAsia"/>
          <w:sz w:val="24"/>
        </w:rPr>
        <w:t>投标人：</w:t>
      </w:r>
      <w:r>
        <w:rPr>
          <w:rFonts w:ascii="宋体" w:hAnsi="宋体" w:hint="eastAsia"/>
          <w:sz w:val="24"/>
          <w:u w:val="single"/>
        </w:rPr>
        <w:t xml:space="preserve">                       </w:t>
      </w:r>
      <w:r w:rsidRPr="0090324F">
        <w:rPr>
          <w:rFonts w:ascii="宋体" w:hAnsi="宋体" w:hint="eastAsia"/>
          <w:color w:val="000000"/>
          <w:kern w:val="0"/>
          <w:sz w:val="24"/>
        </w:rPr>
        <w:t>（盖单位公章）</w:t>
      </w:r>
    </w:p>
    <w:p w:rsidR="005458A5" w:rsidRDefault="005458A5" w:rsidP="005458A5">
      <w:pPr>
        <w:adjustRightInd w:val="0"/>
        <w:snapToGrid w:val="0"/>
        <w:spacing w:line="360" w:lineRule="auto"/>
        <w:ind w:firstLineChars="1200" w:firstLine="2880"/>
        <w:jc w:val="left"/>
        <w:rPr>
          <w:rFonts w:ascii="宋体" w:hAnsi="宋体"/>
          <w:color w:val="000000"/>
          <w:sz w:val="24"/>
          <w:u w:val="single"/>
        </w:rPr>
      </w:pPr>
      <w:r>
        <w:rPr>
          <w:rFonts w:ascii="宋体" w:hAnsi="宋体" w:hint="eastAsia"/>
          <w:color w:val="000000"/>
          <w:kern w:val="0"/>
          <w:sz w:val="24"/>
        </w:rPr>
        <w:t>投标人代表</w:t>
      </w:r>
      <w:r w:rsidRPr="004A0BE4">
        <w:rPr>
          <w:rFonts w:ascii="宋体" w:hAnsi="宋体" w:hint="eastAsia"/>
          <w:color w:val="000000"/>
          <w:kern w:val="0"/>
          <w:sz w:val="24"/>
        </w:rPr>
        <w:t>：</w:t>
      </w:r>
      <w:r w:rsidRPr="004A0BE4">
        <w:rPr>
          <w:rFonts w:ascii="宋体" w:hAnsi="宋体" w:hint="eastAsia"/>
          <w:color w:val="000000"/>
          <w:kern w:val="0"/>
          <w:sz w:val="24"/>
          <w:u w:val="single"/>
        </w:rPr>
        <w:t xml:space="preserve">  </w:t>
      </w:r>
      <w:r>
        <w:rPr>
          <w:rFonts w:ascii="宋体" w:hAnsi="宋体"/>
          <w:color w:val="000000"/>
          <w:kern w:val="0"/>
          <w:sz w:val="24"/>
          <w:u w:val="single"/>
        </w:rPr>
        <w:t xml:space="preserve"> </w:t>
      </w:r>
      <w:r w:rsidRPr="004A0BE4">
        <w:rPr>
          <w:rFonts w:ascii="宋体" w:hAnsi="宋体" w:hint="eastAsia"/>
          <w:color w:val="000000"/>
          <w:kern w:val="0"/>
          <w:sz w:val="24"/>
          <w:u w:val="single"/>
        </w:rPr>
        <w:t xml:space="preserve">   </w:t>
      </w:r>
      <w:r w:rsidRPr="004A0BE4">
        <w:rPr>
          <w:rFonts w:ascii="宋体" w:hAnsi="宋体" w:hint="eastAsia"/>
          <w:color w:val="000000"/>
          <w:kern w:val="0"/>
          <w:sz w:val="24"/>
        </w:rPr>
        <w:t>（签字或盖章）</w:t>
      </w:r>
    </w:p>
    <w:p w:rsidR="005458A5" w:rsidRDefault="005458A5" w:rsidP="005458A5">
      <w:pPr>
        <w:adjustRightInd w:val="0"/>
        <w:snapToGrid w:val="0"/>
        <w:spacing w:line="360" w:lineRule="auto"/>
        <w:ind w:firstLineChars="1200" w:firstLine="2880"/>
        <w:jc w:val="left"/>
        <w:rPr>
          <w:rFonts w:ascii="宋体" w:hAnsi="宋体"/>
          <w:color w:val="000000"/>
          <w:sz w:val="24"/>
        </w:rPr>
      </w:pPr>
      <w:r>
        <w:rPr>
          <w:rFonts w:ascii="宋体" w:hAnsi="宋体" w:hint="eastAsia"/>
          <w:color w:val="000000"/>
          <w:sz w:val="24"/>
        </w:rPr>
        <w:t>日          期：</w:t>
      </w:r>
      <w:r>
        <w:rPr>
          <w:rFonts w:ascii="宋体" w:hAnsi="宋体" w:hint="eastAsia"/>
          <w:color w:val="000000"/>
          <w:sz w:val="24"/>
          <w:u w:val="single"/>
        </w:rPr>
        <w:t xml:space="preserve">                     </w:t>
      </w:r>
    </w:p>
    <w:p w:rsidR="006E56A5" w:rsidRDefault="005E39FC" w:rsidP="005458A5">
      <w:pPr>
        <w:snapToGrid w:val="0"/>
        <w:spacing w:line="360" w:lineRule="auto"/>
        <w:ind w:firstLineChars="100" w:firstLine="240"/>
        <w:rPr>
          <w:rFonts w:ascii="宋体" w:hAnsi="宋体"/>
          <w:sz w:val="24"/>
        </w:rPr>
      </w:pPr>
      <w:r>
        <w:rPr>
          <w:rFonts w:ascii="宋体" w:hAnsi="宋体"/>
          <w:sz w:val="24"/>
        </w:rPr>
        <w:br w:type="page"/>
      </w:r>
    </w:p>
    <w:p w:rsidR="006E56A5" w:rsidRDefault="005E39FC">
      <w:pPr>
        <w:jc w:val="center"/>
        <w:rPr>
          <w:rFonts w:ascii="宋体" w:hAnsi="宋体"/>
          <w:b/>
          <w:bCs/>
          <w:color w:val="000000" w:themeColor="text1"/>
          <w:sz w:val="30"/>
          <w:szCs w:val="32"/>
        </w:rPr>
      </w:pPr>
      <w:bookmarkStart w:id="391" w:name="_Toc5932"/>
      <w:bookmarkStart w:id="392" w:name="_Toc145594647"/>
      <w:bookmarkStart w:id="393" w:name="_Toc28611_WPSOffice_Level2"/>
      <w:bookmarkStart w:id="394" w:name="_Toc12107_WPSOffice_Level2"/>
      <w:bookmarkStart w:id="395" w:name="_Toc20450"/>
      <w:bookmarkStart w:id="396" w:name="_Toc3157_WPSOffice_Level2"/>
      <w:bookmarkStart w:id="397" w:name="_Toc16574_WPSOffice_Level2"/>
      <w:r>
        <w:rPr>
          <w:rFonts w:ascii="宋体" w:hAnsi="宋体" w:hint="eastAsia"/>
          <w:b/>
          <w:bCs/>
          <w:sz w:val="30"/>
          <w:szCs w:val="32"/>
        </w:rPr>
        <w:lastRenderedPageBreak/>
        <w:t>4</w:t>
      </w:r>
      <w:r>
        <w:rPr>
          <w:rFonts w:ascii="宋体" w:hAnsi="宋体"/>
          <w:b/>
          <w:bCs/>
          <w:sz w:val="30"/>
          <w:szCs w:val="32"/>
        </w:rPr>
        <w:t>.</w:t>
      </w:r>
      <w:r>
        <w:rPr>
          <w:rFonts w:ascii="宋体" w:hAnsi="宋体" w:hint="eastAsia"/>
          <w:b/>
          <w:bCs/>
          <w:sz w:val="30"/>
          <w:szCs w:val="32"/>
        </w:rPr>
        <w:t>3资格证明文件</w:t>
      </w:r>
      <w:bookmarkEnd w:id="391"/>
      <w:bookmarkEnd w:id="392"/>
      <w:bookmarkEnd w:id="393"/>
      <w:bookmarkEnd w:id="394"/>
      <w:bookmarkEnd w:id="395"/>
    </w:p>
    <w:p w:rsidR="006E56A5" w:rsidRDefault="006E56A5">
      <w:pPr>
        <w:rPr>
          <w:rFonts w:ascii="宋体" w:hAnsi="宋体"/>
          <w:color w:val="000000" w:themeColor="text1"/>
        </w:rPr>
      </w:pPr>
    </w:p>
    <w:p w:rsidR="006E56A5" w:rsidRDefault="005E39FC">
      <w:pPr>
        <w:spacing w:line="365" w:lineRule="auto"/>
        <w:ind w:firstLineChars="200" w:firstLine="480"/>
        <w:rPr>
          <w:rFonts w:ascii="宋体" w:hAnsi="宋体"/>
          <w:color w:val="000000" w:themeColor="text1"/>
          <w:sz w:val="24"/>
        </w:rPr>
      </w:pPr>
      <w:r>
        <w:rPr>
          <w:rFonts w:ascii="宋体" w:hAnsi="宋体" w:hint="eastAsia"/>
          <w:color w:val="000000" w:themeColor="text1"/>
          <w:sz w:val="24"/>
        </w:rPr>
        <w:t>投标人须在投标文件中提交下列资格证明文件：</w:t>
      </w:r>
    </w:p>
    <w:p w:rsidR="006E56A5" w:rsidRDefault="005E39FC">
      <w:pPr>
        <w:tabs>
          <w:tab w:val="left" w:pos="781"/>
          <w:tab w:val="left" w:pos="870"/>
        </w:tabs>
        <w:snapToGrid w:val="0"/>
        <w:spacing w:line="440" w:lineRule="exact"/>
        <w:ind w:firstLineChars="200" w:firstLine="480"/>
      </w:pPr>
      <w:r>
        <w:rPr>
          <w:rFonts w:ascii="宋体" w:hAnsi="宋体" w:hint="eastAsia"/>
          <w:sz w:val="24"/>
        </w:rPr>
        <w:t>1.投标人应具有独立承担民事责任的能力，须提供有效的营业执照复印件。</w:t>
      </w:r>
    </w:p>
    <w:p w:rsidR="006E56A5" w:rsidRDefault="005E39FC">
      <w:pPr>
        <w:adjustRightInd w:val="0"/>
        <w:snapToGrid w:val="0"/>
        <w:spacing w:line="360" w:lineRule="exact"/>
        <w:ind w:firstLineChars="200" w:firstLine="480"/>
        <w:jc w:val="left"/>
        <w:rPr>
          <w:rFonts w:ascii="宋体" w:cs="宋体"/>
          <w:sz w:val="24"/>
        </w:rPr>
      </w:pPr>
      <w:r>
        <w:rPr>
          <w:rFonts w:ascii="宋体" w:cs="宋体"/>
          <w:sz w:val="24"/>
        </w:rPr>
        <w:t>2</w:t>
      </w:r>
      <w:r>
        <w:rPr>
          <w:rFonts w:ascii="宋体" w:cs="宋体" w:hint="eastAsia"/>
          <w:sz w:val="24"/>
        </w:rPr>
        <w:t>.投标人需提供可证明自身具备合法合</w:t>
      </w:r>
      <w:proofErr w:type="gramStart"/>
      <w:r>
        <w:rPr>
          <w:rFonts w:ascii="宋体" w:cs="宋体" w:hint="eastAsia"/>
          <w:sz w:val="24"/>
        </w:rPr>
        <w:t>规</w:t>
      </w:r>
      <w:proofErr w:type="gramEnd"/>
      <w:r>
        <w:rPr>
          <w:rFonts w:ascii="宋体" w:cs="宋体" w:hint="eastAsia"/>
          <w:sz w:val="24"/>
        </w:rPr>
        <w:t>开展人力资源服务合作相关资质</w:t>
      </w:r>
      <w:r>
        <w:rPr>
          <w:rFonts w:ascii="宋体" w:hAnsi="宋体" w:hint="eastAsia"/>
          <w:sz w:val="24"/>
        </w:rPr>
        <w:t>。</w:t>
      </w:r>
    </w:p>
    <w:p w:rsidR="006E56A5" w:rsidRDefault="005E39FC">
      <w:pPr>
        <w:adjustRightInd w:val="0"/>
        <w:snapToGrid w:val="0"/>
        <w:spacing w:line="360" w:lineRule="exact"/>
        <w:ind w:firstLineChars="200" w:firstLine="480"/>
        <w:jc w:val="left"/>
        <w:rPr>
          <w:rFonts w:ascii="宋体" w:hAnsi="宋体"/>
          <w:sz w:val="24"/>
        </w:rPr>
      </w:pPr>
      <w:r>
        <w:rPr>
          <w:rFonts w:ascii="宋体" w:hAnsi="宋体" w:hint="eastAsia"/>
          <w:sz w:val="24"/>
        </w:rPr>
        <w:t>3.投标人需提供</w:t>
      </w:r>
      <w:r>
        <w:rPr>
          <w:rFonts w:ascii="宋体" w:hAnsi="宋体" w:hint="eastAsia"/>
          <w:color w:val="000000"/>
          <w:sz w:val="24"/>
        </w:rPr>
        <w:t>近</w:t>
      </w:r>
      <w:r>
        <w:rPr>
          <w:rFonts w:ascii="宋体" w:hAnsi="宋体"/>
          <w:color w:val="000000"/>
          <w:sz w:val="24"/>
        </w:rPr>
        <w:t>3年以来（</w:t>
      </w:r>
      <w:r>
        <w:rPr>
          <w:rFonts w:ascii="宋体" w:hAnsi="宋体" w:hint="eastAsia"/>
          <w:color w:val="000000"/>
          <w:sz w:val="24"/>
        </w:rPr>
        <w:t>2022年1月1日至今，</w:t>
      </w:r>
      <w:r>
        <w:rPr>
          <w:rFonts w:ascii="宋体" w:hAnsi="宋体"/>
          <w:color w:val="000000"/>
          <w:sz w:val="24"/>
        </w:rPr>
        <w:t>以合同签订时间为准）</w:t>
      </w:r>
      <w:r w:rsidR="00275784">
        <w:rPr>
          <w:rFonts w:ascii="宋体" w:hAnsi="宋体" w:hint="eastAsia"/>
          <w:color w:val="000000"/>
          <w:sz w:val="24"/>
        </w:rPr>
        <w:t>福建地区人力资源服务业绩</w:t>
      </w:r>
      <w:r w:rsidR="006A4BB5">
        <w:rPr>
          <w:rFonts w:ascii="宋体" w:hAnsi="宋体" w:hint="eastAsia"/>
          <w:color w:val="000000"/>
          <w:sz w:val="24"/>
        </w:rPr>
        <w:t>：不少于</w:t>
      </w:r>
      <w:r w:rsidR="00943493">
        <w:rPr>
          <w:rFonts w:ascii="宋体" w:hAnsi="宋体" w:hint="eastAsia"/>
          <w:color w:val="000000"/>
          <w:sz w:val="24"/>
        </w:rPr>
        <w:t>1</w:t>
      </w:r>
      <w:r w:rsidR="006A4BB5">
        <w:rPr>
          <w:rFonts w:ascii="宋体" w:hAnsi="宋体" w:hint="eastAsia"/>
          <w:color w:val="000000"/>
          <w:sz w:val="24"/>
        </w:rPr>
        <w:t>个</w:t>
      </w:r>
      <w:r>
        <w:rPr>
          <w:rFonts w:ascii="宋体" w:hAnsi="宋体"/>
          <w:color w:val="000000"/>
          <w:sz w:val="24"/>
        </w:rPr>
        <w:t>。</w:t>
      </w:r>
    </w:p>
    <w:p w:rsidR="006E56A5" w:rsidRDefault="006E56A5">
      <w:pPr>
        <w:tabs>
          <w:tab w:val="left" w:pos="900"/>
        </w:tabs>
        <w:snapToGrid w:val="0"/>
        <w:spacing w:line="440" w:lineRule="exact"/>
        <w:ind w:firstLineChars="200" w:firstLine="480"/>
        <w:rPr>
          <w:rFonts w:ascii="宋体" w:cs="宋体"/>
          <w:sz w:val="24"/>
        </w:rPr>
      </w:pPr>
    </w:p>
    <w:p w:rsidR="006E56A5" w:rsidRDefault="005E39FC">
      <w:pPr>
        <w:spacing w:line="365" w:lineRule="auto"/>
        <w:ind w:firstLineChars="200" w:firstLine="480"/>
        <w:rPr>
          <w:rFonts w:ascii="宋体" w:hAnsi="宋体"/>
          <w:color w:val="000000" w:themeColor="text1"/>
          <w:sz w:val="24"/>
        </w:rPr>
      </w:pPr>
      <w:r>
        <w:rPr>
          <w:rFonts w:ascii="宋体" w:hAnsi="宋体" w:hint="eastAsia"/>
          <w:color w:val="000000" w:themeColor="text1"/>
          <w:sz w:val="24"/>
        </w:rPr>
        <w:t>上述证明材料为复印件的，应加盖投标人公章。</w:t>
      </w:r>
    </w:p>
    <w:p w:rsidR="006E56A5" w:rsidRDefault="006E56A5">
      <w:pPr>
        <w:spacing w:line="365" w:lineRule="auto"/>
        <w:rPr>
          <w:rFonts w:ascii="宋体" w:hAnsi="宋体"/>
          <w:color w:val="000000" w:themeColor="text1"/>
          <w:sz w:val="24"/>
          <w:szCs w:val="20"/>
        </w:rPr>
      </w:pPr>
    </w:p>
    <w:p w:rsidR="006E56A5" w:rsidRDefault="006E56A5">
      <w:pPr>
        <w:spacing w:line="380" w:lineRule="exact"/>
        <w:rPr>
          <w:rFonts w:ascii="宋体" w:hAnsi="宋体"/>
          <w:color w:val="000000" w:themeColor="text1"/>
          <w:sz w:val="24"/>
          <w:szCs w:val="20"/>
        </w:rPr>
      </w:pPr>
    </w:p>
    <w:p w:rsidR="001852BD" w:rsidRDefault="001852BD" w:rsidP="001852BD">
      <w:pPr>
        <w:adjustRightInd w:val="0"/>
        <w:snapToGrid w:val="0"/>
        <w:spacing w:line="360" w:lineRule="auto"/>
        <w:ind w:firstLineChars="1200" w:firstLine="2880"/>
        <w:jc w:val="left"/>
        <w:rPr>
          <w:rFonts w:ascii="宋体" w:hAnsi="宋体"/>
          <w:color w:val="000000"/>
          <w:kern w:val="0"/>
          <w:sz w:val="24"/>
        </w:rPr>
      </w:pPr>
      <w:r>
        <w:rPr>
          <w:rFonts w:ascii="宋体" w:hAnsi="宋体" w:hint="eastAsia"/>
          <w:sz w:val="24"/>
        </w:rPr>
        <w:t>投标人：</w:t>
      </w:r>
      <w:r>
        <w:rPr>
          <w:rFonts w:ascii="宋体" w:hAnsi="宋体" w:hint="eastAsia"/>
          <w:sz w:val="24"/>
          <w:u w:val="single"/>
        </w:rPr>
        <w:t xml:space="preserve">                       </w:t>
      </w:r>
      <w:r w:rsidRPr="0090324F">
        <w:rPr>
          <w:rFonts w:ascii="宋体" w:hAnsi="宋体" w:hint="eastAsia"/>
          <w:color w:val="000000"/>
          <w:kern w:val="0"/>
          <w:sz w:val="24"/>
        </w:rPr>
        <w:t>（盖单位公章）</w:t>
      </w:r>
    </w:p>
    <w:p w:rsidR="001852BD" w:rsidRDefault="001852BD" w:rsidP="001852BD">
      <w:pPr>
        <w:adjustRightInd w:val="0"/>
        <w:snapToGrid w:val="0"/>
        <w:spacing w:line="360" w:lineRule="auto"/>
        <w:ind w:firstLineChars="1200" w:firstLine="2880"/>
        <w:jc w:val="left"/>
        <w:rPr>
          <w:rFonts w:ascii="宋体" w:hAnsi="宋体"/>
          <w:color w:val="000000"/>
          <w:sz w:val="24"/>
          <w:u w:val="single"/>
        </w:rPr>
      </w:pPr>
      <w:r>
        <w:rPr>
          <w:rFonts w:ascii="宋体" w:hAnsi="宋体" w:hint="eastAsia"/>
          <w:color w:val="000000"/>
          <w:kern w:val="0"/>
          <w:sz w:val="24"/>
        </w:rPr>
        <w:t>投标人代表</w:t>
      </w:r>
      <w:r w:rsidRPr="004A0BE4">
        <w:rPr>
          <w:rFonts w:ascii="宋体" w:hAnsi="宋体" w:hint="eastAsia"/>
          <w:color w:val="000000"/>
          <w:kern w:val="0"/>
          <w:sz w:val="24"/>
        </w:rPr>
        <w:t>：</w:t>
      </w:r>
      <w:r w:rsidRPr="004A0BE4">
        <w:rPr>
          <w:rFonts w:ascii="宋体" w:hAnsi="宋体" w:hint="eastAsia"/>
          <w:color w:val="000000"/>
          <w:kern w:val="0"/>
          <w:sz w:val="24"/>
          <w:u w:val="single"/>
        </w:rPr>
        <w:t xml:space="preserve">  </w:t>
      </w:r>
      <w:r>
        <w:rPr>
          <w:rFonts w:ascii="宋体" w:hAnsi="宋体"/>
          <w:color w:val="000000"/>
          <w:kern w:val="0"/>
          <w:sz w:val="24"/>
          <w:u w:val="single"/>
        </w:rPr>
        <w:t xml:space="preserve"> </w:t>
      </w:r>
      <w:r w:rsidRPr="004A0BE4">
        <w:rPr>
          <w:rFonts w:ascii="宋体" w:hAnsi="宋体" w:hint="eastAsia"/>
          <w:color w:val="000000"/>
          <w:kern w:val="0"/>
          <w:sz w:val="24"/>
          <w:u w:val="single"/>
        </w:rPr>
        <w:t xml:space="preserve">   </w:t>
      </w:r>
      <w:r w:rsidRPr="004A0BE4">
        <w:rPr>
          <w:rFonts w:ascii="宋体" w:hAnsi="宋体" w:hint="eastAsia"/>
          <w:color w:val="000000"/>
          <w:kern w:val="0"/>
          <w:sz w:val="24"/>
        </w:rPr>
        <w:t>（签字或盖章）</w:t>
      </w:r>
    </w:p>
    <w:p w:rsidR="001852BD" w:rsidRDefault="001852BD" w:rsidP="001852BD">
      <w:pPr>
        <w:adjustRightInd w:val="0"/>
        <w:snapToGrid w:val="0"/>
        <w:spacing w:line="360" w:lineRule="auto"/>
        <w:ind w:firstLineChars="1200" w:firstLine="2880"/>
        <w:jc w:val="left"/>
        <w:rPr>
          <w:rFonts w:ascii="宋体" w:hAnsi="宋体"/>
          <w:color w:val="000000"/>
          <w:sz w:val="24"/>
        </w:rPr>
      </w:pPr>
      <w:r>
        <w:rPr>
          <w:rFonts w:ascii="宋体" w:hAnsi="宋体" w:hint="eastAsia"/>
          <w:color w:val="000000"/>
          <w:sz w:val="24"/>
        </w:rPr>
        <w:t>日          期：</w:t>
      </w:r>
      <w:r>
        <w:rPr>
          <w:rFonts w:ascii="宋体" w:hAnsi="宋体" w:hint="eastAsia"/>
          <w:color w:val="000000"/>
          <w:sz w:val="24"/>
          <w:u w:val="single"/>
        </w:rPr>
        <w:t xml:space="preserve">                     </w:t>
      </w:r>
    </w:p>
    <w:p w:rsidR="006E56A5" w:rsidRDefault="006E56A5" w:rsidP="00FD1E17">
      <w:pPr>
        <w:spacing w:beforeLines="50" w:afterLines="50"/>
        <w:jc w:val="center"/>
        <w:rPr>
          <w:rFonts w:ascii="宋体" w:hAnsi="宋体"/>
          <w:b/>
          <w:bCs/>
          <w:sz w:val="30"/>
          <w:szCs w:val="32"/>
        </w:rPr>
      </w:pPr>
    </w:p>
    <w:p w:rsidR="006E56A5" w:rsidRDefault="006E56A5" w:rsidP="00FD1E17">
      <w:pPr>
        <w:spacing w:beforeLines="50" w:afterLines="50"/>
        <w:jc w:val="center"/>
        <w:rPr>
          <w:rFonts w:ascii="宋体" w:hAnsi="宋体"/>
          <w:b/>
          <w:bCs/>
          <w:sz w:val="30"/>
          <w:szCs w:val="32"/>
        </w:rPr>
      </w:pPr>
    </w:p>
    <w:p w:rsidR="006E56A5" w:rsidRDefault="006E56A5" w:rsidP="00FD1E17">
      <w:pPr>
        <w:spacing w:beforeLines="50" w:afterLines="50"/>
        <w:jc w:val="center"/>
        <w:rPr>
          <w:rFonts w:ascii="宋体" w:hAnsi="宋体"/>
          <w:b/>
          <w:bCs/>
          <w:sz w:val="30"/>
          <w:szCs w:val="32"/>
        </w:rPr>
      </w:pPr>
    </w:p>
    <w:p w:rsidR="006E56A5" w:rsidRDefault="006E56A5" w:rsidP="00FD1E17">
      <w:pPr>
        <w:spacing w:beforeLines="50" w:afterLines="50"/>
        <w:jc w:val="center"/>
        <w:rPr>
          <w:rFonts w:ascii="宋体" w:hAnsi="宋体"/>
          <w:b/>
          <w:bCs/>
          <w:sz w:val="30"/>
          <w:szCs w:val="32"/>
        </w:rPr>
      </w:pPr>
    </w:p>
    <w:p w:rsidR="006E56A5" w:rsidRDefault="006E56A5" w:rsidP="00FD1E17">
      <w:pPr>
        <w:spacing w:beforeLines="50" w:afterLines="50"/>
        <w:jc w:val="center"/>
        <w:rPr>
          <w:rFonts w:ascii="宋体" w:hAnsi="宋体"/>
          <w:b/>
          <w:bCs/>
          <w:sz w:val="30"/>
          <w:szCs w:val="32"/>
        </w:rPr>
      </w:pPr>
    </w:p>
    <w:p w:rsidR="006E56A5" w:rsidRDefault="006E56A5" w:rsidP="00FD1E17">
      <w:pPr>
        <w:spacing w:beforeLines="50" w:afterLines="50"/>
        <w:jc w:val="center"/>
        <w:rPr>
          <w:rFonts w:ascii="宋体" w:hAnsi="宋体"/>
          <w:b/>
          <w:bCs/>
          <w:sz w:val="30"/>
          <w:szCs w:val="32"/>
        </w:rPr>
      </w:pPr>
    </w:p>
    <w:p w:rsidR="006E56A5" w:rsidRDefault="006E56A5" w:rsidP="00FD1E17">
      <w:pPr>
        <w:spacing w:beforeLines="50" w:afterLines="50"/>
        <w:rPr>
          <w:rFonts w:ascii="宋体" w:hAnsi="宋体"/>
          <w:b/>
          <w:bCs/>
          <w:sz w:val="30"/>
          <w:szCs w:val="32"/>
        </w:rPr>
      </w:pPr>
    </w:p>
    <w:p w:rsidR="006E56A5" w:rsidRDefault="006E56A5" w:rsidP="00FD1E17">
      <w:pPr>
        <w:spacing w:beforeLines="50" w:afterLines="50"/>
        <w:rPr>
          <w:rFonts w:ascii="宋体" w:hAnsi="宋体"/>
          <w:b/>
          <w:bCs/>
          <w:sz w:val="30"/>
          <w:szCs w:val="32"/>
        </w:rPr>
      </w:pPr>
    </w:p>
    <w:p w:rsidR="006E56A5" w:rsidRDefault="006E56A5" w:rsidP="00FD1E17">
      <w:pPr>
        <w:spacing w:beforeLines="50" w:afterLines="50"/>
        <w:rPr>
          <w:rFonts w:ascii="宋体" w:hAnsi="宋体"/>
          <w:b/>
          <w:bCs/>
          <w:sz w:val="30"/>
          <w:szCs w:val="32"/>
        </w:rPr>
      </w:pPr>
    </w:p>
    <w:p w:rsidR="00D97272" w:rsidRDefault="00D97272" w:rsidP="00FD1E17">
      <w:pPr>
        <w:spacing w:beforeLines="50" w:afterLines="50"/>
        <w:rPr>
          <w:rFonts w:ascii="宋体" w:hAnsi="宋体"/>
          <w:b/>
          <w:bCs/>
          <w:sz w:val="30"/>
          <w:szCs w:val="32"/>
        </w:rPr>
      </w:pPr>
    </w:p>
    <w:p w:rsidR="006E56A5" w:rsidRDefault="005E39FC" w:rsidP="00FD1E17">
      <w:pPr>
        <w:spacing w:beforeLines="50" w:afterLines="50"/>
        <w:jc w:val="center"/>
        <w:rPr>
          <w:rFonts w:ascii="宋体" w:hAnsi="宋体"/>
          <w:b/>
          <w:bCs/>
          <w:sz w:val="30"/>
          <w:szCs w:val="32"/>
        </w:rPr>
      </w:pPr>
      <w:r>
        <w:rPr>
          <w:rFonts w:ascii="宋体" w:hAnsi="宋体" w:hint="eastAsia"/>
          <w:b/>
          <w:bCs/>
          <w:sz w:val="30"/>
          <w:szCs w:val="32"/>
        </w:rPr>
        <w:lastRenderedPageBreak/>
        <w:t>4</w:t>
      </w:r>
      <w:r>
        <w:rPr>
          <w:rFonts w:ascii="宋体" w:hAnsi="宋体"/>
          <w:b/>
          <w:bCs/>
          <w:sz w:val="30"/>
          <w:szCs w:val="32"/>
        </w:rPr>
        <w:t>.</w:t>
      </w:r>
      <w:r>
        <w:rPr>
          <w:rFonts w:ascii="宋体" w:hAnsi="宋体" w:hint="eastAsia"/>
          <w:b/>
          <w:bCs/>
          <w:sz w:val="30"/>
          <w:szCs w:val="32"/>
        </w:rPr>
        <w:t>4法定代表人授权书</w:t>
      </w:r>
      <w:bookmarkEnd w:id="396"/>
      <w:bookmarkEnd w:id="397"/>
      <w:r>
        <w:rPr>
          <w:rFonts w:ascii="宋体" w:hAnsi="宋体"/>
          <w:b/>
          <w:bCs/>
          <w:sz w:val="30"/>
          <w:szCs w:val="32"/>
        </w:rPr>
        <w:cr/>
      </w:r>
    </w:p>
    <w:p w:rsidR="006E56A5" w:rsidRDefault="005E39FC" w:rsidP="00FD1E17">
      <w:pPr>
        <w:spacing w:beforeLines="50" w:afterLines="50" w:line="360" w:lineRule="auto"/>
        <w:rPr>
          <w:rFonts w:ascii="宋体" w:hAnsi="宋体"/>
          <w:sz w:val="24"/>
          <w:u w:val="single"/>
        </w:rPr>
      </w:pPr>
      <w:r>
        <w:rPr>
          <w:rFonts w:ascii="宋体" w:hAnsi="宋体" w:hint="eastAsia"/>
          <w:sz w:val="24"/>
          <w:u w:val="single"/>
        </w:rPr>
        <w:t xml:space="preserve">致：   （招标人）        </w:t>
      </w:r>
    </w:p>
    <w:p w:rsidR="006E56A5" w:rsidRDefault="005E39FC">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u w:val="single"/>
        </w:rPr>
        <w:t>（投标人全称）</w:t>
      </w:r>
      <w:r>
        <w:rPr>
          <w:rFonts w:asciiTheme="minorEastAsia" w:eastAsiaTheme="minorEastAsia" w:hAnsiTheme="minorEastAsia" w:hint="eastAsia"/>
          <w:sz w:val="24"/>
        </w:rPr>
        <w:t>法定代表人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授权</w:t>
      </w:r>
      <w:r>
        <w:rPr>
          <w:rFonts w:asciiTheme="minorEastAsia" w:eastAsiaTheme="minorEastAsia" w:hAnsiTheme="minorEastAsia" w:hint="eastAsia"/>
          <w:sz w:val="24"/>
          <w:u w:val="single"/>
        </w:rPr>
        <w:t xml:space="preserve"> （投标人代表姓名）</w:t>
      </w:r>
      <w:r>
        <w:rPr>
          <w:rFonts w:asciiTheme="minorEastAsia" w:eastAsiaTheme="minorEastAsia" w:hAnsiTheme="minorEastAsia" w:hint="eastAsia"/>
          <w:sz w:val="24"/>
        </w:rPr>
        <w:t>为投标人代表，代表本公司参加贵司组织的</w:t>
      </w:r>
      <w:r>
        <w:rPr>
          <w:rFonts w:asciiTheme="minorEastAsia" w:eastAsiaTheme="minorEastAsia" w:hAnsiTheme="minorEastAsia" w:hint="eastAsia"/>
          <w:sz w:val="24"/>
          <w:u w:val="single"/>
        </w:rPr>
        <w:t xml:space="preserve"> 厦门古龙房地产有限公司灵活用工项目承揽服务（三）</w:t>
      </w:r>
      <w:r w:rsidR="00C92907">
        <w:rPr>
          <w:rFonts w:asciiTheme="minorEastAsia" w:eastAsiaTheme="minorEastAsia" w:hAnsiTheme="minorEastAsia" w:hint="eastAsia"/>
          <w:sz w:val="24"/>
          <w:u w:val="single"/>
        </w:rPr>
        <w:t>（重新招标）</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项目（招标编号</w:t>
      </w:r>
      <w:r>
        <w:rPr>
          <w:rFonts w:asciiTheme="minorEastAsia" w:eastAsiaTheme="minorEastAsia" w:hAnsiTheme="minorEastAsia" w:hint="eastAsia"/>
          <w:sz w:val="24"/>
          <w:u w:val="single"/>
        </w:rPr>
        <w:t xml:space="preserve"> GLFDC-</w:t>
      </w:r>
      <w:r w:rsidR="00FD1E17">
        <w:rPr>
          <w:rFonts w:asciiTheme="minorEastAsia" w:eastAsiaTheme="minorEastAsia" w:hAnsiTheme="minorEastAsia" w:hint="eastAsia"/>
          <w:sz w:val="24"/>
          <w:u w:val="single"/>
        </w:rPr>
        <w:t>2025</w:t>
      </w:r>
      <w:r>
        <w:rPr>
          <w:rFonts w:asciiTheme="minorEastAsia" w:eastAsiaTheme="minorEastAsia" w:hAnsiTheme="minorEastAsia" w:hint="eastAsia"/>
          <w:sz w:val="24"/>
          <w:u w:val="single"/>
        </w:rPr>
        <w:t>01</w:t>
      </w:r>
      <w:r w:rsidR="00B93543">
        <w:rPr>
          <w:rFonts w:asciiTheme="minorEastAsia" w:eastAsiaTheme="minorEastAsia" w:hAnsiTheme="minorEastAsia" w:hint="eastAsia"/>
          <w:sz w:val="24"/>
          <w:u w:val="single"/>
        </w:rPr>
        <w:t>3</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6E56A5" w:rsidRDefault="005E39FC">
      <w:pPr>
        <w:pStyle w:val="a6"/>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本授权书自出具之日起生效。</w:t>
      </w:r>
    </w:p>
    <w:p w:rsidR="006E56A5" w:rsidRDefault="006E56A5">
      <w:pPr>
        <w:spacing w:line="360" w:lineRule="auto"/>
        <w:rPr>
          <w:rFonts w:asciiTheme="minorEastAsia" w:eastAsiaTheme="minorEastAsia" w:hAnsiTheme="minorEastAsia"/>
          <w:sz w:val="24"/>
        </w:rPr>
      </w:pPr>
    </w:p>
    <w:p w:rsidR="006E56A5" w:rsidRDefault="005E39F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投标人代表：</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性别：</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身份证号：</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p>
    <w:p w:rsidR="006E56A5" w:rsidRDefault="005E39F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  位：</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部门：</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职务：</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rsidR="006E56A5" w:rsidRDefault="005E39F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详细通讯地址：</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b/>
          <w:bCs/>
          <w:sz w:val="24"/>
        </w:rPr>
        <w:t xml:space="preserve"> </w:t>
      </w:r>
      <w:r>
        <w:rPr>
          <w:rFonts w:asciiTheme="minorEastAsia" w:eastAsiaTheme="minorEastAsia" w:hAnsiTheme="minorEastAsia" w:hint="eastAsia"/>
          <w:sz w:val="24"/>
        </w:rPr>
        <w:t>邮政编码</w:t>
      </w:r>
      <w:r>
        <w:rPr>
          <w:rFonts w:asciiTheme="minorEastAsia" w:eastAsiaTheme="minorEastAsia" w:hAnsiTheme="minor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电话：</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rsidR="00D97272" w:rsidRDefault="00D97272" w:rsidP="00D97272">
      <w:pPr>
        <w:spacing w:line="360" w:lineRule="auto"/>
        <w:ind w:firstLineChars="200" w:firstLine="480"/>
        <w:rPr>
          <w:rFonts w:ascii="宋体" w:cs="宋体"/>
          <w:color w:val="000000"/>
          <w:sz w:val="24"/>
          <w:lang w:val="zh-CN"/>
        </w:rPr>
      </w:pPr>
    </w:p>
    <w:p w:rsidR="00D97272" w:rsidRDefault="00D97272" w:rsidP="00D97272">
      <w:pPr>
        <w:spacing w:line="360" w:lineRule="auto"/>
        <w:ind w:firstLineChars="200" w:firstLine="480"/>
        <w:rPr>
          <w:rFonts w:ascii="宋体" w:cs="宋体"/>
          <w:color w:val="000000"/>
          <w:sz w:val="24"/>
          <w:lang w:val="zh-CN"/>
        </w:rPr>
      </w:pPr>
      <w:r>
        <w:rPr>
          <w:rFonts w:ascii="宋体" w:cs="宋体" w:hint="eastAsia"/>
          <w:color w:val="000000"/>
          <w:sz w:val="24"/>
          <w:lang w:val="zh-CN"/>
        </w:rPr>
        <w:t>附：1.投标人代表身份证复印件</w:t>
      </w:r>
    </w:p>
    <w:p w:rsidR="006E56A5" w:rsidRDefault="006E56A5">
      <w:pPr>
        <w:spacing w:line="360" w:lineRule="auto"/>
        <w:rPr>
          <w:rFonts w:asciiTheme="minorEastAsia" w:eastAsiaTheme="minorEastAsia" w:hAnsiTheme="minorEastAsia"/>
          <w:sz w:val="24"/>
        </w:rPr>
      </w:pPr>
    </w:p>
    <w:p w:rsidR="006E56A5" w:rsidRDefault="006E56A5">
      <w:pPr>
        <w:spacing w:line="360" w:lineRule="auto"/>
        <w:rPr>
          <w:rFonts w:asciiTheme="minorEastAsia" w:eastAsiaTheme="minorEastAsia" w:hAnsiTheme="minorEastAsia"/>
          <w:sz w:val="24"/>
        </w:rPr>
      </w:pPr>
    </w:p>
    <w:p w:rsidR="006E56A5" w:rsidRDefault="006E56A5">
      <w:pPr>
        <w:spacing w:line="360" w:lineRule="auto"/>
        <w:rPr>
          <w:rFonts w:asciiTheme="minorEastAsia" w:eastAsiaTheme="minorEastAsia" w:hAnsiTheme="minorEastAsia"/>
          <w:sz w:val="24"/>
        </w:rPr>
      </w:pPr>
    </w:p>
    <w:p w:rsidR="006E56A5" w:rsidRDefault="005E39FC">
      <w:pPr>
        <w:spacing w:line="360" w:lineRule="auto"/>
        <w:ind w:firstLineChars="1700" w:firstLine="4080"/>
        <w:jc w:val="left"/>
        <w:rPr>
          <w:rFonts w:asciiTheme="minorEastAsia" w:eastAsiaTheme="minorEastAsia" w:hAnsiTheme="minorEastAsia"/>
          <w:sz w:val="24"/>
        </w:rPr>
      </w:pPr>
      <w:r>
        <w:rPr>
          <w:rFonts w:asciiTheme="minorEastAsia" w:eastAsiaTheme="minorEastAsia" w:hAnsiTheme="minorEastAsia" w:hint="eastAsia"/>
          <w:sz w:val="24"/>
        </w:rPr>
        <w:t>授权方</w:t>
      </w:r>
    </w:p>
    <w:p w:rsidR="006E56A5" w:rsidRDefault="005E39FC">
      <w:pPr>
        <w:spacing w:line="360" w:lineRule="auto"/>
        <w:ind w:firstLineChars="1800" w:firstLine="4320"/>
        <w:rPr>
          <w:rFonts w:asciiTheme="minorEastAsia" w:eastAsiaTheme="minorEastAsia" w:hAnsiTheme="minorEastAsia"/>
          <w:sz w:val="24"/>
        </w:rPr>
      </w:pPr>
      <w:r>
        <w:rPr>
          <w:rFonts w:asciiTheme="minorEastAsia" w:eastAsiaTheme="minorEastAsia" w:hAnsiTheme="minorEastAsia" w:hint="eastAsia"/>
          <w:sz w:val="24"/>
        </w:rPr>
        <w:t>投标人（全称并加盖公章）：</w:t>
      </w:r>
      <w:r>
        <w:rPr>
          <w:rFonts w:asciiTheme="minorEastAsia" w:eastAsiaTheme="minorEastAsia" w:hAnsiTheme="minorEastAsia" w:hint="eastAsia"/>
          <w:sz w:val="24"/>
          <w:u w:val="single"/>
        </w:rPr>
        <w:t xml:space="preserve">              </w:t>
      </w:r>
    </w:p>
    <w:p w:rsidR="006E56A5" w:rsidRDefault="005E39FC">
      <w:pPr>
        <w:spacing w:line="360" w:lineRule="auto"/>
        <w:ind w:firstLineChars="1800" w:firstLine="4320"/>
        <w:rPr>
          <w:rFonts w:asciiTheme="minorEastAsia" w:eastAsiaTheme="minorEastAsia" w:hAnsiTheme="minorEastAsia"/>
          <w:sz w:val="24"/>
        </w:rPr>
      </w:pPr>
      <w:r>
        <w:rPr>
          <w:rFonts w:asciiTheme="minorEastAsia" w:eastAsiaTheme="minorEastAsia" w:hAnsiTheme="minorEastAsia" w:hint="eastAsia"/>
          <w:sz w:val="24"/>
        </w:rPr>
        <w:t>法定代表人签字：</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rsidR="006E56A5" w:rsidRDefault="005E39FC">
      <w:pPr>
        <w:spacing w:line="360" w:lineRule="auto"/>
        <w:ind w:firstLineChars="1800" w:firstLine="4320"/>
        <w:rPr>
          <w:rFonts w:asciiTheme="minorEastAsia" w:eastAsiaTheme="minorEastAsia" w:hAnsiTheme="minorEastAsia"/>
          <w:sz w:val="24"/>
        </w:rPr>
      </w:pPr>
      <w:r>
        <w:rPr>
          <w:rFonts w:asciiTheme="minorEastAsia" w:eastAsiaTheme="minorEastAsia" w:hAnsiTheme="minorEastAsia" w:hint="eastAsia"/>
          <w:sz w:val="24"/>
        </w:rPr>
        <w:t>日     期：</w:t>
      </w:r>
      <w:r>
        <w:rPr>
          <w:rFonts w:asciiTheme="minorEastAsia" w:eastAsiaTheme="minorEastAsia" w:hAnsiTheme="minorEastAsia" w:hint="eastAsia"/>
          <w:sz w:val="24"/>
          <w:u w:val="single"/>
        </w:rPr>
        <w:t xml:space="preserve">                            </w:t>
      </w:r>
    </w:p>
    <w:p w:rsidR="006E56A5" w:rsidRDefault="006E56A5">
      <w:pPr>
        <w:spacing w:line="360" w:lineRule="auto"/>
        <w:ind w:firstLineChars="1700" w:firstLine="4080"/>
        <w:rPr>
          <w:rFonts w:asciiTheme="minorEastAsia" w:eastAsiaTheme="minorEastAsia" w:hAnsiTheme="minorEastAsia"/>
          <w:sz w:val="24"/>
        </w:rPr>
      </w:pPr>
    </w:p>
    <w:p w:rsidR="006E56A5" w:rsidRDefault="005E39FC">
      <w:pPr>
        <w:spacing w:line="360" w:lineRule="auto"/>
        <w:ind w:firstLineChars="1700" w:firstLine="4080"/>
        <w:rPr>
          <w:rFonts w:asciiTheme="minorEastAsia" w:eastAsiaTheme="minorEastAsia" w:hAnsiTheme="minorEastAsia"/>
          <w:sz w:val="24"/>
        </w:rPr>
      </w:pPr>
      <w:r>
        <w:rPr>
          <w:rFonts w:asciiTheme="minorEastAsia" w:eastAsiaTheme="minorEastAsia" w:hAnsiTheme="minorEastAsia" w:hint="eastAsia"/>
          <w:sz w:val="24"/>
        </w:rPr>
        <w:t>接受授权方</w:t>
      </w:r>
    </w:p>
    <w:p w:rsidR="006E56A5" w:rsidRDefault="005E39FC">
      <w:pPr>
        <w:spacing w:line="360" w:lineRule="auto"/>
        <w:ind w:firstLineChars="1800" w:firstLine="4320"/>
        <w:rPr>
          <w:rFonts w:asciiTheme="minorEastAsia" w:eastAsiaTheme="minorEastAsia" w:hAnsiTheme="minorEastAsia"/>
          <w:sz w:val="24"/>
        </w:rPr>
      </w:pPr>
      <w:r>
        <w:rPr>
          <w:rFonts w:asciiTheme="minorEastAsia" w:eastAsiaTheme="minorEastAsia" w:hAnsiTheme="minorEastAsia" w:hint="eastAsia"/>
          <w:sz w:val="24"/>
        </w:rPr>
        <w:t>投标人代表签字：</w:t>
      </w:r>
      <w:r>
        <w:rPr>
          <w:rFonts w:asciiTheme="minorEastAsia" w:eastAsiaTheme="minorEastAsia" w:hAnsiTheme="minorEastAsia" w:hint="eastAsia"/>
          <w:sz w:val="24"/>
          <w:u w:val="single"/>
        </w:rPr>
        <w:t xml:space="preserve">                      </w:t>
      </w:r>
    </w:p>
    <w:p w:rsidR="006E56A5" w:rsidRDefault="005E39FC">
      <w:pPr>
        <w:spacing w:line="360" w:lineRule="auto"/>
        <w:ind w:firstLineChars="1800" w:firstLine="4320"/>
        <w:rPr>
          <w:rFonts w:asciiTheme="minorEastAsia" w:eastAsiaTheme="minorEastAsia" w:hAnsiTheme="minorEastAsia"/>
          <w:sz w:val="24"/>
          <w:u w:val="single"/>
        </w:rPr>
      </w:pPr>
      <w:r>
        <w:rPr>
          <w:rFonts w:asciiTheme="minorEastAsia" w:eastAsiaTheme="minorEastAsia" w:hAnsiTheme="minorEastAsia" w:hint="eastAsia"/>
          <w:sz w:val="24"/>
        </w:rPr>
        <w:t>日     期：</w:t>
      </w:r>
      <w:r>
        <w:rPr>
          <w:rFonts w:asciiTheme="minorEastAsia" w:eastAsiaTheme="minorEastAsia" w:hAnsiTheme="minorEastAsia" w:hint="eastAsia"/>
          <w:sz w:val="24"/>
          <w:u w:val="single"/>
        </w:rPr>
        <w:t xml:space="preserve">                           </w:t>
      </w:r>
    </w:p>
    <w:p w:rsidR="006E56A5" w:rsidRDefault="005E39FC" w:rsidP="00FD1E17">
      <w:pPr>
        <w:spacing w:beforeLines="50" w:afterLines="50"/>
        <w:jc w:val="center"/>
        <w:rPr>
          <w:rFonts w:ascii="宋体" w:hAnsi="宋体"/>
          <w:sz w:val="24"/>
        </w:rPr>
      </w:pPr>
      <w:r>
        <w:rPr>
          <w:rFonts w:ascii="宋体" w:hAnsi="宋体"/>
          <w:sz w:val="24"/>
        </w:rPr>
        <w:br w:type="page"/>
      </w:r>
      <w:bookmarkEnd w:id="324"/>
    </w:p>
    <w:p w:rsidR="006E56A5" w:rsidRDefault="005E39FC">
      <w:pPr>
        <w:pStyle w:val="2"/>
        <w:snapToGrid w:val="0"/>
        <w:spacing w:before="0" w:after="0" w:line="360" w:lineRule="auto"/>
        <w:jc w:val="center"/>
        <w:rPr>
          <w:rFonts w:ascii="宋体" w:hAnsi="宋体"/>
          <w:sz w:val="24"/>
        </w:rPr>
      </w:pPr>
      <w:bookmarkStart w:id="398" w:name="_Toc15861"/>
      <w:r>
        <w:rPr>
          <w:rFonts w:ascii="宋体" w:eastAsia="宋体" w:hAnsi="宋体" w:hint="eastAsia"/>
        </w:rPr>
        <w:lastRenderedPageBreak/>
        <w:t>5.投标人</w:t>
      </w:r>
      <w:r>
        <w:rPr>
          <w:rFonts w:ascii="宋体" w:eastAsia="宋体" w:hAnsi="宋体"/>
        </w:rPr>
        <w:t>提交的其它材料</w:t>
      </w:r>
      <w:r>
        <w:rPr>
          <w:rFonts w:ascii="宋体" w:eastAsia="宋体" w:hAnsi="宋体" w:hint="eastAsia"/>
        </w:rPr>
        <w:t>（投标人自拟）</w:t>
      </w:r>
      <w:bookmarkEnd w:id="398"/>
    </w:p>
    <w:p w:rsidR="00466DC4" w:rsidRDefault="00466DC4" w:rsidP="00466DC4">
      <w:pPr>
        <w:spacing w:line="360" w:lineRule="auto"/>
        <w:ind w:firstLineChars="200" w:firstLine="480"/>
        <w:rPr>
          <w:rFonts w:ascii="宋体" w:hAnsi="宋体" w:cs="宋体"/>
          <w:sz w:val="24"/>
        </w:rPr>
      </w:pPr>
    </w:p>
    <w:p w:rsidR="00466DC4" w:rsidRDefault="00466DC4" w:rsidP="00466DC4">
      <w:pPr>
        <w:spacing w:line="360" w:lineRule="auto"/>
        <w:ind w:firstLineChars="200" w:firstLine="480"/>
        <w:rPr>
          <w:rFonts w:ascii="宋体" w:hAnsi="宋体" w:cs="宋体"/>
          <w:b/>
          <w:bCs/>
          <w:sz w:val="36"/>
          <w:szCs w:val="36"/>
        </w:rPr>
      </w:pPr>
      <w:r>
        <w:rPr>
          <w:rFonts w:ascii="宋体" w:hAnsi="宋体" w:cs="宋体" w:hint="eastAsia"/>
          <w:sz w:val="24"/>
        </w:rPr>
        <w:t>投标人认为应提交的其他材料，可在此附件中提交。</w:t>
      </w:r>
    </w:p>
    <w:p w:rsidR="00466DC4" w:rsidRDefault="00466DC4" w:rsidP="00466DC4">
      <w:pPr>
        <w:adjustRightInd w:val="0"/>
        <w:snapToGrid w:val="0"/>
        <w:spacing w:line="360" w:lineRule="auto"/>
        <w:ind w:firstLineChars="1400" w:firstLine="2940"/>
        <w:jc w:val="left"/>
        <w:rPr>
          <w:rFonts w:ascii="宋体" w:hAnsi="宋体" w:cs="宋体"/>
        </w:rPr>
      </w:pPr>
    </w:p>
    <w:p w:rsidR="00466DC4" w:rsidRDefault="00466DC4" w:rsidP="00466DC4">
      <w:pPr>
        <w:adjustRightInd w:val="0"/>
        <w:snapToGrid w:val="0"/>
        <w:spacing w:line="360" w:lineRule="auto"/>
        <w:ind w:firstLineChars="1400" w:firstLine="2940"/>
        <w:jc w:val="left"/>
        <w:rPr>
          <w:rFonts w:ascii="宋体" w:hAnsi="宋体" w:cs="宋体"/>
        </w:rPr>
      </w:pPr>
    </w:p>
    <w:p w:rsidR="00466DC4" w:rsidRDefault="00466DC4" w:rsidP="00466DC4">
      <w:pPr>
        <w:adjustRightInd w:val="0"/>
        <w:snapToGrid w:val="0"/>
        <w:spacing w:line="360" w:lineRule="auto"/>
        <w:ind w:firstLineChars="1400" w:firstLine="2940"/>
        <w:jc w:val="left"/>
        <w:rPr>
          <w:rFonts w:ascii="宋体" w:hAnsi="宋体"/>
          <w:color w:val="000000"/>
          <w:kern w:val="0"/>
          <w:sz w:val="24"/>
        </w:rPr>
      </w:pPr>
      <w:r>
        <w:rPr>
          <w:rFonts w:ascii="宋体" w:hAnsi="宋体" w:cs="宋体" w:hint="eastAsia"/>
        </w:rPr>
        <w:t xml:space="preserve">  </w:t>
      </w:r>
      <w:r>
        <w:rPr>
          <w:rFonts w:ascii="宋体" w:hAnsi="宋体" w:hint="eastAsia"/>
          <w:sz w:val="24"/>
        </w:rPr>
        <w:t>投标人：</w:t>
      </w:r>
      <w:r>
        <w:rPr>
          <w:rFonts w:ascii="宋体" w:hAnsi="宋体" w:hint="eastAsia"/>
          <w:sz w:val="24"/>
          <w:u w:val="single"/>
        </w:rPr>
        <w:t xml:space="preserve">                       </w:t>
      </w:r>
      <w:r w:rsidRPr="0090324F">
        <w:rPr>
          <w:rFonts w:ascii="宋体" w:hAnsi="宋体" w:hint="eastAsia"/>
          <w:color w:val="000000"/>
          <w:kern w:val="0"/>
          <w:sz w:val="24"/>
        </w:rPr>
        <w:t>（盖单位公章）</w:t>
      </w:r>
    </w:p>
    <w:p w:rsidR="00466DC4" w:rsidRDefault="00466DC4" w:rsidP="00466DC4">
      <w:pPr>
        <w:adjustRightInd w:val="0"/>
        <w:snapToGrid w:val="0"/>
        <w:spacing w:line="360" w:lineRule="auto"/>
        <w:ind w:firstLineChars="1400" w:firstLine="336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p>
    <w:p w:rsidR="00466DC4" w:rsidRDefault="00466DC4" w:rsidP="00466DC4">
      <w:pPr>
        <w:adjustRightInd w:val="0"/>
        <w:snapToGrid w:val="0"/>
        <w:spacing w:line="440" w:lineRule="exact"/>
        <w:ind w:firstLineChars="1400" w:firstLine="3360"/>
        <w:jc w:val="left"/>
        <w:rPr>
          <w:rFonts w:ascii="宋体" w:hAnsi="宋体"/>
          <w:color w:val="000000"/>
          <w:sz w:val="24"/>
          <w:u w:val="single"/>
        </w:rPr>
      </w:pPr>
    </w:p>
    <w:p w:rsidR="006E56A5" w:rsidRDefault="006E56A5" w:rsidP="00FD1E17">
      <w:pPr>
        <w:spacing w:beforeLines="50" w:afterLines="50"/>
        <w:jc w:val="center"/>
        <w:rPr>
          <w:rFonts w:ascii="宋体" w:hAnsi="宋体"/>
          <w:sz w:val="24"/>
        </w:rPr>
      </w:pPr>
    </w:p>
    <w:sectPr w:rsidR="006E56A5" w:rsidSect="006E56A5">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C4" w:rsidRDefault="00D955C4" w:rsidP="006E56A5">
      <w:r>
        <w:separator/>
      </w:r>
    </w:p>
  </w:endnote>
  <w:endnote w:type="continuationSeparator" w:id="0">
    <w:p w:rsidR="00D955C4" w:rsidRDefault="00D955C4" w:rsidP="006E5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644046"/>
    </w:sdtPr>
    <w:sdtContent>
      <w:p w:rsidR="0027061E" w:rsidRDefault="005E5DFE">
        <w:pPr>
          <w:pStyle w:val="a9"/>
          <w:jc w:val="center"/>
        </w:pPr>
        <w:r w:rsidRPr="005E5DFE">
          <w:fldChar w:fldCharType="begin"/>
        </w:r>
        <w:r w:rsidR="0027061E">
          <w:instrText>PAGE   \* MERGEFORMAT</w:instrText>
        </w:r>
        <w:r w:rsidRPr="005E5DFE">
          <w:fldChar w:fldCharType="separate"/>
        </w:r>
        <w:r w:rsidR="005D7FD5" w:rsidRPr="005D7FD5">
          <w:rPr>
            <w:noProof/>
            <w:lang w:val="zh-CN"/>
          </w:rPr>
          <w:t>1</w:t>
        </w:r>
        <w:r>
          <w:rPr>
            <w:lang w:val="zh-CN"/>
          </w:rPr>
          <w:fldChar w:fldCharType="end"/>
        </w:r>
      </w:p>
    </w:sdtContent>
  </w:sdt>
  <w:p w:rsidR="0027061E" w:rsidRDefault="0027061E">
    <w:pPr>
      <w:pStyle w:val="a9"/>
      <w:tabs>
        <w:tab w:val="clear" w:pos="4153"/>
        <w:tab w:val="clear" w:pos="8306"/>
        <w:tab w:val="center" w:pos="453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317954"/>
    </w:sdtPr>
    <w:sdtContent>
      <w:p w:rsidR="0027061E" w:rsidRDefault="005E5DFE">
        <w:pPr>
          <w:pStyle w:val="a9"/>
          <w:jc w:val="center"/>
        </w:pPr>
        <w:r w:rsidRPr="005E5DFE">
          <w:fldChar w:fldCharType="begin"/>
        </w:r>
        <w:r w:rsidR="0027061E">
          <w:instrText>PAGE   \* MERGEFORMAT</w:instrText>
        </w:r>
        <w:r w:rsidRPr="005E5DFE">
          <w:fldChar w:fldCharType="separate"/>
        </w:r>
        <w:r w:rsidR="005D7FD5" w:rsidRPr="005D7FD5">
          <w:rPr>
            <w:noProof/>
            <w:lang w:val="zh-CN"/>
          </w:rPr>
          <w:t>34</w:t>
        </w:r>
        <w:r>
          <w:rPr>
            <w:lang w:val="zh-CN"/>
          </w:rPr>
          <w:fldChar w:fldCharType="end"/>
        </w:r>
      </w:p>
    </w:sdtContent>
  </w:sdt>
  <w:p w:rsidR="0027061E" w:rsidRDefault="0027061E">
    <w:pPr>
      <w:pStyle w:val="a9"/>
      <w:tabs>
        <w:tab w:val="clear" w:pos="4153"/>
        <w:tab w:val="clear" w:pos="8306"/>
        <w:tab w:val="center" w:pos="45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C4" w:rsidRDefault="00D955C4" w:rsidP="006E56A5">
      <w:r>
        <w:separator/>
      </w:r>
    </w:p>
  </w:footnote>
  <w:footnote w:type="continuationSeparator" w:id="0">
    <w:p w:rsidR="00D955C4" w:rsidRDefault="00D955C4" w:rsidP="006E5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E814A"/>
    <w:multiLevelType w:val="singleLevel"/>
    <w:tmpl w:val="B7BE814A"/>
    <w:lvl w:ilvl="0">
      <w:start w:val="1"/>
      <w:numFmt w:val="decimal"/>
      <w:lvlText w:val="(%1)"/>
      <w:lvlJc w:val="left"/>
      <w:pPr>
        <w:ind w:left="425" w:hanging="425"/>
      </w:pPr>
      <w:rPr>
        <w:rFonts w:hint="default"/>
      </w:rPr>
    </w:lvl>
  </w:abstractNum>
  <w:abstractNum w:abstractNumId="1">
    <w:nsid w:val="EABDE948"/>
    <w:multiLevelType w:val="singleLevel"/>
    <w:tmpl w:val="EABDE948"/>
    <w:lvl w:ilvl="0">
      <w:start w:val="1"/>
      <w:numFmt w:val="decimal"/>
      <w:lvlText w:val="%1."/>
      <w:lvlJc w:val="left"/>
      <w:pPr>
        <w:ind w:left="425" w:hanging="425"/>
      </w:pPr>
      <w:rPr>
        <w:rFonts w:hint="default"/>
      </w:rPr>
    </w:lvl>
  </w:abstractNum>
  <w:abstractNum w:abstractNumId="2">
    <w:nsid w:val="00000002"/>
    <w:multiLevelType w:val="multilevel"/>
    <w:tmpl w:val="00000002"/>
    <w:lvl w:ilvl="0">
      <w:start w:val="1"/>
      <w:numFmt w:val="decimal"/>
      <w:lvlText w:val="%1"/>
      <w:lvlJc w:val="left"/>
      <w:pPr>
        <w:tabs>
          <w:tab w:val="left" w:pos="850"/>
        </w:tabs>
        <w:ind w:left="850" w:hanging="425"/>
      </w:pPr>
      <w:rPr>
        <w:rFonts w:hint="eastAsia"/>
        <w:b/>
        <w:bCs/>
      </w:rPr>
    </w:lvl>
    <w:lvl w:ilvl="1">
      <w:start w:val="1"/>
      <w:numFmt w:val="decimal"/>
      <w:lvlText w:val="%1.%2"/>
      <w:lvlJc w:val="left"/>
      <w:pPr>
        <w:tabs>
          <w:tab w:val="left" w:pos="964"/>
        </w:tabs>
        <w:ind w:left="0" w:firstLine="425"/>
      </w:pPr>
      <w:rPr>
        <w:rFonts w:ascii="宋体" w:eastAsia="宋体" w:hAnsi="宋体" w:hint="eastAsia"/>
        <w:b w:val="0"/>
        <w:bCs w:val="0"/>
        <w:sz w:val="24"/>
        <w:szCs w:val="24"/>
      </w:rPr>
    </w:lvl>
    <w:lvl w:ilvl="2">
      <w:start w:val="1"/>
      <w:numFmt w:val="decimal"/>
      <w:lvlText w:val="%1.%2.%3"/>
      <w:lvlJc w:val="left"/>
      <w:pPr>
        <w:tabs>
          <w:tab w:val="left" w:pos="964"/>
        </w:tabs>
        <w:ind w:left="0" w:firstLine="425"/>
      </w:pPr>
      <w:rPr>
        <w:rFonts w:ascii="宋体" w:eastAsia="宋体" w:hAnsi="宋体" w:hint="eastAsia"/>
        <w:b w:val="0"/>
        <w:bCs w:val="0"/>
      </w:rPr>
    </w:lvl>
    <w:lvl w:ilvl="3">
      <w:start w:val="1"/>
      <w:numFmt w:val="decimal"/>
      <w:lvlText w:val="%1.%2.%3.%4"/>
      <w:lvlJc w:val="left"/>
      <w:pPr>
        <w:tabs>
          <w:tab w:val="left" w:pos="2356"/>
        </w:tabs>
        <w:ind w:left="1984" w:hanging="708"/>
      </w:pPr>
      <w:rPr>
        <w:rFonts w:ascii="宋体" w:eastAsia="宋体" w:hAnsi="宋体" w:hint="eastAsia"/>
        <w:b w:val="0"/>
        <w:sz w:val="24"/>
        <w:szCs w:val="24"/>
      </w:rPr>
    </w:lvl>
    <w:lvl w:ilvl="4">
      <w:start w:val="1"/>
      <w:numFmt w:val="decimal"/>
      <w:lvlText w:val="%1.%2.%3.%4.%5"/>
      <w:lvlJc w:val="left"/>
      <w:pPr>
        <w:tabs>
          <w:tab w:val="left" w:pos="1865"/>
        </w:tabs>
        <w:ind w:left="1275" w:hanging="850"/>
      </w:pPr>
      <w:rPr>
        <w:rFonts w:ascii="宋体" w:eastAsia="宋体" w:hAnsi="宋体" w:hint="eastAsia"/>
        <w:sz w:val="24"/>
        <w:szCs w:val="24"/>
      </w:rPr>
    </w:lvl>
    <w:lvl w:ilvl="5">
      <w:start w:val="1"/>
      <w:numFmt w:val="decimal"/>
      <w:lvlText w:val="%1.%2.%3.%4.%5.%6"/>
      <w:lvlJc w:val="left"/>
      <w:pPr>
        <w:tabs>
          <w:tab w:val="left" w:pos="1865"/>
        </w:tabs>
        <w:ind w:left="1559"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122B2771"/>
    <w:multiLevelType w:val="multilevel"/>
    <w:tmpl w:val="122B2771"/>
    <w:lvl w:ilvl="0">
      <w:start w:val="1"/>
      <w:numFmt w:val="decimal"/>
      <w:lvlText w:val="%1"/>
      <w:lvlJc w:val="left"/>
      <w:pPr>
        <w:tabs>
          <w:tab w:val="left" w:pos="850"/>
        </w:tabs>
        <w:ind w:left="850" w:hanging="425"/>
      </w:pPr>
      <w:rPr>
        <w:rFonts w:hint="eastAsia"/>
        <w:b/>
        <w:bCs/>
      </w:rPr>
    </w:lvl>
    <w:lvl w:ilvl="1">
      <w:start w:val="1"/>
      <w:numFmt w:val="decimal"/>
      <w:lvlText w:val="%1.%2"/>
      <w:lvlJc w:val="left"/>
      <w:pPr>
        <w:tabs>
          <w:tab w:val="left" w:pos="964"/>
        </w:tabs>
        <w:ind w:left="0" w:firstLine="425"/>
      </w:pPr>
      <w:rPr>
        <w:rFonts w:ascii="宋体" w:eastAsia="宋体" w:hAnsi="宋体" w:hint="eastAsia"/>
        <w:b w:val="0"/>
        <w:bCs w:val="0"/>
        <w:sz w:val="24"/>
        <w:szCs w:val="24"/>
      </w:rPr>
    </w:lvl>
    <w:lvl w:ilvl="2">
      <w:start w:val="1"/>
      <w:numFmt w:val="decimal"/>
      <w:lvlText w:val="%1.%2.%3"/>
      <w:lvlJc w:val="left"/>
      <w:pPr>
        <w:tabs>
          <w:tab w:val="left" w:pos="964"/>
        </w:tabs>
        <w:ind w:left="0" w:firstLine="425"/>
      </w:pPr>
      <w:rPr>
        <w:rFonts w:ascii="宋体" w:eastAsia="宋体" w:hAnsi="宋体" w:hint="eastAsia"/>
        <w:b w:val="0"/>
        <w:bCs w:val="0"/>
      </w:rPr>
    </w:lvl>
    <w:lvl w:ilvl="3">
      <w:start w:val="1"/>
      <w:numFmt w:val="decimal"/>
      <w:lvlText w:val="%1.%2.%3.%4"/>
      <w:lvlJc w:val="left"/>
      <w:pPr>
        <w:tabs>
          <w:tab w:val="left" w:pos="2356"/>
        </w:tabs>
        <w:ind w:left="1984" w:hanging="708"/>
      </w:pPr>
      <w:rPr>
        <w:rFonts w:ascii="宋体" w:eastAsia="宋体" w:hAnsi="宋体" w:hint="eastAsia"/>
        <w:b w:val="0"/>
        <w:sz w:val="24"/>
        <w:szCs w:val="24"/>
      </w:rPr>
    </w:lvl>
    <w:lvl w:ilvl="4">
      <w:start w:val="1"/>
      <w:numFmt w:val="decimal"/>
      <w:lvlText w:val="%1.%2.%3.%4.%5"/>
      <w:lvlJc w:val="left"/>
      <w:pPr>
        <w:tabs>
          <w:tab w:val="left" w:pos="1865"/>
        </w:tabs>
        <w:ind w:left="1275" w:hanging="850"/>
      </w:pPr>
      <w:rPr>
        <w:rFonts w:ascii="宋体" w:eastAsia="宋体" w:hAnsi="宋体" w:hint="eastAsia"/>
        <w:sz w:val="24"/>
        <w:szCs w:val="24"/>
      </w:rPr>
    </w:lvl>
    <w:lvl w:ilvl="5">
      <w:start w:val="1"/>
      <w:numFmt w:val="decimal"/>
      <w:lvlText w:val="%1.%2.%3.%4.%5.%6"/>
      <w:lvlJc w:val="left"/>
      <w:pPr>
        <w:tabs>
          <w:tab w:val="left" w:pos="1865"/>
        </w:tabs>
        <w:ind w:left="1559"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150D381D"/>
    <w:multiLevelType w:val="multilevel"/>
    <w:tmpl w:val="150D381D"/>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24656A4D"/>
    <w:multiLevelType w:val="multilevel"/>
    <w:tmpl w:val="24656A4D"/>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4084"/>
        </w:tabs>
        <w:ind w:left="3120" w:firstLine="425"/>
      </w:pPr>
      <w:rPr>
        <w:rFonts w:hint="eastAsia"/>
      </w:rPr>
    </w:lvl>
    <w:lvl w:ilvl="2">
      <w:start w:val="1"/>
      <w:numFmt w:val="decimal"/>
      <w:lvlText w:val="%1.%2.%3"/>
      <w:lvlJc w:val="left"/>
      <w:pPr>
        <w:tabs>
          <w:tab w:val="left" w:pos="1533"/>
        </w:tabs>
        <w:ind w:left="569" w:firstLine="566"/>
      </w:pPr>
      <w:rPr>
        <w:rFonts w:hint="eastAsia"/>
      </w:rPr>
    </w:lvl>
    <w:lvl w:ilvl="3">
      <w:start w:val="1"/>
      <w:numFmt w:val="decimal"/>
      <w:lvlText w:val="%1.%2.%3.%4"/>
      <w:lvlJc w:val="left"/>
      <w:pPr>
        <w:tabs>
          <w:tab w:val="left" w:pos="1107"/>
        </w:tabs>
        <w:ind w:left="256" w:firstLine="312"/>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ED72C6B"/>
    <w:multiLevelType w:val="multilevel"/>
    <w:tmpl w:val="2ED72C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7135A5D"/>
    <w:multiLevelType w:val="multilevel"/>
    <w:tmpl w:val="4713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CD90F61"/>
    <w:multiLevelType w:val="multilevel"/>
    <w:tmpl w:val="6CD90F61"/>
    <w:lvl w:ilvl="0">
      <w:start w:val="1"/>
      <w:numFmt w:val="decimalEnclosedCircle"/>
      <w:lvlText w:val="%1"/>
      <w:lvlJc w:val="left"/>
      <w:pPr>
        <w:ind w:left="420" w:hanging="420"/>
      </w:pPr>
      <w:rPr>
        <w:rFonts w:hint="default"/>
        <w:b w:val="0"/>
      </w:rPr>
    </w:lvl>
    <w:lvl w:ilvl="1">
      <w:start w:val="1"/>
      <w:numFmt w:val="decimalEnclosedCircle"/>
      <w:lvlText w:val="%2"/>
      <w:lvlJc w:val="left"/>
      <w:pPr>
        <w:ind w:left="42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D63214F"/>
    <w:multiLevelType w:val="multilevel"/>
    <w:tmpl w:val="7D63214F"/>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nsid w:val="7E7179C5"/>
    <w:multiLevelType w:val="multilevel"/>
    <w:tmpl w:val="7E7179C5"/>
    <w:lvl w:ilvl="0">
      <w:start w:val="1"/>
      <w:numFmt w:val="decimal"/>
      <w:lvlText w:val="%1."/>
      <w:lvlJc w:val="left"/>
      <w:pPr>
        <w:tabs>
          <w:tab w:val="left" w:pos="482"/>
        </w:tabs>
        <w:ind w:left="0" w:firstLine="482"/>
      </w:pPr>
      <w:rPr>
        <w:rFonts w:hint="eastAsia"/>
      </w:rPr>
    </w:lvl>
    <w:lvl w:ilvl="1">
      <w:start w:val="1"/>
      <w:numFmt w:val="decimal"/>
      <w:lvlText w:val="%1.%2"/>
      <w:lvlJc w:val="left"/>
      <w:pPr>
        <w:tabs>
          <w:tab w:val="left" w:pos="992"/>
        </w:tabs>
        <w:ind w:left="0" w:firstLine="48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0"/>
  </w:num>
  <w:num w:numId="7">
    <w:abstractNumId w:val="4"/>
  </w:num>
  <w:num w:numId="8">
    <w:abstractNumId w:val="2"/>
  </w:num>
  <w:num w:numId="9">
    <w:abstractNumId w:val="3"/>
  </w:num>
  <w:num w:numId="10">
    <w:abstractNumId w:val="8"/>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QQ">
    <w15:presenceInfo w15:providerId="None" w15:userId="陈Q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czZjU1ZDgxMjA2NzA4NjY4ZDgyNjhjOTE5MDIxMGIifQ=="/>
  </w:docVars>
  <w:rsids>
    <w:rsidRoot w:val="00F44465"/>
    <w:rsid w:val="000018B5"/>
    <w:rsid w:val="00004046"/>
    <w:rsid w:val="00005162"/>
    <w:rsid w:val="00007A6D"/>
    <w:rsid w:val="00014685"/>
    <w:rsid w:val="00014876"/>
    <w:rsid w:val="00015721"/>
    <w:rsid w:val="000210E4"/>
    <w:rsid w:val="000214D5"/>
    <w:rsid w:val="00024730"/>
    <w:rsid w:val="00027329"/>
    <w:rsid w:val="00030608"/>
    <w:rsid w:val="00031A78"/>
    <w:rsid w:val="00035DD3"/>
    <w:rsid w:val="000412A5"/>
    <w:rsid w:val="00042988"/>
    <w:rsid w:val="00042D76"/>
    <w:rsid w:val="0004325F"/>
    <w:rsid w:val="0004484B"/>
    <w:rsid w:val="000472D5"/>
    <w:rsid w:val="00047E7B"/>
    <w:rsid w:val="000500D8"/>
    <w:rsid w:val="00050642"/>
    <w:rsid w:val="00054436"/>
    <w:rsid w:val="00056491"/>
    <w:rsid w:val="000573E7"/>
    <w:rsid w:val="00060C5E"/>
    <w:rsid w:val="000615CA"/>
    <w:rsid w:val="0006172A"/>
    <w:rsid w:val="00061CA9"/>
    <w:rsid w:val="00063C44"/>
    <w:rsid w:val="0006702F"/>
    <w:rsid w:val="000671ED"/>
    <w:rsid w:val="00073615"/>
    <w:rsid w:val="00074CAF"/>
    <w:rsid w:val="000854C0"/>
    <w:rsid w:val="0008648C"/>
    <w:rsid w:val="000864A8"/>
    <w:rsid w:val="00092E0D"/>
    <w:rsid w:val="000945F0"/>
    <w:rsid w:val="00095C65"/>
    <w:rsid w:val="000A1F2B"/>
    <w:rsid w:val="000B03FD"/>
    <w:rsid w:val="000B6A7F"/>
    <w:rsid w:val="000B6C01"/>
    <w:rsid w:val="000B7B0F"/>
    <w:rsid w:val="000C0640"/>
    <w:rsid w:val="000C081B"/>
    <w:rsid w:val="000C0C0F"/>
    <w:rsid w:val="000C4498"/>
    <w:rsid w:val="000D0E61"/>
    <w:rsid w:val="000D1DCB"/>
    <w:rsid w:val="000D3B39"/>
    <w:rsid w:val="000D54DA"/>
    <w:rsid w:val="000D659C"/>
    <w:rsid w:val="000D7840"/>
    <w:rsid w:val="000E29C6"/>
    <w:rsid w:val="000E4611"/>
    <w:rsid w:val="000E6519"/>
    <w:rsid w:val="000E6C93"/>
    <w:rsid w:val="000F0CCF"/>
    <w:rsid w:val="000F176C"/>
    <w:rsid w:val="000F2AAD"/>
    <w:rsid w:val="000F2BBD"/>
    <w:rsid w:val="00103D27"/>
    <w:rsid w:val="001051B8"/>
    <w:rsid w:val="00106DAD"/>
    <w:rsid w:val="00112E23"/>
    <w:rsid w:val="00114E62"/>
    <w:rsid w:val="001239FD"/>
    <w:rsid w:val="00125C33"/>
    <w:rsid w:val="00125DD1"/>
    <w:rsid w:val="0013008A"/>
    <w:rsid w:val="00130827"/>
    <w:rsid w:val="001329FC"/>
    <w:rsid w:val="00137A71"/>
    <w:rsid w:val="00137C2A"/>
    <w:rsid w:val="00141DDD"/>
    <w:rsid w:val="0014224E"/>
    <w:rsid w:val="00142357"/>
    <w:rsid w:val="00145B93"/>
    <w:rsid w:val="0015257F"/>
    <w:rsid w:val="00153376"/>
    <w:rsid w:val="00154F00"/>
    <w:rsid w:val="001561DE"/>
    <w:rsid w:val="00157BA7"/>
    <w:rsid w:val="00161BD7"/>
    <w:rsid w:val="00161C12"/>
    <w:rsid w:val="001637B8"/>
    <w:rsid w:val="00165386"/>
    <w:rsid w:val="00166CB2"/>
    <w:rsid w:val="001702F9"/>
    <w:rsid w:val="00173C95"/>
    <w:rsid w:val="00175017"/>
    <w:rsid w:val="00182A61"/>
    <w:rsid w:val="001852BD"/>
    <w:rsid w:val="0019352C"/>
    <w:rsid w:val="001975BF"/>
    <w:rsid w:val="001A03EB"/>
    <w:rsid w:val="001A3E88"/>
    <w:rsid w:val="001C3458"/>
    <w:rsid w:val="001C45E0"/>
    <w:rsid w:val="001C524D"/>
    <w:rsid w:val="001D0022"/>
    <w:rsid w:val="001E692D"/>
    <w:rsid w:val="001E7848"/>
    <w:rsid w:val="001F4B9D"/>
    <w:rsid w:val="001F72C9"/>
    <w:rsid w:val="002015E2"/>
    <w:rsid w:val="0020414A"/>
    <w:rsid w:val="00204768"/>
    <w:rsid w:val="002073D8"/>
    <w:rsid w:val="00211C45"/>
    <w:rsid w:val="002125A0"/>
    <w:rsid w:val="002153D8"/>
    <w:rsid w:val="002168E3"/>
    <w:rsid w:val="00220A59"/>
    <w:rsid w:val="00220E77"/>
    <w:rsid w:val="002220C3"/>
    <w:rsid w:val="00224727"/>
    <w:rsid w:val="0022643F"/>
    <w:rsid w:val="00242022"/>
    <w:rsid w:val="00242B67"/>
    <w:rsid w:val="0025022B"/>
    <w:rsid w:val="00250BA3"/>
    <w:rsid w:val="00254646"/>
    <w:rsid w:val="00257789"/>
    <w:rsid w:val="00263EDE"/>
    <w:rsid w:val="002651C0"/>
    <w:rsid w:val="00266B50"/>
    <w:rsid w:val="002672D1"/>
    <w:rsid w:val="0026787F"/>
    <w:rsid w:val="0027061E"/>
    <w:rsid w:val="0027064B"/>
    <w:rsid w:val="00271A86"/>
    <w:rsid w:val="00275784"/>
    <w:rsid w:val="00285345"/>
    <w:rsid w:val="00285F5E"/>
    <w:rsid w:val="00286684"/>
    <w:rsid w:val="0029282B"/>
    <w:rsid w:val="00294849"/>
    <w:rsid w:val="00297B91"/>
    <w:rsid w:val="002A1647"/>
    <w:rsid w:val="002A4EF0"/>
    <w:rsid w:val="002A667D"/>
    <w:rsid w:val="002A68C9"/>
    <w:rsid w:val="002B017C"/>
    <w:rsid w:val="002B3A2C"/>
    <w:rsid w:val="002B4FEA"/>
    <w:rsid w:val="002C7220"/>
    <w:rsid w:val="002D18D3"/>
    <w:rsid w:val="002D1C77"/>
    <w:rsid w:val="002D2E5E"/>
    <w:rsid w:val="002D35D4"/>
    <w:rsid w:val="002D6CFE"/>
    <w:rsid w:val="002E0626"/>
    <w:rsid w:val="002E179E"/>
    <w:rsid w:val="002E23AF"/>
    <w:rsid w:val="002E768A"/>
    <w:rsid w:val="002F2DCE"/>
    <w:rsid w:val="002F6B6E"/>
    <w:rsid w:val="00306AB9"/>
    <w:rsid w:val="00307FC7"/>
    <w:rsid w:val="00314982"/>
    <w:rsid w:val="00320990"/>
    <w:rsid w:val="00324F51"/>
    <w:rsid w:val="00325037"/>
    <w:rsid w:val="00326F0D"/>
    <w:rsid w:val="00330FF7"/>
    <w:rsid w:val="00337284"/>
    <w:rsid w:val="00340508"/>
    <w:rsid w:val="00340A69"/>
    <w:rsid w:val="00351108"/>
    <w:rsid w:val="00351A68"/>
    <w:rsid w:val="0036475E"/>
    <w:rsid w:val="00366EF5"/>
    <w:rsid w:val="003705A8"/>
    <w:rsid w:val="003717F9"/>
    <w:rsid w:val="00372184"/>
    <w:rsid w:val="00372EB9"/>
    <w:rsid w:val="00373942"/>
    <w:rsid w:val="00376361"/>
    <w:rsid w:val="003769DB"/>
    <w:rsid w:val="00380ED0"/>
    <w:rsid w:val="0038301D"/>
    <w:rsid w:val="0038426E"/>
    <w:rsid w:val="00384463"/>
    <w:rsid w:val="00387B2D"/>
    <w:rsid w:val="00387BD0"/>
    <w:rsid w:val="003920B5"/>
    <w:rsid w:val="003937AB"/>
    <w:rsid w:val="003B513F"/>
    <w:rsid w:val="003B7FC6"/>
    <w:rsid w:val="003C0AC4"/>
    <w:rsid w:val="003C6117"/>
    <w:rsid w:val="003D34CE"/>
    <w:rsid w:val="003D49CB"/>
    <w:rsid w:val="003E39E5"/>
    <w:rsid w:val="003F2105"/>
    <w:rsid w:val="003F5066"/>
    <w:rsid w:val="00403696"/>
    <w:rsid w:val="00405020"/>
    <w:rsid w:val="00406790"/>
    <w:rsid w:val="00412D50"/>
    <w:rsid w:val="004155B1"/>
    <w:rsid w:val="004206E1"/>
    <w:rsid w:val="004245D2"/>
    <w:rsid w:val="00424BAB"/>
    <w:rsid w:val="004261F7"/>
    <w:rsid w:val="004344C4"/>
    <w:rsid w:val="004364D1"/>
    <w:rsid w:val="00436A4D"/>
    <w:rsid w:val="00440695"/>
    <w:rsid w:val="004521D6"/>
    <w:rsid w:val="00452BF0"/>
    <w:rsid w:val="00452E2C"/>
    <w:rsid w:val="0045341B"/>
    <w:rsid w:val="00466DC4"/>
    <w:rsid w:val="00471EBF"/>
    <w:rsid w:val="00473437"/>
    <w:rsid w:val="00477923"/>
    <w:rsid w:val="00481818"/>
    <w:rsid w:val="004827F8"/>
    <w:rsid w:val="00485A6A"/>
    <w:rsid w:val="004923B5"/>
    <w:rsid w:val="004A1278"/>
    <w:rsid w:val="004A42F2"/>
    <w:rsid w:val="004A6E7C"/>
    <w:rsid w:val="004B67E7"/>
    <w:rsid w:val="004D00C7"/>
    <w:rsid w:val="004D6733"/>
    <w:rsid w:val="004F3212"/>
    <w:rsid w:val="004F4F3D"/>
    <w:rsid w:val="004F5701"/>
    <w:rsid w:val="004F7EA8"/>
    <w:rsid w:val="00502278"/>
    <w:rsid w:val="005029A9"/>
    <w:rsid w:val="005058F7"/>
    <w:rsid w:val="00505B7E"/>
    <w:rsid w:val="0050630F"/>
    <w:rsid w:val="00507C08"/>
    <w:rsid w:val="005106C4"/>
    <w:rsid w:val="00510F38"/>
    <w:rsid w:val="00511672"/>
    <w:rsid w:val="005279A7"/>
    <w:rsid w:val="00531CD5"/>
    <w:rsid w:val="00533611"/>
    <w:rsid w:val="00540E96"/>
    <w:rsid w:val="005412A1"/>
    <w:rsid w:val="005458A5"/>
    <w:rsid w:val="00547A0F"/>
    <w:rsid w:val="00551CA2"/>
    <w:rsid w:val="00557174"/>
    <w:rsid w:val="00557B64"/>
    <w:rsid w:val="00564C6B"/>
    <w:rsid w:val="00573613"/>
    <w:rsid w:val="00577BF5"/>
    <w:rsid w:val="00577EC1"/>
    <w:rsid w:val="00584403"/>
    <w:rsid w:val="0058485D"/>
    <w:rsid w:val="005920B5"/>
    <w:rsid w:val="00596110"/>
    <w:rsid w:val="005961C6"/>
    <w:rsid w:val="00596AC9"/>
    <w:rsid w:val="00597146"/>
    <w:rsid w:val="0059731A"/>
    <w:rsid w:val="005A0F94"/>
    <w:rsid w:val="005A2D1E"/>
    <w:rsid w:val="005A639E"/>
    <w:rsid w:val="005B136F"/>
    <w:rsid w:val="005B5F0D"/>
    <w:rsid w:val="005C3641"/>
    <w:rsid w:val="005C5920"/>
    <w:rsid w:val="005C6C91"/>
    <w:rsid w:val="005D1DFF"/>
    <w:rsid w:val="005D4B80"/>
    <w:rsid w:val="005D7FD5"/>
    <w:rsid w:val="005E39FC"/>
    <w:rsid w:val="005E45B9"/>
    <w:rsid w:val="005E5DFE"/>
    <w:rsid w:val="005E6E8F"/>
    <w:rsid w:val="005F29E7"/>
    <w:rsid w:val="005F2C85"/>
    <w:rsid w:val="005F2D60"/>
    <w:rsid w:val="006002D2"/>
    <w:rsid w:val="00604A1F"/>
    <w:rsid w:val="00621C86"/>
    <w:rsid w:val="006223AB"/>
    <w:rsid w:val="00622FC6"/>
    <w:rsid w:val="006246B0"/>
    <w:rsid w:val="00626BF1"/>
    <w:rsid w:val="00626E0C"/>
    <w:rsid w:val="0063329E"/>
    <w:rsid w:val="0063363E"/>
    <w:rsid w:val="00635B6D"/>
    <w:rsid w:val="00636A32"/>
    <w:rsid w:val="006441F0"/>
    <w:rsid w:val="00645219"/>
    <w:rsid w:val="00650AB1"/>
    <w:rsid w:val="00650DCD"/>
    <w:rsid w:val="00657151"/>
    <w:rsid w:val="00660383"/>
    <w:rsid w:val="00663DC0"/>
    <w:rsid w:val="00670204"/>
    <w:rsid w:val="00670F78"/>
    <w:rsid w:val="0067557D"/>
    <w:rsid w:val="00680E2B"/>
    <w:rsid w:val="0069020B"/>
    <w:rsid w:val="0069201A"/>
    <w:rsid w:val="00693A96"/>
    <w:rsid w:val="006A4BB5"/>
    <w:rsid w:val="006A68CE"/>
    <w:rsid w:val="006B2F6B"/>
    <w:rsid w:val="006B3CD4"/>
    <w:rsid w:val="006B7619"/>
    <w:rsid w:val="006C0A3C"/>
    <w:rsid w:val="006C2FFA"/>
    <w:rsid w:val="006C756B"/>
    <w:rsid w:val="006D3202"/>
    <w:rsid w:val="006D740E"/>
    <w:rsid w:val="006D76B5"/>
    <w:rsid w:val="006E13B9"/>
    <w:rsid w:val="006E1BC8"/>
    <w:rsid w:val="006E2590"/>
    <w:rsid w:val="006E43AA"/>
    <w:rsid w:val="006E56A5"/>
    <w:rsid w:val="006E62C9"/>
    <w:rsid w:val="006E678E"/>
    <w:rsid w:val="006E7958"/>
    <w:rsid w:val="006F29B7"/>
    <w:rsid w:val="006F3C7A"/>
    <w:rsid w:val="006F479B"/>
    <w:rsid w:val="006F47A0"/>
    <w:rsid w:val="006F6310"/>
    <w:rsid w:val="007046E0"/>
    <w:rsid w:val="00710083"/>
    <w:rsid w:val="00712B14"/>
    <w:rsid w:val="007161FB"/>
    <w:rsid w:val="007202E4"/>
    <w:rsid w:val="007209BA"/>
    <w:rsid w:val="00723488"/>
    <w:rsid w:val="00725D59"/>
    <w:rsid w:val="00726FDF"/>
    <w:rsid w:val="0072711E"/>
    <w:rsid w:val="007272D2"/>
    <w:rsid w:val="00732113"/>
    <w:rsid w:val="007432BE"/>
    <w:rsid w:val="00744137"/>
    <w:rsid w:val="007452A4"/>
    <w:rsid w:val="00745CE9"/>
    <w:rsid w:val="00747D9E"/>
    <w:rsid w:val="00750B65"/>
    <w:rsid w:val="00752C72"/>
    <w:rsid w:val="00753C27"/>
    <w:rsid w:val="007566AB"/>
    <w:rsid w:val="00756762"/>
    <w:rsid w:val="007570C6"/>
    <w:rsid w:val="0076160E"/>
    <w:rsid w:val="00761702"/>
    <w:rsid w:val="00764681"/>
    <w:rsid w:val="00770C62"/>
    <w:rsid w:val="00775408"/>
    <w:rsid w:val="007754F9"/>
    <w:rsid w:val="0077786E"/>
    <w:rsid w:val="00790681"/>
    <w:rsid w:val="007958E4"/>
    <w:rsid w:val="007976F5"/>
    <w:rsid w:val="00797AA5"/>
    <w:rsid w:val="007A5661"/>
    <w:rsid w:val="007B15E3"/>
    <w:rsid w:val="007B452D"/>
    <w:rsid w:val="007D106C"/>
    <w:rsid w:val="007D3648"/>
    <w:rsid w:val="007D790F"/>
    <w:rsid w:val="007E15F7"/>
    <w:rsid w:val="007E28DB"/>
    <w:rsid w:val="007E47DD"/>
    <w:rsid w:val="007F1857"/>
    <w:rsid w:val="007F2B53"/>
    <w:rsid w:val="008059D0"/>
    <w:rsid w:val="00812D1E"/>
    <w:rsid w:val="00821855"/>
    <w:rsid w:val="0082238F"/>
    <w:rsid w:val="00824F23"/>
    <w:rsid w:val="0082590C"/>
    <w:rsid w:val="00831D99"/>
    <w:rsid w:val="0083438B"/>
    <w:rsid w:val="008370A2"/>
    <w:rsid w:val="00837896"/>
    <w:rsid w:val="00843ADE"/>
    <w:rsid w:val="00843C1B"/>
    <w:rsid w:val="00845487"/>
    <w:rsid w:val="008548F7"/>
    <w:rsid w:val="00855975"/>
    <w:rsid w:val="00856065"/>
    <w:rsid w:val="0086150D"/>
    <w:rsid w:val="00861CD7"/>
    <w:rsid w:val="00870BD5"/>
    <w:rsid w:val="00871EF6"/>
    <w:rsid w:val="00871F45"/>
    <w:rsid w:val="00872C72"/>
    <w:rsid w:val="008732F9"/>
    <w:rsid w:val="0087469D"/>
    <w:rsid w:val="00882F70"/>
    <w:rsid w:val="00883A28"/>
    <w:rsid w:val="00887AF1"/>
    <w:rsid w:val="0089087A"/>
    <w:rsid w:val="00892BC7"/>
    <w:rsid w:val="00893BB4"/>
    <w:rsid w:val="008A0D88"/>
    <w:rsid w:val="008A2B89"/>
    <w:rsid w:val="008A3807"/>
    <w:rsid w:val="008A686A"/>
    <w:rsid w:val="008A7328"/>
    <w:rsid w:val="008A7718"/>
    <w:rsid w:val="008A7E75"/>
    <w:rsid w:val="008C0D22"/>
    <w:rsid w:val="008C0F69"/>
    <w:rsid w:val="008C6D0E"/>
    <w:rsid w:val="008C6DFB"/>
    <w:rsid w:val="008D2D2D"/>
    <w:rsid w:val="008E00C5"/>
    <w:rsid w:val="008E28B4"/>
    <w:rsid w:val="008E29B9"/>
    <w:rsid w:val="008E3B74"/>
    <w:rsid w:val="008E4FD4"/>
    <w:rsid w:val="008E792A"/>
    <w:rsid w:val="008F4FEF"/>
    <w:rsid w:val="008F760E"/>
    <w:rsid w:val="00903CB9"/>
    <w:rsid w:val="00904DC3"/>
    <w:rsid w:val="00911A80"/>
    <w:rsid w:val="00912139"/>
    <w:rsid w:val="00914A78"/>
    <w:rsid w:val="00922B72"/>
    <w:rsid w:val="00926769"/>
    <w:rsid w:val="00926C83"/>
    <w:rsid w:val="00930B73"/>
    <w:rsid w:val="00934884"/>
    <w:rsid w:val="00935C30"/>
    <w:rsid w:val="00936A5B"/>
    <w:rsid w:val="009372CF"/>
    <w:rsid w:val="0094237A"/>
    <w:rsid w:val="00943493"/>
    <w:rsid w:val="00945115"/>
    <w:rsid w:val="00945B6F"/>
    <w:rsid w:val="00952A77"/>
    <w:rsid w:val="00953404"/>
    <w:rsid w:val="0095379B"/>
    <w:rsid w:val="0095452C"/>
    <w:rsid w:val="009558A9"/>
    <w:rsid w:val="0096137E"/>
    <w:rsid w:val="00961E49"/>
    <w:rsid w:val="0096295B"/>
    <w:rsid w:val="00962B48"/>
    <w:rsid w:val="00971AC8"/>
    <w:rsid w:val="00974F09"/>
    <w:rsid w:val="009838F5"/>
    <w:rsid w:val="00984573"/>
    <w:rsid w:val="00987A7B"/>
    <w:rsid w:val="00993C43"/>
    <w:rsid w:val="00994C10"/>
    <w:rsid w:val="00994CCA"/>
    <w:rsid w:val="00995A8A"/>
    <w:rsid w:val="00995AF6"/>
    <w:rsid w:val="009A6A47"/>
    <w:rsid w:val="009B0E0B"/>
    <w:rsid w:val="009B732F"/>
    <w:rsid w:val="009C7271"/>
    <w:rsid w:val="009D746D"/>
    <w:rsid w:val="009E47F8"/>
    <w:rsid w:val="009E68EB"/>
    <w:rsid w:val="009F2D3F"/>
    <w:rsid w:val="009F3F62"/>
    <w:rsid w:val="00A02DCA"/>
    <w:rsid w:val="00A032CD"/>
    <w:rsid w:val="00A042AF"/>
    <w:rsid w:val="00A069CF"/>
    <w:rsid w:val="00A072EC"/>
    <w:rsid w:val="00A104D5"/>
    <w:rsid w:val="00A127C0"/>
    <w:rsid w:val="00A1510D"/>
    <w:rsid w:val="00A20EC0"/>
    <w:rsid w:val="00A22A50"/>
    <w:rsid w:val="00A23416"/>
    <w:rsid w:val="00A467E3"/>
    <w:rsid w:val="00A47300"/>
    <w:rsid w:val="00A476DF"/>
    <w:rsid w:val="00A47D10"/>
    <w:rsid w:val="00A51B67"/>
    <w:rsid w:val="00A65983"/>
    <w:rsid w:val="00A70FEC"/>
    <w:rsid w:val="00A71485"/>
    <w:rsid w:val="00A7504A"/>
    <w:rsid w:val="00A760E6"/>
    <w:rsid w:val="00A77DF2"/>
    <w:rsid w:val="00A81EE6"/>
    <w:rsid w:val="00A86AA7"/>
    <w:rsid w:val="00A91390"/>
    <w:rsid w:val="00A97454"/>
    <w:rsid w:val="00AA1D9B"/>
    <w:rsid w:val="00AA2274"/>
    <w:rsid w:val="00AA6D0A"/>
    <w:rsid w:val="00AB0594"/>
    <w:rsid w:val="00AB0630"/>
    <w:rsid w:val="00AC4ED9"/>
    <w:rsid w:val="00AC6151"/>
    <w:rsid w:val="00AC74B8"/>
    <w:rsid w:val="00AC7ED8"/>
    <w:rsid w:val="00AD0B49"/>
    <w:rsid w:val="00AE0B09"/>
    <w:rsid w:val="00AF1FFB"/>
    <w:rsid w:val="00AF2295"/>
    <w:rsid w:val="00AF23B0"/>
    <w:rsid w:val="00AF57ED"/>
    <w:rsid w:val="00AF5C47"/>
    <w:rsid w:val="00AF693B"/>
    <w:rsid w:val="00B00B0E"/>
    <w:rsid w:val="00B11CBF"/>
    <w:rsid w:val="00B16EE3"/>
    <w:rsid w:val="00B20F34"/>
    <w:rsid w:val="00B27994"/>
    <w:rsid w:val="00B41079"/>
    <w:rsid w:val="00B4310D"/>
    <w:rsid w:val="00B43388"/>
    <w:rsid w:val="00B43D5A"/>
    <w:rsid w:val="00B45583"/>
    <w:rsid w:val="00B46AEC"/>
    <w:rsid w:val="00B51A04"/>
    <w:rsid w:val="00B54C64"/>
    <w:rsid w:val="00B56913"/>
    <w:rsid w:val="00B57323"/>
    <w:rsid w:val="00B66AF3"/>
    <w:rsid w:val="00B73303"/>
    <w:rsid w:val="00B733C2"/>
    <w:rsid w:val="00B744F0"/>
    <w:rsid w:val="00B756B3"/>
    <w:rsid w:val="00B77FF9"/>
    <w:rsid w:val="00B80E74"/>
    <w:rsid w:val="00B8291F"/>
    <w:rsid w:val="00B90D27"/>
    <w:rsid w:val="00B93543"/>
    <w:rsid w:val="00BB7511"/>
    <w:rsid w:val="00BB78BC"/>
    <w:rsid w:val="00BC383C"/>
    <w:rsid w:val="00BC480F"/>
    <w:rsid w:val="00BC488D"/>
    <w:rsid w:val="00BC7126"/>
    <w:rsid w:val="00BD00AC"/>
    <w:rsid w:val="00BD4080"/>
    <w:rsid w:val="00BD6250"/>
    <w:rsid w:val="00BE3B47"/>
    <w:rsid w:val="00BE4D1D"/>
    <w:rsid w:val="00BE6128"/>
    <w:rsid w:val="00BF2E85"/>
    <w:rsid w:val="00BF4FF6"/>
    <w:rsid w:val="00BF57A6"/>
    <w:rsid w:val="00BF5BC4"/>
    <w:rsid w:val="00BF5BF8"/>
    <w:rsid w:val="00BF6CDB"/>
    <w:rsid w:val="00C051E2"/>
    <w:rsid w:val="00C06679"/>
    <w:rsid w:val="00C076AB"/>
    <w:rsid w:val="00C104C9"/>
    <w:rsid w:val="00C14C1E"/>
    <w:rsid w:val="00C164B6"/>
    <w:rsid w:val="00C17EE0"/>
    <w:rsid w:val="00C20902"/>
    <w:rsid w:val="00C2676E"/>
    <w:rsid w:val="00C30B4C"/>
    <w:rsid w:val="00C30C3D"/>
    <w:rsid w:val="00C3205D"/>
    <w:rsid w:val="00C336FD"/>
    <w:rsid w:val="00C35F7A"/>
    <w:rsid w:val="00C37796"/>
    <w:rsid w:val="00C45111"/>
    <w:rsid w:val="00C50DC9"/>
    <w:rsid w:val="00C53451"/>
    <w:rsid w:val="00C54224"/>
    <w:rsid w:val="00C57AA8"/>
    <w:rsid w:val="00C63395"/>
    <w:rsid w:val="00C72D95"/>
    <w:rsid w:val="00C73851"/>
    <w:rsid w:val="00C8026E"/>
    <w:rsid w:val="00C81606"/>
    <w:rsid w:val="00C841C7"/>
    <w:rsid w:val="00C855BB"/>
    <w:rsid w:val="00C860B6"/>
    <w:rsid w:val="00C861CA"/>
    <w:rsid w:val="00C9072E"/>
    <w:rsid w:val="00C925C4"/>
    <w:rsid w:val="00C9276C"/>
    <w:rsid w:val="00C92907"/>
    <w:rsid w:val="00C95844"/>
    <w:rsid w:val="00CB02D9"/>
    <w:rsid w:val="00CB18E2"/>
    <w:rsid w:val="00CB3397"/>
    <w:rsid w:val="00CC0E81"/>
    <w:rsid w:val="00CC4438"/>
    <w:rsid w:val="00CC65FA"/>
    <w:rsid w:val="00CD25FB"/>
    <w:rsid w:val="00CD3D9D"/>
    <w:rsid w:val="00CD67C3"/>
    <w:rsid w:val="00CE031E"/>
    <w:rsid w:val="00CE3FAF"/>
    <w:rsid w:val="00CF1E57"/>
    <w:rsid w:val="00CF588B"/>
    <w:rsid w:val="00D019ED"/>
    <w:rsid w:val="00D0496A"/>
    <w:rsid w:val="00D06D94"/>
    <w:rsid w:val="00D121CA"/>
    <w:rsid w:val="00D15A05"/>
    <w:rsid w:val="00D1708A"/>
    <w:rsid w:val="00D17778"/>
    <w:rsid w:val="00D20F35"/>
    <w:rsid w:val="00D21F4C"/>
    <w:rsid w:val="00D23DB8"/>
    <w:rsid w:val="00D26CCA"/>
    <w:rsid w:val="00D2709C"/>
    <w:rsid w:val="00D27A89"/>
    <w:rsid w:val="00D31449"/>
    <w:rsid w:val="00D36A3B"/>
    <w:rsid w:val="00D420EB"/>
    <w:rsid w:val="00D47342"/>
    <w:rsid w:val="00D527E8"/>
    <w:rsid w:val="00D53796"/>
    <w:rsid w:val="00D53B62"/>
    <w:rsid w:val="00D6702C"/>
    <w:rsid w:val="00D6707D"/>
    <w:rsid w:val="00D75CC6"/>
    <w:rsid w:val="00D80388"/>
    <w:rsid w:val="00D83F74"/>
    <w:rsid w:val="00D90F74"/>
    <w:rsid w:val="00D93618"/>
    <w:rsid w:val="00D955C4"/>
    <w:rsid w:val="00D96048"/>
    <w:rsid w:val="00D97272"/>
    <w:rsid w:val="00DA2A5D"/>
    <w:rsid w:val="00DB1E7D"/>
    <w:rsid w:val="00DB2457"/>
    <w:rsid w:val="00DB4E46"/>
    <w:rsid w:val="00DB5318"/>
    <w:rsid w:val="00DB71D0"/>
    <w:rsid w:val="00DC1E2F"/>
    <w:rsid w:val="00DC2003"/>
    <w:rsid w:val="00DC446E"/>
    <w:rsid w:val="00DC45B4"/>
    <w:rsid w:val="00DC58AF"/>
    <w:rsid w:val="00DD0087"/>
    <w:rsid w:val="00DD43C7"/>
    <w:rsid w:val="00DD4743"/>
    <w:rsid w:val="00DD5AE1"/>
    <w:rsid w:val="00DE2F7D"/>
    <w:rsid w:val="00DE34A1"/>
    <w:rsid w:val="00DE523C"/>
    <w:rsid w:val="00DE6ECB"/>
    <w:rsid w:val="00DF17DB"/>
    <w:rsid w:val="00E00382"/>
    <w:rsid w:val="00E10CB7"/>
    <w:rsid w:val="00E15886"/>
    <w:rsid w:val="00E16B9C"/>
    <w:rsid w:val="00E1761B"/>
    <w:rsid w:val="00E20F92"/>
    <w:rsid w:val="00E268EC"/>
    <w:rsid w:val="00E2777C"/>
    <w:rsid w:val="00E331D9"/>
    <w:rsid w:val="00E45A62"/>
    <w:rsid w:val="00E52DC6"/>
    <w:rsid w:val="00E5335E"/>
    <w:rsid w:val="00E64201"/>
    <w:rsid w:val="00E654A9"/>
    <w:rsid w:val="00E77357"/>
    <w:rsid w:val="00E85A20"/>
    <w:rsid w:val="00E86DAF"/>
    <w:rsid w:val="00E873C1"/>
    <w:rsid w:val="00E91583"/>
    <w:rsid w:val="00E91F6F"/>
    <w:rsid w:val="00E93DD1"/>
    <w:rsid w:val="00E97625"/>
    <w:rsid w:val="00E97F9F"/>
    <w:rsid w:val="00EA593D"/>
    <w:rsid w:val="00EA5ED5"/>
    <w:rsid w:val="00EA75AF"/>
    <w:rsid w:val="00EA7791"/>
    <w:rsid w:val="00EB2BC7"/>
    <w:rsid w:val="00EB39F7"/>
    <w:rsid w:val="00EC1887"/>
    <w:rsid w:val="00EC5337"/>
    <w:rsid w:val="00ED1A24"/>
    <w:rsid w:val="00ED2BEE"/>
    <w:rsid w:val="00ED4D68"/>
    <w:rsid w:val="00ED5F21"/>
    <w:rsid w:val="00EE1C51"/>
    <w:rsid w:val="00EE3C38"/>
    <w:rsid w:val="00EE556C"/>
    <w:rsid w:val="00EE6CF6"/>
    <w:rsid w:val="00EF6FD9"/>
    <w:rsid w:val="00F033E1"/>
    <w:rsid w:val="00F036E0"/>
    <w:rsid w:val="00F03970"/>
    <w:rsid w:val="00F03DF2"/>
    <w:rsid w:val="00F04180"/>
    <w:rsid w:val="00F04A82"/>
    <w:rsid w:val="00F06DFF"/>
    <w:rsid w:val="00F1068A"/>
    <w:rsid w:val="00F1242C"/>
    <w:rsid w:val="00F13A59"/>
    <w:rsid w:val="00F145C8"/>
    <w:rsid w:val="00F17DC4"/>
    <w:rsid w:val="00F22EC8"/>
    <w:rsid w:val="00F25AFE"/>
    <w:rsid w:val="00F27FB5"/>
    <w:rsid w:val="00F30DDF"/>
    <w:rsid w:val="00F3621B"/>
    <w:rsid w:val="00F405D1"/>
    <w:rsid w:val="00F43376"/>
    <w:rsid w:val="00F44465"/>
    <w:rsid w:val="00F561BE"/>
    <w:rsid w:val="00F57C8C"/>
    <w:rsid w:val="00F61819"/>
    <w:rsid w:val="00F61A67"/>
    <w:rsid w:val="00F6287C"/>
    <w:rsid w:val="00F675FB"/>
    <w:rsid w:val="00F714F9"/>
    <w:rsid w:val="00F82F19"/>
    <w:rsid w:val="00F847A0"/>
    <w:rsid w:val="00F903A7"/>
    <w:rsid w:val="00F90722"/>
    <w:rsid w:val="00F92679"/>
    <w:rsid w:val="00F954B1"/>
    <w:rsid w:val="00F97E30"/>
    <w:rsid w:val="00FA0F79"/>
    <w:rsid w:val="00FA52E9"/>
    <w:rsid w:val="00FA7BC6"/>
    <w:rsid w:val="00FB111B"/>
    <w:rsid w:val="00FB2C03"/>
    <w:rsid w:val="00FB6525"/>
    <w:rsid w:val="00FC0479"/>
    <w:rsid w:val="00FC3F4A"/>
    <w:rsid w:val="00FC4B42"/>
    <w:rsid w:val="00FC6387"/>
    <w:rsid w:val="00FD1E17"/>
    <w:rsid w:val="00FD2338"/>
    <w:rsid w:val="00FD6B7D"/>
    <w:rsid w:val="00FE5A1E"/>
    <w:rsid w:val="00FE6744"/>
    <w:rsid w:val="00FF24A5"/>
    <w:rsid w:val="00FF43D0"/>
    <w:rsid w:val="01230A2D"/>
    <w:rsid w:val="015B6D94"/>
    <w:rsid w:val="016563D1"/>
    <w:rsid w:val="01895CFA"/>
    <w:rsid w:val="01E5768C"/>
    <w:rsid w:val="025F2A01"/>
    <w:rsid w:val="026F6E05"/>
    <w:rsid w:val="02721FBA"/>
    <w:rsid w:val="02D135BA"/>
    <w:rsid w:val="030976A7"/>
    <w:rsid w:val="033B0000"/>
    <w:rsid w:val="03A32A77"/>
    <w:rsid w:val="047B1C53"/>
    <w:rsid w:val="04925CAA"/>
    <w:rsid w:val="049A2079"/>
    <w:rsid w:val="053B1D98"/>
    <w:rsid w:val="0540631C"/>
    <w:rsid w:val="056D353A"/>
    <w:rsid w:val="05F523D1"/>
    <w:rsid w:val="062169E1"/>
    <w:rsid w:val="066F4EC6"/>
    <w:rsid w:val="067D5950"/>
    <w:rsid w:val="06FA4144"/>
    <w:rsid w:val="06FC0A7D"/>
    <w:rsid w:val="07084ABE"/>
    <w:rsid w:val="0750017C"/>
    <w:rsid w:val="07924737"/>
    <w:rsid w:val="07DA0C46"/>
    <w:rsid w:val="07FB6C70"/>
    <w:rsid w:val="082B2697"/>
    <w:rsid w:val="084720AB"/>
    <w:rsid w:val="08485358"/>
    <w:rsid w:val="086D00B4"/>
    <w:rsid w:val="08731D6D"/>
    <w:rsid w:val="08755786"/>
    <w:rsid w:val="089A399D"/>
    <w:rsid w:val="089C272D"/>
    <w:rsid w:val="08AF037D"/>
    <w:rsid w:val="09145998"/>
    <w:rsid w:val="094D3C6F"/>
    <w:rsid w:val="099D6C99"/>
    <w:rsid w:val="0A096203"/>
    <w:rsid w:val="0A1953ED"/>
    <w:rsid w:val="0A541B80"/>
    <w:rsid w:val="0A790FCA"/>
    <w:rsid w:val="0AB80806"/>
    <w:rsid w:val="0AF41D08"/>
    <w:rsid w:val="0B702C29"/>
    <w:rsid w:val="0C2942FA"/>
    <w:rsid w:val="0C3F6271"/>
    <w:rsid w:val="0C6C1F36"/>
    <w:rsid w:val="0C965DAB"/>
    <w:rsid w:val="0CBA4CF7"/>
    <w:rsid w:val="0CC3254D"/>
    <w:rsid w:val="0D2B2A00"/>
    <w:rsid w:val="0DC74F36"/>
    <w:rsid w:val="0DEC6932"/>
    <w:rsid w:val="0E0569AA"/>
    <w:rsid w:val="0E3E76E9"/>
    <w:rsid w:val="0EAE7150"/>
    <w:rsid w:val="0EB475ED"/>
    <w:rsid w:val="0F4F43F7"/>
    <w:rsid w:val="0F525129"/>
    <w:rsid w:val="0FBF71DA"/>
    <w:rsid w:val="104E2C9D"/>
    <w:rsid w:val="107967F4"/>
    <w:rsid w:val="110202E7"/>
    <w:rsid w:val="1157236C"/>
    <w:rsid w:val="115D15B1"/>
    <w:rsid w:val="11904838"/>
    <w:rsid w:val="11FA3F64"/>
    <w:rsid w:val="12376FC6"/>
    <w:rsid w:val="12390BF8"/>
    <w:rsid w:val="125331E7"/>
    <w:rsid w:val="12615959"/>
    <w:rsid w:val="128364C5"/>
    <w:rsid w:val="12F165F9"/>
    <w:rsid w:val="131E6E8D"/>
    <w:rsid w:val="13CE4FD5"/>
    <w:rsid w:val="143B4ED6"/>
    <w:rsid w:val="148260E6"/>
    <w:rsid w:val="149406F1"/>
    <w:rsid w:val="14A625C4"/>
    <w:rsid w:val="14B12EA9"/>
    <w:rsid w:val="14F96B85"/>
    <w:rsid w:val="1574619B"/>
    <w:rsid w:val="158A6FD7"/>
    <w:rsid w:val="15D87F20"/>
    <w:rsid w:val="15FE0B18"/>
    <w:rsid w:val="1647748F"/>
    <w:rsid w:val="16686DE3"/>
    <w:rsid w:val="16730654"/>
    <w:rsid w:val="16AE750E"/>
    <w:rsid w:val="16BD589A"/>
    <w:rsid w:val="170305A0"/>
    <w:rsid w:val="17465D2B"/>
    <w:rsid w:val="17574D19"/>
    <w:rsid w:val="177A45B4"/>
    <w:rsid w:val="179604CC"/>
    <w:rsid w:val="17982F0D"/>
    <w:rsid w:val="17CF5627"/>
    <w:rsid w:val="180D6B9A"/>
    <w:rsid w:val="18753F12"/>
    <w:rsid w:val="18B84A1F"/>
    <w:rsid w:val="18BD1BBE"/>
    <w:rsid w:val="192D58ED"/>
    <w:rsid w:val="19342774"/>
    <w:rsid w:val="194258BE"/>
    <w:rsid w:val="19D84B97"/>
    <w:rsid w:val="1A1A1BEF"/>
    <w:rsid w:val="1A4B6799"/>
    <w:rsid w:val="1A7E7636"/>
    <w:rsid w:val="1AA13699"/>
    <w:rsid w:val="1B406D42"/>
    <w:rsid w:val="1B481BA6"/>
    <w:rsid w:val="1BA52480"/>
    <w:rsid w:val="1BBE3DAA"/>
    <w:rsid w:val="1C3E7224"/>
    <w:rsid w:val="1C8116AC"/>
    <w:rsid w:val="1C9E1C0F"/>
    <w:rsid w:val="1CD20B0C"/>
    <w:rsid w:val="1D2A4493"/>
    <w:rsid w:val="1D421ABE"/>
    <w:rsid w:val="1D5806BF"/>
    <w:rsid w:val="1D89412B"/>
    <w:rsid w:val="1E0A5B11"/>
    <w:rsid w:val="1E143081"/>
    <w:rsid w:val="1E531B50"/>
    <w:rsid w:val="1E5C3AED"/>
    <w:rsid w:val="1E704548"/>
    <w:rsid w:val="1E723DC1"/>
    <w:rsid w:val="1EAC4C7B"/>
    <w:rsid w:val="1EC10496"/>
    <w:rsid w:val="1EF74175"/>
    <w:rsid w:val="1F1F7904"/>
    <w:rsid w:val="1F3806B7"/>
    <w:rsid w:val="1F680BA2"/>
    <w:rsid w:val="1FEB2D7C"/>
    <w:rsid w:val="201D3267"/>
    <w:rsid w:val="20213AC0"/>
    <w:rsid w:val="21193F0E"/>
    <w:rsid w:val="21C51809"/>
    <w:rsid w:val="22170AB1"/>
    <w:rsid w:val="228F7552"/>
    <w:rsid w:val="22B1134A"/>
    <w:rsid w:val="22B21226"/>
    <w:rsid w:val="23865256"/>
    <w:rsid w:val="246448B3"/>
    <w:rsid w:val="24B15248"/>
    <w:rsid w:val="24CB1290"/>
    <w:rsid w:val="2528727A"/>
    <w:rsid w:val="253003BA"/>
    <w:rsid w:val="255A0F8D"/>
    <w:rsid w:val="25920599"/>
    <w:rsid w:val="25963F60"/>
    <w:rsid w:val="25C1654E"/>
    <w:rsid w:val="25DE7E67"/>
    <w:rsid w:val="25F17855"/>
    <w:rsid w:val="26FA59A2"/>
    <w:rsid w:val="2709135C"/>
    <w:rsid w:val="27142FA2"/>
    <w:rsid w:val="27286E69"/>
    <w:rsid w:val="27500C1B"/>
    <w:rsid w:val="27507EFC"/>
    <w:rsid w:val="2751258E"/>
    <w:rsid w:val="27CF62E3"/>
    <w:rsid w:val="27DB68F0"/>
    <w:rsid w:val="28294FA3"/>
    <w:rsid w:val="284B5D3E"/>
    <w:rsid w:val="286821E3"/>
    <w:rsid w:val="28A12219"/>
    <w:rsid w:val="28D70494"/>
    <w:rsid w:val="28FC09B3"/>
    <w:rsid w:val="290F4AE8"/>
    <w:rsid w:val="29CE2FFE"/>
    <w:rsid w:val="2A0479E6"/>
    <w:rsid w:val="2A0E172D"/>
    <w:rsid w:val="2A4B3FBA"/>
    <w:rsid w:val="2B296503"/>
    <w:rsid w:val="2B8F2704"/>
    <w:rsid w:val="2B9D623E"/>
    <w:rsid w:val="2B9E2242"/>
    <w:rsid w:val="2BC61A37"/>
    <w:rsid w:val="2BE60135"/>
    <w:rsid w:val="2C8B73F1"/>
    <w:rsid w:val="2CEA54DE"/>
    <w:rsid w:val="2D120CB8"/>
    <w:rsid w:val="2D2010A1"/>
    <w:rsid w:val="2DF466D5"/>
    <w:rsid w:val="2E044DBD"/>
    <w:rsid w:val="2E2307AE"/>
    <w:rsid w:val="2E6A6F89"/>
    <w:rsid w:val="2E6F49A7"/>
    <w:rsid w:val="2FC1090D"/>
    <w:rsid w:val="30632CB9"/>
    <w:rsid w:val="30A04B96"/>
    <w:rsid w:val="30CF280C"/>
    <w:rsid w:val="30E4203E"/>
    <w:rsid w:val="30E43896"/>
    <w:rsid w:val="31310930"/>
    <w:rsid w:val="315702B6"/>
    <w:rsid w:val="31A54253"/>
    <w:rsid w:val="31D17AEB"/>
    <w:rsid w:val="3252270C"/>
    <w:rsid w:val="32810DAC"/>
    <w:rsid w:val="32AA5640"/>
    <w:rsid w:val="32B8776E"/>
    <w:rsid w:val="32DB6C80"/>
    <w:rsid w:val="33190067"/>
    <w:rsid w:val="3319011E"/>
    <w:rsid w:val="332C656A"/>
    <w:rsid w:val="33A51B8E"/>
    <w:rsid w:val="33CD6633"/>
    <w:rsid w:val="33F778B2"/>
    <w:rsid w:val="34017D24"/>
    <w:rsid w:val="3427513B"/>
    <w:rsid w:val="343578D7"/>
    <w:rsid w:val="343A2875"/>
    <w:rsid w:val="343D76C5"/>
    <w:rsid w:val="351C625F"/>
    <w:rsid w:val="352C616B"/>
    <w:rsid w:val="352E45B4"/>
    <w:rsid w:val="359A4CDD"/>
    <w:rsid w:val="35C43888"/>
    <w:rsid w:val="35E538E5"/>
    <w:rsid w:val="36176AE0"/>
    <w:rsid w:val="36430993"/>
    <w:rsid w:val="36CD5036"/>
    <w:rsid w:val="372109FE"/>
    <w:rsid w:val="37892FCB"/>
    <w:rsid w:val="37DF694B"/>
    <w:rsid w:val="38160A8C"/>
    <w:rsid w:val="38233967"/>
    <w:rsid w:val="38666C30"/>
    <w:rsid w:val="38D47248"/>
    <w:rsid w:val="390B7782"/>
    <w:rsid w:val="39296E78"/>
    <w:rsid w:val="395E2EF3"/>
    <w:rsid w:val="39660BBA"/>
    <w:rsid w:val="398422EB"/>
    <w:rsid w:val="399163E3"/>
    <w:rsid w:val="3A064DE8"/>
    <w:rsid w:val="3A1F2A62"/>
    <w:rsid w:val="3A3951BD"/>
    <w:rsid w:val="3B396BEE"/>
    <w:rsid w:val="3B555293"/>
    <w:rsid w:val="3B5A16AE"/>
    <w:rsid w:val="3BA34EB6"/>
    <w:rsid w:val="3BCC71EA"/>
    <w:rsid w:val="3C0377B2"/>
    <w:rsid w:val="3C3D6ABB"/>
    <w:rsid w:val="3C4E0CC8"/>
    <w:rsid w:val="3CC86CCC"/>
    <w:rsid w:val="3CF34935"/>
    <w:rsid w:val="3D7A3AAC"/>
    <w:rsid w:val="3D8668FA"/>
    <w:rsid w:val="3DA724F5"/>
    <w:rsid w:val="3DF80952"/>
    <w:rsid w:val="3DFE691F"/>
    <w:rsid w:val="3E3A6C5A"/>
    <w:rsid w:val="3E3E08F2"/>
    <w:rsid w:val="3E616074"/>
    <w:rsid w:val="3EA92DA5"/>
    <w:rsid w:val="3ECE3585"/>
    <w:rsid w:val="3EE51AC0"/>
    <w:rsid w:val="3F293961"/>
    <w:rsid w:val="3F2D3CD9"/>
    <w:rsid w:val="3F415511"/>
    <w:rsid w:val="400D3CC0"/>
    <w:rsid w:val="401F4C4E"/>
    <w:rsid w:val="402B472C"/>
    <w:rsid w:val="403774A1"/>
    <w:rsid w:val="40811822"/>
    <w:rsid w:val="40EF0BB5"/>
    <w:rsid w:val="4132788A"/>
    <w:rsid w:val="41353E9C"/>
    <w:rsid w:val="41CE2ADD"/>
    <w:rsid w:val="41EF49BA"/>
    <w:rsid w:val="4205635C"/>
    <w:rsid w:val="420D3827"/>
    <w:rsid w:val="424A3BF8"/>
    <w:rsid w:val="42A35CD9"/>
    <w:rsid w:val="42B57298"/>
    <w:rsid w:val="4347240E"/>
    <w:rsid w:val="43506223"/>
    <w:rsid w:val="43674AB5"/>
    <w:rsid w:val="43A11168"/>
    <w:rsid w:val="43AE0D56"/>
    <w:rsid w:val="43B43130"/>
    <w:rsid w:val="43F73644"/>
    <w:rsid w:val="442B26F5"/>
    <w:rsid w:val="44557140"/>
    <w:rsid w:val="447C2996"/>
    <w:rsid w:val="4485576F"/>
    <w:rsid w:val="448654A3"/>
    <w:rsid w:val="44A84652"/>
    <w:rsid w:val="44C607DF"/>
    <w:rsid w:val="44C8010A"/>
    <w:rsid w:val="4567162B"/>
    <w:rsid w:val="456F6604"/>
    <w:rsid w:val="45923737"/>
    <w:rsid w:val="459265A5"/>
    <w:rsid w:val="459801D0"/>
    <w:rsid w:val="472803E6"/>
    <w:rsid w:val="476725FD"/>
    <w:rsid w:val="479E680F"/>
    <w:rsid w:val="47A96E52"/>
    <w:rsid w:val="47B274BE"/>
    <w:rsid w:val="47EF335F"/>
    <w:rsid w:val="48003646"/>
    <w:rsid w:val="4803141A"/>
    <w:rsid w:val="48286AA4"/>
    <w:rsid w:val="48F1489C"/>
    <w:rsid w:val="49345D17"/>
    <w:rsid w:val="49685F78"/>
    <w:rsid w:val="49847B92"/>
    <w:rsid w:val="499543E7"/>
    <w:rsid w:val="499B7E35"/>
    <w:rsid w:val="49F615DA"/>
    <w:rsid w:val="4A082F1F"/>
    <w:rsid w:val="4A6212C7"/>
    <w:rsid w:val="4ACD693D"/>
    <w:rsid w:val="4B094D4E"/>
    <w:rsid w:val="4B13427E"/>
    <w:rsid w:val="4BA549C3"/>
    <w:rsid w:val="4BA90625"/>
    <w:rsid w:val="4C393EE3"/>
    <w:rsid w:val="4C9C1B37"/>
    <w:rsid w:val="4CDC6E9C"/>
    <w:rsid w:val="4D19316C"/>
    <w:rsid w:val="4D3F4746"/>
    <w:rsid w:val="4D4F202A"/>
    <w:rsid w:val="4D9D29E2"/>
    <w:rsid w:val="4DA74599"/>
    <w:rsid w:val="4E0B30BA"/>
    <w:rsid w:val="4E3B41C5"/>
    <w:rsid w:val="4ED70150"/>
    <w:rsid w:val="4EE56D54"/>
    <w:rsid w:val="4F43064C"/>
    <w:rsid w:val="4F4D6E29"/>
    <w:rsid w:val="4F5A2E01"/>
    <w:rsid w:val="4F5F223A"/>
    <w:rsid w:val="4F822D2C"/>
    <w:rsid w:val="4FC06FF1"/>
    <w:rsid w:val="4FE039D8"/>
    <w:rsid w:val="50526B29"/>
    <w:rsid w:val="506251F1"/>
    <w:rsid w:val="50CE2B73"/>
    <w:rsid w:val="50FC0813"/>
    <w:rsid w:val="510414EF"/>
    <w:rsid w:val="517B0F42"/>
    <w:rsid w:val="518675F4"/>
    <w:rsid w:val="51981249"/>
    <w:rsid w:val="51CE3E3D"/>
    <w:rsid w:val="51DF61F2"/>
    <w:rsid w:val="51ED30B9"/>
    <w:rsid w:val="521C469D"/>
    <w:rsid w:val="52730107"/>
    <w:rsid w:val="52750905"/>
    <w:rsid w:val="527F429A"/>
    <w:rsid w:val="53303D2B"/>
    <w:rsid w:val="534045DF"/>
    <w:rsid w:val="53414941"/>
    <w:rsid w:val="53634F26"/>
    <w:rsid w:val="536C456A"/>
    <w:rsid w:val="539563F4"/>
    <w:rsid w:val="53BF7994"/>
    <w:rsid w:val="540258E2"/>
    <w:rsid w:val="540B371A"/>
    <w:rsid w:val="541B0B0D"/>
    <w:rsid w:val="541C63A9"/>
    <w:rsid w:val="542406CB"/>
    <w:rsid w:val="54376423"/>
    <w:rsid w:val="544676F8"/>
    <w:rsid w:val="544852B2"/>
    <w:rsid w:val="54B30387"/>
    <w:rsid w:val="54EF0D8F"/>
    <w:rsid w:val="552633DC"/>
    <w:rsid w:val="553463FD"/>
    <w:rsid w:val="55B34DA2"/>
    <w:rsid w:val="55BF207E"/>
    <w:rsid w:val="562723E4"/>
    <w:rsid w:val="566900BD"/>
    <w:rsid w:val="56701F8E"/>
    <w:rsid w:val="576D6161"/>
    <w:rsid w:val="577C74CC"/>
    <w:rsid w:val="5783254A"/>
    <w:rsid w:val="57D332D9"/>
    <w:rsid w:val="57F04CC1"/>
    <w:rsid w:val="58190F3E"/>
    <w:rsid w:val="581D71E8"/>
    <w:rsid w:val="582C7CB7"/>
    <w:rsid w:val="59015B8B"/>
    <w:rsid w:val="59595773"/>
    <w:rsid w:val="59797833"/>
    <w:rsid w:val="59BA024A"/>
    <w:rsid w:val="5A1938B3"/>
    <w:rsid w:val="5A2A4916"/>
    <w:rsid w:val="5A2E2717"/>
    <w:rsid w:val="5A427C66"/>
    <w:rsid w:val="5A4311DE"/>
    <w:rsid w:val="5A5B1C79"/>
    <w:rsid w:val="5A5E0B06"/>
    <w:rsid w:val="5A742538"/>
    <w:rsid w:val="5AFA5E4B"/>
    <w:rsid w:val="5B712831"/>
    <w:rsid w:val="5BE30FD5"/>
    <w:rsid w:val="5C3F016E"/>
    <w:rsid w:val="5C717CB4"/>
    <w:rsid w:val="5C9022C5"/>
    <w:rsid w:val="5D710D9B"/>
    <w:rsid w:val="5D8A463F"/>
    <w:rsid w:val="5DD10FF8"/>
    <w:rsid w:val="5E1B1251"/>
    <w:rsid w:val="5E3B6EA6"/>
    <w:rsid w:val="5E8750DA"/>
    <w:rsid w:val="5ECE2E00"/>
    <w:rsid w:val="5EE27CB0"/>
    <w:rsid w:val="5F132F97"/>
    <w:rsid w:val="5F6140B9"/>
    <w:rsid w:val="6098211D"/>
    <w:rsid w:val="60C50882"/>
    <w:rsid w:val="60CF76E1"/>
    <w:rsid w:val="611A55F3"/>
    <w:rsid w:val="616E1DF7"/>
    <w:rsid w:val="61BE562F"/>
    <w:rsid w:val="623C742A"/>
    <w:rsid w:val="62766CF2"/>
    <w:rsid w:val="62853347"/>
    <w:rsid w:val="62C2519F"/>
    <w:rsid w:val="62EB1F31"/>
    <w:rsid w:val="62F937AA"/>
    <w:rsid w:val="63030003"/>
    <w:rsid w:val="631B5088"/>
    <w:rsid w:val="633969D4"/>
    <w:rsid w:val="63E63E90"/>
    <w:rsid w:val="6422469C"/>
    <w:rsid w:val="643426AC"/>
    <w:rsid w:val="64BD4357"/>
    <w:rsid w:val="650E3A46"/>
    <w:rsid w:val="652D6154"/>
    <w:rsid w:val="65367B44"/>
    <w:rsid w:val="654068BD"/>
    <w:rsid w:val="65575FD3"/>
    <w:rsid w:val="65DA4C96"/>
    <w:rsid w:val="661D5D96"/>
    <w:rsid w:val="665829DA"/>
    <w:rsid w:val="66AE25DD"/>
    <w:rsid w:val="66BD526E"/>
    <w:rsid w:val="66F95A96"/>
    <w:rsid w:val="670F671A"/>
    <w:rsid w:val="67154B42"/>
    <w:rsid w:val="674B56F2"/>
    <w:rsid w:val="67652EBE"/>
    <w:rsid w:val="679338AF"/>
    <w:rsid w:val="67967AFB"/>
    <w:rsid w:val="68036E2F"/>
    <w:rsid w:val="682E0871"/>
    <w:rsid w:val="683A170E"/>
    <w:rsid w:val="69036813"/>
    <w:rsid w:val="69142F85"/>
    <w:rsid w:val="691D2B2E"/>
    <w:rsid w:val="69705295"/>
    <w:rsid w:val="69B706D8"/>
    <w:rsid w:val="6A371333"/>
    <w:rsid w:val="6A42273D"/>
    <w:rsid w:val="6A926725"/>
    <w:rsid w:val="6A9923CD"/>
    <w:rsid w:val="6AD06621"/>
    <w:rsid w:val="6B076E4F"/>
    <w:rsid w:val="6B783675"/>
    <w:rsid w:val="6BED2189"/>
    <w:rsid w:val="6C0854F8"/>
    <w:rsid w:val="6C2D74EF"/>
    <w:rsid w:val="6C574AC5"/>
    <w:rsid w:val="6C6F5C5E"/>
    <w:rsid w:val="6C8C5B2F"/>
    <w:rsid w:val="6CB562DE"/>
    <w:rsid w:val="6D4362A3"/>
    <w:rsid w:val="6D4A7799"/>
    <w:rsid w:val="6DB4204D"/>
    <w:rsid w:val="6DF905B2"/>
    <w:rsid w:val="6E01463A"/>
    <w:rsid w:val="6E0B41BA"/>
    <w:rsid w:val="6FB064F1"/>
    <w:rsid w:val="6FBF714E"/>
    <w:rsid w:val="703544E8"/>
    <w:rsid w:val="70416E59"/>
    <w:rsid w:val="706F5C82"/>
    <w:rsid w:val="708B5CAE"/>
    <w:rsid w:val="71465489"/>
    <w:rsid w:val="716309F3"/>
    <w:rsid w:val="717B5AE0"/>
    <w:rsid w:val="71D8659D"/>
    <w:rsid w:val="72033B8A"/>
    <w:rsid w:val="7233658F"/>
    <w:rsid w:val="727A5D97"/>
    <w:rsid w:val="72995EF3"/>
    <w:rsid w:val="73012015"/>
    <w:rsid w:val="735F7656"/>
    <w:rsid w:val="736C44B9"/>
    <w:rsid w:val="73D56FFD"/>
    <w:rsid w:val="74053404"/>
    <w:rsid w:val="74095E96"/>
    <w:rsid w:val="74C236C4"/>
    <w:rsid w:val="74ED5E65"/>
    <w:rsid w:val="751005C7"/>
    <w:rsid w:val="759F5C0D"/>
    <w:rsid w:val="75AA0DC3"/>
    <w:rsid w:val="75F96FD3"/>
    <w:rsid w:val="767D4D49"/>
    <w:rsid w:val="76805946"/>
    <w:rsid w:val="76E15ABD"/>
    <w:rsid w:val="76FB1CF1"/>
    <w:rsid w:val="77C657F4"/>
    <w:rsid w:val="78230E37"/>
    <w:rsid w:val="78317FD7"/>
    <w:rsid w:val="78461493"/>
    <w:rsid w:val="786F3B7D"/>
    <w:rsid w:val="78A01876"/>
    <w:rsid w:val="78D0704D"/>
    <w:rsid w:val="78F5525F"/>
    <w:rsid w:val="78FB1293"/>
    <w:rsid w:val="79573393"/>
    <w:rsid w:val="798A3F0D"/>
    <w:rsid w:val="799F1BBC"/>
    <w:rsid w:val="79EF735D"/>
    <w:rsid w:val="7A114D11"/>
    <w:rsid w:val="7A5D37FE"/>
    <w:rsid w:val="7AB12B9D"/>
    <w:rsid w:val="7AB21C9B"/>
    <w:rsid w:val="7B18151F"/>
    <w:rsid w:val="7B3371DC"/>
    <w:rsid w:val="7B7D13ED"/>
    <w:rsid w:val="7BE85B0E"/>
    <w:rsid w:val="7C4254EB"/>
    <w:rsid w:val="7C85499F"/>
    <w:rsid w:val="7CBB298C"/>
    <w:rsid w:val="7CDD45C7"/>
    <w:rsid w:val="7D127038"/>
    <w:rsid w:val="7D306EA8"/>
    <w:rsid w:val="7D403F38"/>
    <w:rsid w:val="7D853842"/>
    <w:rsid w:val="7DC86E56"/>
    <w:rsid w:val="7DCC1A43"/>
    <w:rsid w:val="7E074F39"/>
    <w:rsid w:val="7E4C23F6"/>
    <w:rsid w:val="7EAC7843"/>
    <w:rsid w:val="7EE74000"/>
    <w:rsid w:val="7F385FDA"/>
    <w:rsid w:val="7F822E3E"/>
    <w:rsid w:val="7F913FFD"/>
    <w:rsid w:val="7FB74A90"/>
    <w:rsid w:val="7FC30415"/>
    <w:rsid w:val="7FE01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6A5"/>
    <w:pPr>
      <w:widowControl w:val="0"/>
      <w:jc w:val="both"/>
    </w:pPr>
    <w:rPr>
      <w:kern w:val="2"/>
      <w:sz w:val="21"/>
      <w:szCs w:val="24"/>
    </w:rPr>
  </w:style>
  <w:style w:type="paragraph" w:styleId="1">
    <w:name w:val="heading 1"/>
    <w:basedOn w:val="a"/>
    <w:next w:val="a"/>
    <w:qFormat/>
    <w:rsid w:val="006E56A5"/>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6E56A5"/>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qFormat/>
    <w:rsid w:val="006E56A5"/>
    <w:pPr>
      <w:keepNext/>
      <w:keepLines/>
      <w:spacing w:before="260" w:after="260" w:line="416" w:lineRule="auto"/>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E56A5"/>
    <w:pPr>
      <w:widowControl/>
      <w:ind w:left="425"/>
      <w:jc w:val="left"/>
    </w:pPr>
    <w:rPr>
      <w:kern w:val="0"/>
      <w:sz w:val="20"/>
      <w:szCs w:val="20"/>
      <w:lang w:eastAsia="en-US"/>
    </w:rPr>
  </w:style>
  <w:style w:type="paragraph" w:styleId="a4">
    <w:name w:val="annotation text"/>
    <w:basedOn w:val="a"/>
    <w:link w:val="Char"/>
    <w:qFormat/>
    <w:rsid w:val="006E56A5"/>
    <w:pPr>
      <w:jc w:val="left"/>
    </w:pPr>
    <w:rPr>
      <w:rFonts w:asciiTheme="minorHAnsi" w:hAnsiTheme="minorHAnsi" w:cstheme="minorBidi"/>
    </w:rPr>
  </w:style>
  <w:style w:type="paragraph" w:styleId="a5">
    <w:name w:val="Body Text"/>
    <w:basedOn w:val="a"/>
    <w:link w:val="Char0"/>
    <w:qFormat/>
    <w:rsid w:val="006E56A5"/>
    <w:pPr>
      <w:spacing w:after="120"/>
    </w:pPr>
  </w:style>
  <w:style w:type="paragraph" w:styleId="5">
    <w:name w:val="toc 5"/>
    <w:basedOn w:val="a"/>
    <w:next w:val="a"/>
    <w:qFormat/>
    <w:rsid w:val="006E56A5"/>
    <w:pPr>
      <w:ind w:leftChars="800" w:left="1680"/>
    </w:pPr>
  </w:style>
  <w:style w:type="paragraph" w:styleId="30">
    <w:name w:val="toc 3"/>
    <w:basedOn w:val="a"/>
    <w:next w:val="a"/>
    <w:uiPriority w:val="39"/>
    <w:qFormat/>
    <w:rsid w:val="006E56A5"/>
    <w:pPr>
      <w:spacing w:line="360" w:lineRule="auto"/>
      <w:ind w:left="420"/>
      <w:jc w:val="left"/>
    </w:pPr>
    <w:rPr>
      <w:iCs/>
      <w:sz w:val="24"/>
      <w:szCs w:val="20"/>
    </w:rPr>
  </w:style>
  <w:style w:type="paragraph" w:styleId="a6">
    <w:name w:val="Plain Text"/>
    <w:basedOn w:val="a"/>
    <w:link w:val="Char1"/>
    <w:uiPriority w:val="99"/>
    <w:qFormat/>
    <w:rsid w:val="006E56A5"/>
    <w:rPr>
      <w:rFonts w:ascii="宋体" w:hAnsi="Courier New" w:cs="Courier New"/>
      <w:szCs w:val="21"/>
    </w:rPr>
  </w:style>
  <w:style w:type="paragraph" w:styleId="a7">
    <w:name w:val="Date"/>
    <w:basedOn w:val="a"/>
    <w:next w:val="a"/>
    <w:link w:val="Char2"/>
    <w:qFormat/>
    <w:rsid w:val="006E56A5"/>
    <w:rPr>
      <w:sz w:val="28"/>
      <w:szCs w:val="20"/>
    </w:rPr>
  </w:style>
  <w:style w:type="paragraph" w:styleId="a8">
    <w:name w:val="Balloon Text"/>
    <w:basedOn w:val="a"/>
    <w:link w:val="Char3"/>
    <w:qFormat/>
    <w:rsid w:val="006E56A5"/>
    <w:rPr>
      <w:sz w:val="18"/>
      <w:szCs w:val="18"/>
    </w:rPr>
  </w:style>
  <w:style w:type="paragraph" w:styleId="a9">
    <w:name w:val="footer"/>
    <w:basedOn w:val="a"/>
    <w:link w:val="Char4"/>
    <w:uiPriority w:val="99"/>
    <w:qFormat/>
    <w:rsid w:val="006E56A5"/>
    <w:pPr>
      <w:tabs>
        <w:tab w:val="center" w:pos="4153"/>
        <w:tab w:val="right" w:pos="8306"/>
      </w:tabs>
      <w:snapToGrid w:val="0"/>
      <w:jc w:val="left"/>
    </w:pPr>
    <w:rPr>
      <w:sz w:val="18"/>
      <w:szCs w:val="18"/>
    </w:rPr>
  </w:style>
  <w:style w:type="paragraph" w:styleId="aa">
    <w:name w:val="header"/>
    <w:basedOn w:val="a"/>
    <w:uiPriority w:val="99"/>
    <w:qFormat/>
    <w:rsid w:val="006E56A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E56A5"/>
    <w:pPr>
      <w:spacing w:before="120" w:after="120" w:line="360" w:lineRule="auto"/>
      <w:jc w:val="left"/>
    </w:pPr>
    <w:rPr>
      <w:b/>
      <w:bCs/>
      <w:caps/>
      <w:sz w:val="24"/>
      <w:szCs w:val="20"/>
    </w:rPr>
  </w:style>
  <w:style w:type="paragraph" w:styleId="20">
    <w:name w:val="toc 2"/>
    <w:basedOn w:val="a"/>
    <w:next w:val="a"/>
    <w:uiPriority w:val="39"/>
    <w:qFormat/>
    <w:rsid w:val="006E56A5"/>
    <w:pPr>
      <w:spacing w:line="360" w:lineRule="auto"/>
      <w:ind w:left="210"/>
      <w:jc w:val="left"/>
    </w:pPr>
    <w:rPr>
      <w:smallCaps/>
      <w:sz w:val="24"/>
      <w:szCs w:val="20"/>
    </w:rPr>
  </w:style>
  <w:style w:type="paragraph" w:styleId="21">
    <w:name w:val="Body Text 2"/>
    <w:basedOn w:val="a"/>
    <w:link w:val="2Char0"/>
    <w:qFormat/>
    <w:rsid w:val="006E56A5"/>
    <w:pPr>
      <w:spacing w:after="120" w:line="480" w:lineRule="auto"/>
    </w:pPr>
    <w:rPr>
      <w:szCs w:val="20"/>
    </w:rPr>
  </w:style>
  <w:style w:type="paragraph" w:styleId="ab">
    <w:name w:val="Normal (Web)"/>
    <w:basedOn w:val="a"/>
    <w:qFormat/>
    <w:rsid w:val="006E56A5"/>
    <w:pPr>
      <w:widowControl/>
      <w:spacing w:before="100" w:beforeAutospacing="1" w:after="100" w:afterAutospacing="1" w:line="300" w:lineRule="atLeast"/>
      <w:jc w:val="left"/>
    </w:pPr>
    <w:rPr>
      <w:rFonts w:ascii="Arial" w:hAnsi="Arial" w:cs="Arial"/>
      <w:kern w:val="0"/>
      <w:sz w:val="18"/>
      <w:szCs w:val="18"/>
    </w:rPr>
  </w:style>
  <w:style w:type="paragraph" w:styleId="ac">
    <w:name w:val="Title"/>
    <w:basedOn w:val="a"/>
    <w:next w:val="a"/>
    <w:link w:val="Char5"/>
    <w:qFormat/>
    <w:rsid w:val="006E56A5"/>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4"/>
    <w:next w:val="a4"/>
    <w:link w:val="Char6"/>
    <w:qFormat/>
    <w:rsid w:val="006E56A5"/>
    <w:rPr>
      <w:rFonts w:ascii="Times New Roman" w:hAnsi="Times New Roman" w:cs="Times New Roman"/>
      <w:b/>
      <w:bCs/>
    </w:rPr>
  </w:style>
  <w:style w:type="paragraph" w:styleId="ae">
    <w:name w:val="Body Text First Indent"/>
    <w:basedOn w:val="a5"/>
    <w:link w:val="Char7"/>
    <w:qFormat/>
    <w:rsid w:val="006E56A5"/>
    <w:pPr>
      <w:ind w:firstLineChars="100" w:firstLine="420"/>
    </w:pPr>
  </w:style>
  <w:style w:type="table" w:styleId="af">
    <w:name w:val="Table Grid"/>
    <w:basedOn w:val="a1"/>
    <w:qFormat/>
    <w:rsid w:val="006E56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6E56A5"/>
  </w:style>
  <w:style w:type="character" w:styleId="af1">
    <w:name w:val="Hyperlink"/>
    <w:uiPriority w:val="99"/>
    <w:qFormat/>
    <w:rsid w:val="006E56A5"/>
    <w:rPr>
      <w:color w:val="0000FF"/>
      <w:u w:val="single"/>
    </w:rPr>
  </w:style>
  <w:style w:type="character" w:styleId="af2">
    <w:name w:val="annotation reference"/>
    <w:basedOn w:val="a0"/>
    <w:qFormat/>
    <w:rsid w:val="006E56A5"/>
    <w:rPr>
      <w:sz w:val="21"/>
      <w:szCs w:val="21"/>
    </w:rPr>
  </w:style>
  <w:style w:type="paragraph" w:customStyle="1" w:styleId="Style2">
    <w:name w:val="_Style 2"/>
    <w:basedOn w:val="1"/>
    <w:next w:val="a"/>
    <w:qFormat/>
    <w:rsid w:val="006E56A5"/>
    <w:pPr>
      <w:widowControl/>
      <w:spacing w:before="480" w:after="0" w:line="276" w:lineRule="auto"/>
      <w:jc w:val="left"/>
      <w:outlineLvl w:val="9"/>
    </w:pPr>
    <w:rPr>
      <w:rFonts w:ascii="Cambria" w:eastAsia="宋体" w:hAnsi="Cambria"/>
      <w:color w:val="365F91"/>
      <w:kern w:val="0"/>
      <w:sz w:val="28"/>
      <w:szCs w:val="28"/>
    </w:rPr>
  </w:style>
  <w:style w:type="paragraph" w:customStyle="1" w:styleId="Default">
    <w:name w:val="Default"/>
    <w:qFormat/>
    <w:rsid w:val="006E56A5"/>
    <w:pPr>
      <w:widowControl w:val="0"/>
      <w:autoSpaceDE w:val="0"/>
      <w:autoSpaceDN w:val="0"/>
      <w:adjustRightInd w:val="0"/>
    </w:pPr>
    <w:rPr>
      <w:rFonts w:ascii="黑体" w:eastAsia="黑体" w:cs="黑体"/>
      <w:color w:val="000000"/>
      <w:sz w:val="24"/>
      <w:szCs w:val="24"/>
    </w:rPr>
  </w:style>
  <w:style w:type="paragraph" w:customStyle="1" w:styleId="31">
    <w:name w:val="样式3"/>
    <w:basedOn w:val="a6"/>
    <w:qFormat/>
    <w:rsid w:val="006E56A5"/>
    <w:pPr>
      <w:spacing w:line="0" w:lineRule="atLeast"/>
      <w:outlineLvl w:val="0"/>
    </w:pPr>
    <w:rPr>
      <w:rFonts w:cs="Times New Roman"/>
      <w:sz w:val="28"/>
      <w:szCs w:val="20"/>
    </w:rPr>
  </w:style>
  <w:style w:type="paragraph" w:customStyle="1" w:styleId="2PIM2H2Heading2Hidden2ndlevelh22Header2l2DON2">
    <w:name w:val="样式 标题 2PIM2H2Heading 2 Hidden2nd levelh22Header 2l2DO N...2"/>
    <w:basedOn w:val="2"/>
    <w:qFormat/>
    <w:rsid w:val="006E56A5"/>
    <w:pPr>
      <w:spacing w:before="120" w:after="120" w:line="360" w:lineRule="auto"/>
      <w:jc w:val="center"/>
    </w:pPr>
    <w:rPr>
      <w:rFonts w:hAnsi="宋体" w:cs="宋体"/>
      <w:sz w:val="28"/>
      <w:szCs w:val="20"/>
    </w:rPr>
  </w:style>
  <w:style w:type="paragraph" w:styleId="af3">
    <w:name w:val="List Paragraph"/>
    <w:basedOn w:val="a"/>
    <w:link w:val="Char8"/>
    <w:qFormat/>
    <w:rsid w:val="006E56A5"/>
    <w:pPr>
      <w:ind w:firstLineChars="200" w:firstLine="420"/>
    </w:pPr>
    <w:rPr>
      <w:rFonts w:ascii="Calibri" w:hAnsi="Calibri"/>
      <w:szCs w:val="22"/>
    </w:rPr>
  </w:style>
  <w:style w:type="paragraph" w:customStyle="1" w:styleId="WPSOffice1">
    <w:name w:val="WPSOffice手动目录 1"/>
    <w:qFormat/>
    <w:rsid w:val="006E56A5"/>
  </w:style>
  <w:style w:type="paragraph" w:customStyle="1" w:styleId="WPSOffice2">
    <w:name w:val="WPSOffice手动目录 2"/>
    <w:qFormat/>
    <w:rsid w:val="006E56A5"/>
    <w:pPr>
      <w:ind w:leftChars="200" w:left="200"/>
    </w:pPr>
  </w:style>
  <w:style w:type="character" w:customStyle="1" w:styleId="Char">
    <w:name w:val="批注文字 Char"/>
    <w:basedOn w:val="a0"/>
    <w:link w:val="a4"/>
    <w:qFormat/>
    <w:rsid w:val="006E56A5"/>
    <w:rPr>
      <w:rFonts w:asciiTheme="minorHAnsi" w:hAnsiTheme="minorHAnsi" w:cstheme="minorBidi"/>
      <w:kern w:val="2"/>
      <w:sz w:val="21"/>
      <w:szCs w:val="24"/>
    </w:rPr>
  </w:style>
  <w:style w:type="character" w:customStyle="1" w:styleId="Char6">
    <w:name w:val="批注主题 Char"/>
    <w:basedOn w:val="Char"/>
    <w:link w:val="ad"/>
    <w:qFormat/>
    <w:rsid w:val="006E56A5"/>
    <w:rPr>
      <w:rFonts w:asciiTheme="minorHAnsi" w:hAnsiTheme="minorHAnsi" w:cstheme="minorBidi"/>
      <w:b/>
      <w:bCs/>
      <w:kern w:val="2"/>
      <w:sz w:val="21"/>
      <w:szCs w:val="24"/>
    </w:rPr>
  </w:style>
  <w:style w:type="paragraph" w:customStyle="1" w:styleId="11">
    <w:name w:val="列表段落1"/>
    <w:basedOn w:val="a"/>
    <w:uiPriority w:val="34"/>
    <w:qFormat/>
    <w:rsid w:val="006E56A5"/>
    <w:pPr>
      <w:ind w:firstLineChars="200" w:firstLine="420"/>
    </w:pPr>
    <w:rPr>
      <w:rFonts w:ascii="Calibri" w:hAnsi="Calibri"/>
      <w:szCs w:val="22"/>
    </w:rPr>
  </w:style>
  <w:style w:type="paragraph" w:customStyle="1" w:styleId="xl24">
    <w:name w:val="xl24"/>
    <w:basedOn w:val="a"/>
    <w:qFormat/>
    <w:rsid w:val="006E56A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hint="eastAsia"/>
      <w:kern w:val="0"/>
      <w:sz w:val="28"/>
      <w:szCs w:val="20"/>
    </w:rPr>
  </w:style>
  <w:style w:type="character" w:customStyle="1" w:styleId="Char2">
    <w:name w:val="日期 Char"/>
    <w:link w:val="a7"/>
    <w:qFormat/>
    <w:rsid w:val="006E56A5"/>
    <w:rPr>
      <w:kern w:val="2"/>
      <w:sz w:val="28"/>
    </w:rPr>
  </w:style>
  <w:style w:type="paragraph" w:customStyle="1" w:styleId="NewNewNewNewNewNew">
    <w:name w:val="正文 New New New New New New"/>
    <w:qFormat/>
    <w:rsid w:val="006E56A5"/>
    <w:pPr>
      <w:widowControl w:val="0"/>
      <w:jc w:val="both"/>
    </w:pPr>
    <w:rPr>
      <w:rFonts w:ascii="Calibri" w:hAnsi="Calibri"/>
      <w:kern w:val="2"/>
      <w:sz w:val="21"/>
    </w:rPr>
  </w:style>
  <w:style w:type="paragraph" w:customStyle="1" w:styleId="Style33">
    <w:name w:val="_Style 33"/>
    <w:basedOn w:val="a"/>
    <w:next w:val="af3"/>
    <w:qFormat/>
    <w:rsid w:val="006E56A5"/>
    <w:pPr>
      <w:ind w:firstLineChars="200" w:firstLine="420"/>
    </w:pPr>
    <w:rPr>
      <w:rFonts w:ascii="Calibri" w:hAnsi="Calibri"/>
      <w:szCs w:val="22"/>
    </w:rPr>
  </w:style>
  <w:style w:type="paragraph" w:customStyle="1" w:styleId="12">
    <w:name w:val="修订1"/>
    <w:hidden/>
    <w:uiPriority w:val="99"/>
    <w:semiHidden/>
    <w:qFormat/>
    <w:rsid w:val="006E56A5"/>
    <w:rPr>
      <w:kern w:val="2"/>
      <w:sz w:val="21"/>
      <w:szCs w:val="24"/>
    </w:rPr>
  </w:style>
  <w:style w:type="character" w:customStyle="1" w:styleId="Char1">
    <w:name w:val="纯文本 Char1"/>
    <w:link w:val="a6"/>
    <w:uiPriority w:val="99"/>
    <w:qFormat/>
    <w:locked/>
    <w:rsid w:val="006E56A5"/>
    <w:rPr>
      <w:rFonts w:ascii="宋体" w:hAnsi="Courier New" w:cs="Courier New"/>
      <w:kern w:val="2"/>
      <w:sz w:val="21"/>
      <w:szCs w:val="21"/>
    </w:rPr>
  </w:style>
  <w:style w:type="paragraph" w:customStyle="1" w:styleId="Style36">
    <w:name w:val="_Style 36"/>
    <w:basedOn w:val="a"/>
    <w:next w:val="af3"/>
    <w:qFormat/>
    <w:rsid w:val="006E56A5"/>
    <w:pPr>
      <w:ind w:firstLineChars="200" w:firstLine="420"/>
    </w:pPr>
    <w:rPr>
      <w:rFonts w:ascii="Calibri" w:hAnsi="Calibri"/>
      <w:szCs w:val="22"/>
    </w:rPr>
  </w:style>
  <w:style w:type="paragraph" w:customStyle="1" w:styleId="13">
    <w:name w:val="列出段落1"/>
    <w:basedOn w:val="a"/>
    <w:uiPriority w:val="1"/>
    <w:qFormat/>
    <w:rsid w:val="006E56A5"/>
    <w:pPr>
      <w:ind w:firstLineChars="200" w:firstLine="420"/>
    </w:pPr>
    <w:rPr>
      <w:szCs w:val="20"/>
    </w:rPr>
  </w:style>
  <w:style w:type="character" w:customStyle="1" w:styleId="2Char0">
    <w:name w:val="正文文本 2 Char"/>
    <w:link w:val="21"/>
    <w:qFormat/>
    <w:rsid w:val="006E56A5"/>
    <w:rPr>
      <w:kern w:val="2"/>
      <w:sz w:val="21"/>
    </w:rPr>
  </w:style>
  <w:style w:type="character" w:customStyle="1" w:styleId="22">
    <w:name w:val="正文文本 2 字符"/>
    <w:basedOn w:val="a0"/>
    <w:qFormat/>
    <w:rsid w:val="006E56A5"/>
    <w:rPr>
      <w:kern w:val="2"/>
      <w:sz w:val="21"/>
      <w:szCs w:val="24"/>
    </w:rPr>
  </w:style>
  <w:style w:type="character" w:customStyle="1" w:styleId="Char9">
    <w:name w:val="纯文本 Char"/>
    <w:qFormat/>
    <w:locked/>
    <w:rsid w:val="006E56A5"/>
    <w:rPr>
      <w:rFonts w:ascii="宋体" w:hAnsi="Courier New"/>
      <w:kern w:val="2"/>
      <w:sz w:val="21"/>
    </w:rPr>
  </w:style>
  <w:style w:type="paragraph" w:customStyle="1" w:styleId="af4">
    <w:name w:val="三级"/>
    <w:basedOn w:val="3"/>
    <w:qFormat/>
    <w:rsid w:val="006E56A5"/>
    <w:pPr>
      <w:spacing w:line="413" w:lineRule="auto"/>
    </w:pPr>
    <w:rPr>
      <w:rFonts w:ascii="宋体" w:eastAsia="宋体" w:hAnsi="宋体"/>
      <w:bCs w:val="0"/>
      <w:sz w:val="24"/>
      <w:szCs w:val="20"/>
    </w:rPr>
  </w:style>
  <w:style w:type="character" w:customStyle="1" w:styleId="Char4">
    <w:name w:val="页脚 Char"/>
    <w:basedOn w:val="a0"/>
    <w:link w:val="a9"/>
    <w:uiPriority w:val="99"/>
    <w:qFormat/>
    <w:rsid w:val="006E56A5"/>
    <w:rPr>
      <w:kern w:val="2"/>
      <w:sz w:val="18"/>
      <w:szCs w:val="18"/>
    </w:rPr>
  </w:style>
  <w:style w:type="paragraph" w:customStyle="1" w:styleId="p0">
    <w:name w:val="p0"/>
    <w:basedOn w:val="a"/>
    <w:qFormat/>
    <w:rsid w:val="006E56A5"/>
    <w:pPr>
      <w:widowControl/>
      <w:adjustRightInd w:val="0"/>
      <w:snapToGrid w:val="0"/>
      <w:spacing w:line="312" w:lineRule="atLeast"/>
      <w:textAlignment w:val="baseline"/>
    </w:pPr>
    <w:rPr>
      <w:rFonts w:ascii="宋体" w:hAnsi="宋体"/>
      <w:kern w:val="0"/>
      <w:sz w:val="24"/>
      <w:szCs w:val="20"/>
    </w:rPr>
  </w:style>
  <w:style w:type="paragraph" w:customStyle="1" w:styleId="23">
    <w:name w:val="列表段落2"/>
    <w:basedOn w:val="a"/>
    <w:uiPriority w:val="34"/>
    <w:qFormat/>
    <w:rsid w:val="006E56A5"/>
    <w:pPr>
      <w:ind w:firstLineChars="200" w:firstLine="420"/>
    </w:pPr>
    <w:rPr>
      <w:rFonts w:ascii="Calibri" w:hAnsi="Calibri"/>
      <w:szCs w:val="22"/>
    </w:rPr>
  </w:style>
  <w:style w:type="character" w:customStyle="1" w:styleId="Char0">
    <w:name w:val="正文文本 Char"/>
    <w:basedOn w:val="a0"/>
    <w:link w:val="a5"/>
    <w:qFormat/>
    <w:rsid w:val="006E56A5"/>
    <w:rPr>
      <w:kern w:val="2"/>
      <w:sz w:val="21"/>
      <w:szCs w:val="24"/>
    </w:rPr>
  </w:style>
  <w:style w:type="character" w:customStyle="1" w:styleId="Char7">
    <w:name w:val="正文首行缩进 Char"/>
    <w:basedOn w:val="Char0"/>
    <w:link w:val="ae"/>
    <w:qFormat/>
    <w:rsid w:val="006E56A5"/>
    <w:rPr>
      <w:kern w:val="2"/>
      <w:sz w:val="21"/>
      <w:szCs w:val="24"/>
    </w:rPr>
  </w:style>
  <w:style w:type="paragraph" w:customStyle="1" w:styleId="TOC1">
    <w:name w:val="TOC 标题1"/>
    <w:basedOn w:val="1"/>
    <w:next w:val="a"/>
    <w:uiPriority w:val="39"/>
    <w:unhideWhenUsed/>
    <w:qFormat/>
    <w:rsid w:val="006E56A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5">
    <w:name w:val="标题 Char"/>
    <w:basedOn w:val="a0"/>
    <w:link w:val="ac"/>
    <w:qFormat/>
    <w:rsid w:val="006E56A5"/>
    <w:rPr>
      <w:rFonts w:asciiTheme="majorHAnsi" w:eastAsiaTheme="majorEastAsia" w:hAnsiTheme="majorHAnsi" w:cstheme="majorBidi"/>
      <w:b/>
      <w:bCs/>
      <w:kern w:val="2"/>
      <w:sz w:val="32"/>
      <w:szCs w:val="32"/>
    </w:rPr>
  </w:style>
  <w:style w:type="paragraph" w:customStyle="1" w:styleId="24">
    <w:name w:val="列出段落2"/>
    <w:basedOn w:val="a"/>
    <w:uiPriority w:val="34"/>
    <w:qFormat/>
    <w:rsid w:val="006E56A5"/>
    <w:pPr>
      <w:ind w:firstLineChars="200" w:firstLine="420"/>
    </w:pPr>
    <w:rPr>
      <w:rFonts w:ascii="Calibri" w:hAnsi="Calibri"/>
      <w:sz w:val="24"/>
      <w:szCs w:val="20"/>
    </w:rPr>
  </w:style>
  <w:style w:type="character" w:customStyle="1" w:styleId="Char3">
    <w:name w:val="批注框文本 Char"/>
    <w:basedOn w:val="a0"/>
    <w:link w:val="a8"/>
    <w:qFormat/>
    <w:rsid w:val="006E56A5"/>
    <w:rPr>
      <w:kern w:val="2"/>
      <w:sz w:val="18"/>
      <w:szCs w:val="18"/>
    </w:rPr>
  </w:style>
  <w:style w:type="character" w:customStyle="1" w:styleId="2Char">
    <w:name w:val="标题 2 Char"/>
    <w:basedOn w:val="a0"/>
    <w:link w:val="2"/>
    <w:qFormat/>
    <w:rsid w:val="006E56A5"/>
    <w:rPr>
      <w:rFonts w:ascii="Arial" w:eastAsia="黑体" w:hAnsi="Arial"/>
      <w:b/>
      <w:bCs/>
      <w:kern w:val="2"/>
      <w:sz w:val="30"/>
      <w:szCs w:val="32"/>
    </w:rPr>
  </w:style>
  <w:style w:type="character" w:customStyle="1" w:styleId="Char8">
    <w:name w:val="列出段落 Char"/>
    <w:link w:val="af3"/>
    <w:uiPriority w:val="34"/>
    <w:qFormat/>
    <w:locked/>
    <w:rsid w:val="006E56A5"/>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xmqinggon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xmqinggong.cn/" TargetMode="External"/><Relationship Id="rId4" Type="http://schemas.openxmlformats.org/officeDocument/2006/relationships/styles" Target="styles.xml"/><Relationship Id="rId9" Type="http://schemas.openxmlformats.org/officeDocument/2006/relationships/hyperlink" Target="https://www.xmqinggon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D0D07-18D1-4ABF-B361-6D96737D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3778</Words>
  <Characters>21537</Characters>
  <Application>Microsoft Office Word</Application>
  <DocSecurity>0</DocSecurity>
  <Lines>179</Lines>
  <Paragraphs>50</Paragraphs>
  <ScaleCrop>false</ScaleCrop>
  <Company>GLFDC</Company>
  <LinksUpToDate>false</LinksUpToDate>
  <CharactersWithSpaces>25265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GLDC-LEE</dc:creator>
  <cp:lastModifiedBy>陈攀芳</cp:lastModifiedBy>
  <cp:revision>9</cp:revision>
  <cp:lastPrinted>2024-05-28T08:08:00Z</cp:lastPrinted>
  <dcterms:created xsi:type="dcterms:W3CDTF">2025-02-27T10:13:00Z</dcterms:created>
  <dcterms:modified xsi:type="dcterms:W3CDTF">2025-02-27T10:22:00Z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mmondata">
    <vt:lpwstr>eyJoZGlkIjoiNmExODMyMGYyMzA1MzQ0NjI4YjhiOTlhMjQ5N2I3M2YifQ==</vt:lpwstr>
  </property>
  <property fmtid="{D5CDD505-2E9C-101B-9397-08002B2CF9AE}" pid="4" name="ICV">
    <vt:lpwstr>23FC509E05D340CA9BE65FB6D67A2A91_13</vt:lpwstr>
  </property>
  <property fmtid="{D5CDD505-2E9C-101B-9397-08002B2CF9AE}" pid="5" name="KSOTemplateDocerSaveRecord">
    <vt:lpwstr>eyJoZGlkIjoiYzIzZjAyODE3MzM1NDAyNTk4MDU4MmU0ZWQxNjEzNzMiLCJ1c2VySWQiOiIzMDQ0MTkxNzQifQ==</vt:lpwstr>
  </property>
</Properties>
</file>